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0D" w:rsidRDefault="00685E45" w:rsidP="00B60A0D">
      <w:pPr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«</w:t>
      </w:r>
      <w:r w:rsidR="00B60A0D">
        <w:rPr>
          <w:sz w:val="28"/>
          <w:szCs w:val="28"/>
        </w:rPr>
        <w:t>Ответственность хозяйствующих субъектов за нарушения норм законодательства об охране атмосферного воздуха»</w:t>
      </w:r>
    </w:p>
    <w:p w:rsidR="00B60A0D" w:rsidRDefault="00B60A0D" w:rsidP="00B60A0D">
      <w:pPr>
        <w:spacing w:after="0" w:line="240" w:lineRule="auto"/>
        <w:ind w:left="0" w:firstLine="540"/>
        <w:jc w:val="both"/>
        <w:rPr>
          <w:sz w:val="28"/>
          <w:szCs w:val="28"/>
        </w:rPr>
      </w:pPr>
    </w:p>
    <w:p w:rsidR="00B60A0D" w:rsidRPr="00C14E91" w:rsidRDefault="00B60A0D" w:rsidP="00B60A0D">
      <w:pPr>
        <w:spacing w:after="0" w:line="240" w:lineRule="auto"/>
        <w:ind w:left="0" w:firstLine="540"/>
        <w:jc w:val="both"/>
        <w:rPr>
          <w:sz w:val="28"/>
          <w:szCs w:val="28"/>
        </w:rPr>
      </w:pPr>
      <w:r w:rsidRPr="00C14E91">
        <w:rPr>
          <w:sz w:val="28"/>
          <w:szCs w:val="28"/>
        </w:rPr>
        <w:t xml:space="preserve">Прокуратурой </w:t>
      </w:r>
      <w:proofErr w:type="spellStart"/>
      <w:r w:rsidRPr="00C14E91">
        <w:rPr>
          <w:sz w:val="28"/>
          <w:szCs w:val="28"/>
        </w:rPr>
        <w:t>Милютинского</w:t>
      </w:r>
      <w:proofErr w:type="spellEnd"/>
      <w:r w:rsidRPr="00C14E91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в 2014 году </w:t>
      </w:r>
      <w:r w:rsidRPr="00C14E91">
        <w:rPr>
          <w:sz w:val="28"/>
          <w:szCs w:val="28"/>
        </w:rPr>
        <w:t>проведена проверка  соблюдения требований федерального законодательства, направленного на охрану окружающей среды, в части охраны  атмосферного воздуха</w:t>
      </w:r>
      <w:r>
        <w:rPr>
          <w:sz w:val="28"/>
          <w:szCs w:val="28"/>
        </w:rPr>
        <w:t xml:space="preserve"> в деятельности хозяйствующих субъектов</w:t>
      </w:r>
      <w:r w:rsidRPr="00C14E91">
        <w:rPr>
          <w:sz w:val="28"/>
          <w:szCs w:val="28"/>
        </w:rPr>
        <w:t>.</w:t>
      </w:r>
    </w:p>
    <w:p w:rsidR="00B60A0D" w:rsidRPr="00C14E91" w:rsidRDefault="00B60A0D" w:rsidP="00B60A0D">
      <w:pPr>
        <w:pStyle w:val="3"/>
        <w:spacing w:after="0" w:line="240" w:lineRule="auto"/>
        <w:ind w:left="0" w:firstLine="539"/>
        <w:jc w:val="both"/>
        <w:rPr>
          <w:sz w:val="28"/>
          <w:szCs w:val="28"/>
        </w:rPr>
      </w:pPr>
      <w:r w:rsidRPr="00C14E91">
        <w:rPr>
          <w:sz w:val="28"/>
          <w:szCs w:val="28"/>
        </w:rPr>
        <w:t xml:space="preserve">В ходе проверки установлено, что </w:t>
      </w:r>
      <w:r>
        <w:rPr>
          <w:sz w:val="28"/>
          <w:szCs w:val="28"/>
        </w:rPr>
        <w:t>основным</w:t>
      </w:r>
      <w:r w:rsidRPr="00C14E91">
        <w:rPr>
          <w:sz w:val="28"/>
          <w:szCs w:val="28"/>
        </w:rPr>
        <w:t xml:space="preserve"> видом деятельности </w:t>
      </w:r>
      <w:r>
        <w:rPr>
          <w:sz w:val="28"/>
          <w:szCs w:val="28"/>
        </w:rPr>
        <w:t xml:space="preserve">индивидуальных предпринимателей и организаций района </w:t>
      </w:r>
      <w:r w:rsidRPr="00C14E91">
        <w:rPr>
          <w:sz w:val="28"/>
          <w:szCs w:val="28"/>
        </w:rPr>
        <w:t xml:space="preserve"> является сельскохозяйственная деятельность по выращиванию зерновых культур на землях сельскохозяйственного назначения.</w:t>
      </w:r>
    </w:p>
    <w:p w:rsidR="00B60A0D" w:rsidRPr="00C14E91" w:rsidRDefault="00B60A0D" w:rsidP="00B60A0D">
      <w:pPr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14E91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 и пользовании </w:t>
      </w:r>
      <w:r w:rsidRPr="00C14E91"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хозяйствующих субъектов имеются земли</w:t>
      </w:r>
      <w:r w:rsidRPr="00C14E91">
        <w:rPr>
          <w:sz w:val="28"/>
          <w:szCs w:val="28"/>
        </w:rPr>
        <w:t xml:space="preserve"> сельскохозяйственного наз</w:t>
      </w:r>
      <w:r>
        <w:rPr>
          <w:sz w:val="28"/>
          <w:szCs w:val="28"/>
        </w:rPr>
        <w:t xml:space="preserve">начения, которые обрабатываются сельскохозяйственными машинами. </w:t>
      </w:r>
    </w:p>
    <w:p w:rsidR="00B60A0D" w:rsidRPr="00C14E91" w:rsidRDefault="00B60A0D" w:rsidP="00B60A0D">
      <w:p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sz w:val="28"/>
          <w:szCs w:val="28"/>
        </w:rPr>
      </w:pPr>
      <w:r w:rsidRPr="00C14E91">
        <w:rPr>
          <w:sz w:val="28"/>
          <w:szCs w:val="28"/>
        </w:rPr>
        <w:t xml:space="preserve">В результате хозяйственной деятельности </w:t>
      </w:r>
      <w:r>
        <w:rPr>
          <w:sz w:val="28"/>
          <w:szCs w:val="28"/>
        </w:rPr>
        <w:t xml:space="preserve">образуются отходы </w:t>
      </w:r>
      <w:proofErr w:type="gramStart"/>
      <w:r>
        <w:rPr>
          <w:sz w:val="28"/>
          <w:szCs w:val="28"/>
        </w:rPr>
        <w:t>производства</w:t>
      </w:r>
      <w:proofErr w:type="gramEnd"/>
      <w:r>
        <w:rPr>
          <w:sz w:val="28"/>
          <w:szCs w:val="28"/>
        </w:rPr>
        <w:t xml:space="preserve"> </w:t>
      </w:r>
      <w:r w:rsidRPr="00C14E91">
        <w:rPr>
          <w:sz w:val="28"/>
          <w:szCs w:val="28"/>
        </w:rPr>
        <w:t xml:space="preserve">оказывающие негативное воздействие на атмосферный воздух. </w:t>
      </w:r>
    </w:p>
    <w:p w:rsidR="00B60A0D" w:rsidRPr="00C14E91" w:rsidRDefault="00B60A0D" w:rsidP="00B60A0D">
      <w:p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sz w:val="28"/>
          <w:szCs w:val="28"/>
        </w:rPr>
      </w:pPr>
      <w:r w:rsidRPr="00C14E91">
        <w:rPr>
          <w:sz w:val="28"/>
          <w:szCs w:val="28"/>
        </w:rPr>
        <w:t xml:space="preserve">Кроме того, в результате осуществления хозяйственной деятельности образуются отходы производства и потребления </w:t>
      </w:r>
      <w:r w:rsidRPr="00C14E91">
        <w:rPr>
          <w:sz w:val="28"/>
          <w:szCs w:val="28"/>
          <w:lang w:val="en-US"/>
        </w:rPr>
        <w:t>II</w:t>
      </w:r>
      <w:r w:rsidRPr="00C14E91">
        <w:rPr>
          <w:sz w:val="28"/>
          <w:szCs w:val="28"/>
        </w:rPr>
        <w:t xml:space="preserve"> – </w:t>
      </w:r>
      <w:r w:rsidRPr="00C14E91">
        <w:rPr>
          <w:sz w:val="28"/>
          <w:szCs w:val="28"/>
          <w:lang w:val="en-US"/>
        </w:rPr>
        <w:t>IV</w:t>
      </w:r>
      <w:r w:rsidRPr="00C14E91">
        <w:rPr>
          <w:sz w:val="28"/>
          <w:szCs w:val="28"/>
        </w:rPr>
        <w:t xml:space="preserve"> класса опасности: аккумуляторы свинцовые отработанные неповрежденные, с не слитым электролитом (2 </w:t>
      </w:r>
      <w:proofErr w:type="spellStart"/>
      <w:r w:rsidRPr="00C14E91">
        <w:rPr>
          <w:sz w:val="28"/>
          <w:szCs w:val="28"/>
        </w:rPr>
        <w:t>кл</w:t>
      </w:r>
      <w:proofErr w:type="spellEnd"/>
      <w:r w:rsidRPr="00C14E91">
        <w:rPr>
          <w:sz w:val="28"/>
          <w:szCs w:val="28"/>
        </w:rPr>
        <w:t xml:space="preserve">. </w:t>
      </w:r>
      <w:proofErr w:type="spellStart"/>
      <w:r w:rsidRPr="00C14E91">
        <w:rPr>
          <w:sz w:val="28"/>
          <w:szCs w:val="28"/>
        </w:rPr>
        <w:t>опасн</w:t>
      </w:r>
      <w:proofErr w:type="spellEnd"/>
      <w:r w:rsidRPr="00C14E91">
        <w:rPr>
          <w:sz w:val="28"/>
          <w:szCs w:val="28"/>
        </w:rPr>
        <w:t xml:space="preserve">.), масла автомобильные отработанные (3 </w:t>
      </w:r>
      <w:proofErr w:type="spellStart"/>
      <w:r w:rsidRPr="00C14E91">
        <w:rPr>
          <w:sz w:val="28"/>
          <w:szCs w:val="28"/>
        </w:rPr>
        <w:t>кл</w:t>
      </w:r>
      <w:proofErr w:type="spellEnd"/>
      <w:r w:rsidRPr="00C14E91">
        <w:rPr>
          <w:sz w:val="28"/>
          <w:szCs w:val="28"/>
        </w:rPr>
        <w:t xml:space="preserve">. </w:t>
      </w:r>
      <w:proofErr w:type="spellStart"/>
      <w:r w:rsidRPr="00C14E91">
        <w:rPr>
          <w:sz w:val="28"/>
          <w:szCs w:val="28"/>
        </w:rPr>
        <w:t>опасн</w:t>
      </w:r>
      <w:proofErr w:type="spellEnd"/>
      <w:r w:rsidRPr="00C14E91">
        <w:rPr>
          <w:sz w:val="28"/>
          <w:szCs w:val="28"/>
        </w:rPr>
        <w:t xml:space="preserve">.), обтирочный материал, загрязненный маслами (3 </w:t>
      </w:r>
      <w:proofErr w:type="spellStart"/>
      <w:r w:rsidRPr="00C14E91">
        <w:rPr>
          <w:sz w:val="28"/>
          <w:szCs w:val="28"/>
        </w:rPr>
        <w:t>кл</w:t>
      </w:r>
      <w:proofErr w:type="gramStart"/>
      <w:r w:rsidRPr="00C14E91">
        <w:rPr>
          <w:sz w:val="28"/>
          <w:szCs w:val="28"/>
        </w:rPr>
        <w:t>.о</w:t>
      </w:r>
      <w:proofErr w:type="gramEnd"/>
      <w:r w:rsidRPr="00C14E91">
        <w:rPr>
          <w:sz w:val="28"/>
          <w:szCs w:val="28"/>
        </w:rPr>
        <w:t>пасн</w:t>
      </w:r>
      <w:proofErr w:type="spellEnd"/>
      <w:r w:rsidRPr="00C14E91">
        <w:rPr>
          <w:sz w:val="28"/>
          <w:szCs w:val="28"/>
        </w:rPr>
        <w:t xml:space="preserve">.); покрышки отработанные – (4 </w:t>
      </w:r>
      <w:proofErr w:type="spellStart"/>
      <w:r w:rsidRPr="00C14E91">
        <w:rPr>
          <w:sz w:val="28"/>
          <w:szCs w:val="28"/>
        </w:rPr>
        <w:t>кл.опасн</w:t>
      </w:r>
      <w:proofErr w:type="spellEnd"/>
      <w:r w:rsidRPr="00C14E91">
        <w:rPr>
          <w:sz w:val="28"/>
          <w:szCs w:val="28"/>
        </w:rPr>
        <w:t>.) – отходы от деятельности автотранспорта.</w:t>
      </w:r>
    </w:p>
    <w:p w:rsidR="00B60A0D" w:rsidRPr="00C14E91" w:rsidRDefault="00B60A0D" w:rsidP="00B60A0D">
      <w:pPr>
        <w:shd w:val="clear" w:color="auto" w:fill="FFFFFF"/>
        <w:spacing w:after="0" w:line="240" w:lineRule="auto"/>
        <w:ind w:left="0" w:firstLine="540"/>
        <w:jc w:val="both"/>
        <w:rPr>
          <w:color w:val="000000"/>
          <w:spacing w:val="1"/>
          <w:w w:val="101"/>
          <w:sz w:val="28"/>
          <w:szCs w:val="28"/>
        </w:rPr>
      </w:pPr>
      <w:r w:rsidRPr="00C14E91">
        <w:rPr>
          <w:color w:val="000000"/>
          <w:spacing w:val="1"/>
          <w:w w:val="101"/>
          <w:sz w:val="28"/>
          <w:szCs w:val="28"/>
        </w:rPr>
        <w:t>Постановлением Правительства Российской Федерации № 632 от 28.08.1992, утверждён порядок определения платы и её предельных размеров за загрязнение окружающей природной среды, размещение отходов, другие виды вредного воздействия. Плательщиками являются организации, юридические лица и физические лица, осуществляющие на территории Российской Федерации любые виды деятельности, связанные с природопользованием.</w:t>
      </w:r>
    </w:p>
    <w:p w:rsidR="00B60A0D" w:rsidRPr="00C14E91" w:rsidRDefault="00B60A0D" w:rsidP="00B60A0D">
      <w:pPr>
        <w:shd w:val="clear" w:color="auto" w:fill="FFFFFF"/>
        <w:spacing w:after="0" w:line="240" w:lineRule="auto"/>
        <w:ind w:left="0" w:firstLine="540"/>
        <w:jc w:val="both"/>
        <w:rPr>
          <w:color w:val="000000"/>
          <w:spacing w:val="1"/>
          <w:w w:val="101"/>
          <w:sz w:val="28"/>
          <w:szCs w:val="28"/>
        </w:rPr>
      </w:pPr>
      <w:r w:rsidRPr="00C14E91">
        <w:rPr>
          <w:color w:val="000000"/>
          <w:spacing w:val="1"/>
          <w:w w:val="101"/>
          <w:sz w:val="28"/>
          <w:szCs w:val="28"/>
        </w:rPr>
        <w:t xml:space="preserve">Согласно данным Департамента </w:t>
      </w:r>
      <w:proofErr w:type="spellStart"/>
      <w:r w:rsidRPr="00C14E91">
        <w:rPr>
          <w:color w:val="000000"/>
          <w:spacing w:val="1"/>
          <w:w w:val="101"/>
          <w:sz w:val="28"/>
          <w:szCs w:val="28"/>
        </w:rPr>
        <w:t>Росприроднадзора</w:t>
      </w:r>
      <w:proofErr w:type="spellEnd"/>
      <w:r w:rsidRPr="00C14E91">
        <w:rPr>
          <w:color w:val="000000"/>
          <w:spacing w:val="1"/>
          <w:w w:val="101"/>
          <w:sz w:val="28"/>
          <w:szCs w:val="28"/>
        </w:rPr>
        <w:t xml:space="preserve"> по Южному Федеральному округу </w:t>
      </w:r>
      <w:r>
        <w:rPr>
          <w:color w:val="000000"/>
          <w:spacing w:val="1"/>
          <w:w w:val="101"/>
          <w:sz w:val="28"/>
          <w:szCs w:val="28"/>
        </w:rPr>
        <w:t xml:space="preserve"> ряд </w:t>
      </w:r>
      <w:proofErr w:type="gramStart"/>
      <w:r>
        <w:rPr>
          <w:color w:val="000000"/>
          <w:spacing w:val="1"/>
          <w:w w:val="101"/>
          <w:sz w:val="28"/>
          <w:szCs w:val="28"/>
        </w:rPr>
        <w:t xml:space="preserve">хозяйствующих субъектов, осуществляющих деятельность на территории </w:t>
      </w:r>
      <w:proofErr w:type="spellStart"/>
      <w:r>
        <w:rPr>
          <w:color w:val="000000"/>
          <w:spacing w:val="1"/>
          <w:w w:val="101"/>
          <w:sz w:val="28"/>
          <w:szCs w:val="28"/>
        </w:rPr>
        <w:t>Милютинского</w:t>
      </w:r>
      <w:proofErr w:type="spellEnd"/>
      <w:r>
        <w:rPr>
          <w:color w:val="000000"/>
          <w:spacing w:val="1"/>
          <w:w w:val="101"/>
          <w:sz w:val="28"/>
          <w:szCs w:val="28"/>
        </w:rPr>
        <w:t xml:space="preserve"> района не являю</w:t>
      </w:r>
      <w:r w:rsidRPr="00C14E91">
        <w:rPr>
          <w:color w:val="000000"/>
          <w:spacing w:val="1"/>
          <w:w w:val="101"/>
          <w:sz w:val="28"/>
          <w:szCs w:val="28"/>
        </w:rPr>
        <w:t>тся</w:t>
      </w:r>
      <w:proofErr w:type="gramEnd"/>
      <w:r w:rsidRPr="00C14E91">
        <w:rPr>
          <w:color w:val="000000"/>
          <w:spacing w:val="1"/>
          <w:w w:val="101"/>
          <w:sz w:val="28"/>
          <w:szCs w:val="28"/>
        </w:rPr>
        <w:t xml:space="preserve"> п</w:t>
      </w:r>
      <w:r>
        <w:rPr>
          <w:color w:val="000000"/>
          <w:spacing w:val="1"/>
          <w:w w:val="101"/>
          <w:sz w:val="28"/>
          <w:szCs w:val="28"/>
        </w:rPr>
        <w:t>лательщиками</w:t>
      </w:r>
      <w:r w:rsidRPr="00C14E91">
        <w:rPr>
          <w:color w:val="000000"/>
          <w:spacing w:val="1"/>
          <w:w w:val="101"/>
          <w:sz w:val="28"/>
          <w:szCs w:val="28"/>
        </w:rPr>
        <w:t xml:space="preserve"> платы за негативное воздействие на окружающую среду. </w:t>
      </w:r>
      <w:r>
        <w:rPr>
          <w:color w:val="000000"/>
          <w:spacing w:val="1"/>
          <w:w w:val="101"/>
          <w:sz w:val="28"/>
          <w:szCs w:val="28"/>
        </w:rPr>
        <w:t xml:space="preserve"> </w:t>
      </w:r>
      <w:r w:rsidRPr="00C14E91">
        <w:rPr>
          <w:color w:val="000000"/>
          <w:spacing w:val="1"/>
          <w:w w:val="101"/>
          <w:sz w:val="28"/>
          <w:szCs w:val="28"/>
        </w:rPr>
        <w:t>Плату за негативное воздействие на окружающую среду не вносит.</w:t>
      </w:r>
    </w:p>
    <w:p w:rsidR="00B60A0D" w:rsidRPr="00C14E91" w:rsidRDefault="00B60A0D" w:rsidP="00B60A0D">
      <w:pPr>
        <w:shd w:val="clear" w:color="auto" w:fill="FFFFFF"/>
        <w:spacing w:after="0" w:line="240" w:lineRule="auto"/>
        <w:ind w:left="0" w:firstLine="540"/>
        <w:jc w:val="both"/>
        <w:rPr>
          <w:color w:val="000000"/>
          <w:spacing w:val="1"/>
          <w:w w:val="101"/>
          <w:sz w:val="28"/>
          <w:szCs w:val="28"/>
        </w:rPr>
      </w:pPr>
      <w:r w:rsidRPr="00C14E91">
        <w:rPr>
          <w:color w:val="000000"/>
          <w:spacing w:val="1"/>
          <w:w w:val="101"/>
          <w:sz w:val="28"/>
          <w:szCs w:val="28"/>
        </w:rPr>
        <w:t xml:space="preserve">По результатам проверки прокуратурой в Морозовский районный суд предъявлено 4 исковых заявления об </w:t>
      </w:r>
      <w:proofErr w:type="spellStart"/>
      <w:r w:rsidRPr="00C14E91">
        <w:rPr>
          <w:color w:val="000000"/>
          <w:spacing w:val="1"/>
          <w:w w:val="101"/>
          <w:sz w:val="28"/>
          <w:szCs w:val="28"/>
        </w:rPr>
        <w:t>обязании</w:t>
      </w:r>
      <w:proofErr w:type="spellEnd"/>
      <w:r w:rsidRPr="00C14E91">
        <w:rPr>
          <w:color w:val="000000"/>
          <w:spacing w:val="1"/>
          <w:w w:val="101"/>
          <w:sz w:val="28"/>
          <w:szCs w:val="28"/>
        </w:rPr>
        <w:t xml:space="preserve"> 4 хозяйствующих субъектов  стать на учет в Департаменте </w:t>
      </w:r>
      <w:proofErr w:type="spellStart"/>
      <w:r w:rsidRPr="00C14E91">
        <w:rPr>
          <w:color w:val="000000"/>
          <w:spacing w:val="1"/>
          <w:w w:val="101"/>
          <w:sz w:val="28"/>
          <w:szCs w:val="28"/>
        </w:rPr>
        <w:t>Росприроднадзора</w:t>
      </w:r>
      <w:proofErr w:type="spellEnd"/>
      <w:r w:rsidRPr="00C14E91">
        <w:rPr>
          <w:color w:val="000000"/>
          <w:spacing w:val="1"/>
          <w:w w:val="101"/>
          <w:sz w:val="28"/>
          <w:szCs w:val="28"/>
        </w:rPr>
        <w:t xml:space="preserve"> по Южному Федеральному округу в качестве плательщиков за негативное воздействие на окружающую среду, которые рассмотрены и удовлетворены.</w:t>
      </w:r>
    </w:p>
    <w:p w:rsidR="00B60A0D" w:rsidRDefault="00B60A0D" w:rsidP="00B60A0D">
      <w:pPr>
        <w:pStyle w:val="3"/>
        <w:spacing w:after="0" w:line="240" w:lineRule="auto"/>
        <w:ind w:left="0" w:firstLine="539"/>
        <w:jc w:val="both"/>
        <w:rPr>
          <w:sz w:val="28"/>
          <w:szCs w:val="28"/>
        </w:rPr>
      </w:pPr>
      <w:r w:rsidRPr="00C14E91">
        <w:rPr>
          <w:color w:val="000000"/>
          <w:spacing w:val="1"/>
          <w:w w:val="101"/>
          <w:sz w:val="28"/>
          <w:szCs w:val="28"/>
        </w:rPr>
        <w:t xml:space="preserve">Кроме того, по результатам проверки прокуратурой района в отношении 4 лиц возбуждены производства по делам об административных правонарушениях, предусмотренных </w:t>
      </w:r>
      <w:r w:rsidRPr="00C14E91">
        <w:rPr>
          <w:sz w:val="28"/>
          <w:szCs w:val="28"/>
        </w:rPr>
        <w:t xml:space="preserve">ст. 8.41 </w:t>
      </w:r>
      <w:proofErr w:type="spellStart"/>
      <w:r w:rsidRPr="00C14E91">
        <w:rPr>
          <w:sz w:val="28"/>
          <w:szCs w:val="28"/>
        </w:rPr>
        <w:t>КоАП</w:t>
      </w:r>
      <w:proofErr w:type="spellEnd"/>
      <w:r w:rsidRPr="00C14E91">
        <w:rPr>
          <w:sz w:val="28"/>
          <w:szCs w:val="28"/>
        </w:rPr>
        <w:t xml:space="preserve"> РФ (невнесение в установленные сроки платы за негативное воздействие на окружающую </w:t>
      </w:r>
      <w:r w:rsidRPr="00C14E91">
        <w:rPr>
          <w:sz w:val="28"/>
          <w:szCs w:val="28"/>
        </w:rPr>
        <w:lastRenderedPageBreak/>
        <w:t>среду) по результатам рассмотрения которых</w:t>
      </w:r>
      <w:r>
        <w:rPr>
          <w:sz w:val="28"/>
          <w:szCs w:val="28"/>
        </w:rPr>
        <w:t>,</w:t>
      </w:r>
      <w:r w:rsidRPr="00C14E91">
        <w:rPr>
          <w:sz w:val="28"/>
          <w:szCs w:val="28"/>
        </w:rPr>
        <w:t xml:space="preserve"> виновные лица привлечены к административно</w:t>
      </w:r>
      <w:r>
        <w:rPr>
          <w:sz w:val="28"/>
          <w:szCs w:val="28"/>
        </w:rPr>
        <w:t>й ответственности в виде штрафов.</w:t>
      </w:r>
    </w:p>
    <w:p w:rsidR="00B60A0D" w:rsidRDefault="00B60A0D" w:rsidP="00B60A0D">
      <w:pPr>
        <w:pStyle w:val="3"/>
        <w:spacing w:after="0" w:line="240" w:lineRule="auto"/>
        <w:ind w:left="0" w:firstLine="539"/>
        <w:jc w:val="both"/>
        <w:rPr>
          <w:sz w:val="28"/>
          <w:szCs w:val="28"/>
        </w:rPr>
      </w:pPr>
    </w:p>
    <w:p w:rsidR="00B60A0D" w:rsidRDefault="00B60A0D" w:rsidP="00B60A0D">
      <w:pPr>
        <w:pStyle w:val="3"/>
        <w:spacing w:after="0" w:line="240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</w:t>
      </w:r>
    </w:p>
    <w:p w:rsidR="00B60A0D" w:rsidRPr="00C14E91" w:rsidRDefault="00B60A0D" w:rsidP="00B60A0D">
      <w:pPr>
        <w:pStyle w:val="3"/>
        <w:spacing w:after="0" w:line="240" w:lineRule="auto"/>
        <w:ind w:left="0" w:firstLine="5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Милютинского</w:t>
      </w:r>
      <w:proofErr w:type="spellEnd"/>
      <w:r>
        <w:rPr>
          <w:sz w:val="28"/>
          <w:szCs w:val="28"/>
        </w:rPr>
        <w:t xml:space="preserve"> района                                                   Д.Е. </w:t>
      </w:r>
      <w:proofErr w:type="spellStart"/>
      <w:r>
        <w:rPr>
          <w:sz w:val="28"/>
          <w:szCs w:val="28"/>
        </w:rPr>
        <w:t>Божинский</w:t>
      </w:r>
      <w:proofErr w:type="spellEnd"/>
      <w:r>
        <w:rPr>
          <w:sz w:val="28"/>
          <w:szCs w:val="28"/>
        </w:rPr>
        <w:t xml:space="preserve">                          </w:t>
      </w:r>
    </w:p>
    <w:p w:rsidR="008815C9" w:rsidRDefault="008815C9"/>
    <w:sectPr w:rsidR="008815C9" w:rsidSect="00881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A0D"/>
    <w:rsid w:val="002C2385"/>
    <w:rsid w:val="00685E45"/>
    <w:rsid w:val="008815C9"/>
    <w:rsid w:val="00B60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A0D"/>
    <w:pPr>
      <w:spacing w:after="56" w:line="317" w:lineRule="exact"/>
      <w:ind w:left="4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B60A0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60A0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423</Words>
  <Characters>2417</Characters>
  <Application>Microsoft Office Word</Application>
  <DocSecurity>0</DocSecurity>
  <Lines>20</Lines>
  <Paragraphs>5</Paragraphs>
  <ScaleCrop>false</ScaleCrop>
  <Company>Microsoft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Carlsson</cp:lastModifiedBy>
  <cp:revision>3</cp:revision>
  <dcterms:created xsi:type="dcterms:W3CDTF">2014-06-30T01:50:00Z</dcterms:created>
  <dcterms:modified xsi:type="dcterms:W3CDTF">2014-06-30T20:19:00Z</dcterms:modified>
</cp:coreProperties>
</file>