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55" w:rsidRDefault="00702855" w:rsidP="00702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МИЛЮТИНСКИЙ РАЙОН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ЛУКИЧЕВСКОГО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20.05.2024                              </w:t>
      </w:r>
      <w:r w:rsidRPr="00702855">
        <w:rPr>
          <w:rFonts w:ascii="Segoe UI Symbol" w:hAnsi="Segoe UI Symbol" w:cs="Segoe UI Symbol"/>
          <w:sz w:val="28"/>
          <w:szCs w:val="28"/>
        </w:rPr>
        <w:t>№</w:t>
      </w:r>
      <w:r w:rsidRPr="00702855">
        <w:rPr>
          <w:rFonts w:ascii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28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Сулинский</w:t>
      </w:r>
      <w:proofErr w:type="spellEnd"/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о приватизации имущества, находящегося 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муниципального образования </w:t>
      </w:r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02855">
        <w:rPr>
          <w:rFonts w:ascii="Times New Roman" w:hAnsi="Times New Roman" w:cs="Times New Roman"/>
          <w:sz w:val="28"/>
          <w:szCs w:val="28"/>
        </w:rPr>
        <w:t>»</w:t>
      </w:r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A264F"/>
          <w:sz w:val="28"/>
          <w:szCs w:val="28"/>
        </w:rPr>
        <w:t>с частью 3 статьи 51 Феде</w:t>
      </w:r>
      <w:r>
        <w:rPr>
          <w:rFonts w:ascii="Times New Roman" w:hAnsi="Times New Roman" w:cs="Times New Roman"/>
          <w:sz w:val="28"/>
          <w:szCs w:val="28"/>
        </w:rPr>
        <w:t xml:space="preserve">рального закона от 06.10.2003 </w:t>
      </w:r>
      <w:r w:rsidRPr="00702855"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02855">
        <w:rPr>
          <w:rFonts w:ascii="Times New Roman" w:hAnsi="Times New Roman" w:cs="Times New Roman"/>
          <w:sz w:val="28"/>
          <w:szCs w:val="28"/>
        </w:rPr>
        <w:t>131-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 w:rsidRPr="007028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02855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законами от 21.12.2001 </w:t>
      </w:r>
      <w:r w:rsidRPr="00702855">
        <w:rPr>
          <w:rFonts w:ascii="Segoe UI Symbol" w:hAnsi="Segoe UI Symbol" w:cs="Segoe UI Symbol"/>
          <w:color w:val="00000A"/>
          <w:sz w:val="28"/>
          <w:szCs w:val="28"/>
        </w:rPr>
        <w:t>№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 </w:t>
      </w:r>
      <w:hyperlink r:id="rId4" w:history="1">
        <w:r w:rsidRPr="0070285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178-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ФЗ</w:t>
        </w:r>
      </w:hyperlink>
      <w:r w:rsidRPr="00702855">
        <w:rPr>
          <w:rFonts w:ascii="Times New Roman" w:hAnsi="Times New Roman" w:cs="Times New Roman"/>
          <w:color w:val="00000A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A"/>
          <w:sz w:val="28"/>
          <w:szCs w:val="28"/>
        </w:rPr>
        <w:t>приватизации государственного и муниципального имущества</w:t>
      </w:r>
      <w:r w:rsidRPr="00702855">
        <w:rPr>
          <w:rFonts w:ascii="Times New Roman" w:hAnsi="Times New Roman" w:cs="Times New Roman"/>
          <w:color w:val="00000A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A"/>
          <w:sz w:val="28"/>
          <w:szCs w:val="28"/>
        </w:rPr>
        <w:t>от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 </w:t>
      </w:r>
      <w:r w:rsidRPr="00702855">
        <w:rPr>
          <w:rFonts w:ascii="Times New Roman" w:hAnsi="Times New Roman" w:cs="Times New Roman"/>
          <w:color w:val="00000A"/>
          <w:sz w:val="28"/>
          <w:szCs w:val="28"/>
        </w:rPr>
        <w:t xml:space="preserve">22.07.2008  </w:t>
      </w:r>
      <w:r w:rsidRPr="00702855">
        <w:rPr>
          <w:rFonts w:ascii="Segoe UI Symbol" w:hAnsi="Segoe UI Symbol" w:cs="Segoe UI Symbol"/>
          <w:color w:val="00000A"/>
          <w:sz w:val="28"/>
          <w:szCs w:val="28"/>
        </w:rPr>
        <w:t>№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 </w:t>
      </w:r>
      <w:hyperlink r:id="rId5" w:history="1">
        <w:r w:rsidRPr="0070285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159-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ФЗ</w:t>
        </w:r>
      </w:hyperlink>
      <w:r w:rsidRPr="00702855">
        <w:rPr>
          <w:rFonts w:ascii="Times New Roman" w:hAnsi="Times New Roman" w:cs="Times New Roman"/>
          <w:color w:val="00000A"/>
          <w:sz w:val="28"/>
          <w:szCs w:val="28"/>
        </w:rPr>
        <w:t xml:space="preserve"> "«</w:t>
      </w:r>
      <w:r>
        <w:rPr>
          <w:rFonts w:ascii="Times New Roman" w:hAnsi="Times New Roman" w:cs="Times New Roman"/>
          <w:color w:val="00000A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702855">
        <w:rPr>
          <w:rFonts w:ascii="Times New Roman" w:hAnsi="Times New Roman" w:cs="Times New Roman"/>
          <w:color w:val="00000A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Постановление Правительства Российской Федерации от 27.08.2012 </w:t>
      </w:r>
      <w:r w:rsidRPr="00702855">
        <w:rPr>
          <w:rFonts w:ascii="Segoe UI Symbol" w:hAnsi="Segoe UI Symbol" w:cs="Segoe UI Symbol"/>
          <w:color w:val="00000A"/>
          <w:sz w:val="28"/>
          <w:szCs w:val="28"/>
        </w:rPr>
        <w:t>№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 </w:t>
      </w:r>
      <w:r w:rsidRPr="00702855">
        <w:rPr>
          <w:rFonts w:ascii="Times New Roman" w:hAnsi="Times New Roman" w:cs="Times New Roman"/>
          <w:color w:val="00000A"/>
          <w:sz w:val="28"/>
          <w:szCs w:val="28"/>
        </w:rPr>
        <w:t>860 «</w:t>
      </w:r>
      <w:r>
        <w:rPr>
          <w:rFonts w:ascii="Times New Roman" w:hAnsi="Times New Roman" w:cs="Times New Roman"/>
          <w:color w:val="00000A"/>
          <w:sz w:val="28"/>
          <w:szCs w:val="28"/>
        </w:rPr>
        <w:t>Об организации и проведении продажи государственного или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муниципального имущества в электронной форме</w:t>
      </w:r>
      <w:r w:rsidRPr="00702855">
        <w:rPr>
          <w:rFonts w:ascii="Times New Roman" w:hAnsi="Times New Roman" w:cs="Times New Roman"/>
          <w:color w:val="00000A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руководствуясь статьей 28 Устава муниципального образования </w:t>
      </w:r>
      <w:r w:rsidRPr="00702855">
        <w:rPr>
          <w:rFonts w:ascii="Times New Roman" w:hAnsi="Times New Roman" w:cs="Times New Roman"/>
          <w:color w:val="00000A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Лукичевского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сельского поселения</w:t>
      </w:r>
      <w:r w:rsidRPr="00702855">
        <w:rPr>
          <w:rFonts w:ascii="Times New Roman" w:hAnsi="Times New Roman" w:cs="Times New Roman"/>
          <w:color w:val="00000A"/>
          <w:sz w:val="28"/>
          <w:szCs w:val="28"/>
        </w:rPr>
        <w:t>»,</w:t>
      </w:r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СОБРАНИЕ ДЕПУТАТОВ РЕШИЛО:</w:t>
      </w:r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color w:val="00000A"/>
          <w:sz w:val="28"/>
          <w:szCs w:val="28"/>
        </w:rPr>
        <w:t>1.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A"/>
          <w:sz w:val="28"/>
          <w:szCs w:val="28"/>
        </w:rPr>
        <w:t>Утвердить Положение о приватизации муниципального имущ</w:t>
      </w:r>
      <w:r>
        <w:rPr>
          <w:rFonts w:ascii="Times New Roman" w:hAnsi="Times New Roman" w:cs="Times New Roman"/>
          <w:sz w:val="28"/>
          <w:szCs w:val="28"/>
        </w:rPr>
        <w:t xml:space="preserve">ества муниципального образования </w:t>
      </w:r>
      <w:r w:rsidRPr="007028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Лукичевского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сельского поселения</w:t>
      </w:r>
      <w:r w:rsidRPr="00702855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главу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А.Н.Ткачева</w:t>
      </w:r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Лукичевского</w:t>
      </w:r>
      <w:proofErr w:type="spellEnd"/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Л.Н.Фильцова</w:t>
      </w:r>
      <w:proofErr w:type="spellEnd"/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Собранию депутатов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Лукичевскогосельского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20.05.2024   </w:t>
      </w:r>
      <w:r w:rsidRPr="00702855">
        <w:rPr>
          <w:rFonts w:ascii="Segoe UI Symbol" w:hAnsi="Segoe UI Symbol" w:cs="Segoe UI Symbol"/>
          <w:sz w:val="24"/>
          <w:szCs w:val="24"/>
        </w:rPr>
        <w:t>№</w:t>
      </w:r>
      <w:r w:rsidRPr="00702855">
        <w:rPr>
          <w:rFonts w:ascii="Times New Roman" w:hAnsi="Times New Roman" w:cs="Times New Roman"/>
          <w:sz w:val="24"/>
          <w:szCs w:val="24"/>
        </w:rPr>
        <w:t xml:space="preserve">   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028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85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приватизации имущества, находящегося 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85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02855">
        <w:rPr>
          <w:rFonts w:ascii="Times New Roman" w:hAnsi="Times New Roman" w:cs="Times New Roman"/>
          <w:sz w:val="24"/>
          <w:szCs w:val="24"/>
        </w:rPr>
        <w:t>»</w:t>
      </w:r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приватизации имущества, находящегося 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муниципального образования </w:t>
      </w:r>
    </w:p>
    <w:p w:rsidR="008627C7" w:rsidRDefault="00702855" w:rsidP="00702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Лукичевского</w:t>
      </w:r>
      <w:proofErr w:type="spellEnd"/>
      <w:r w:rsidR="00862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02855">
        <w:rPr>
          <w:rFonts w:ascii="Times New Roman" w:hAnsi="Times New Roman" w:cs="Times New Roman"/>
          <w:sz w:val="28"/>
          <w:szCs w:val="28"/>
        </w:rPr>
        <w:t>»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85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Ростовской области, муниципальными правовыми актами и устанавливает порядок организации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проведения приватизации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Под приватизацией муниципального имущества понимается возмездное отчуждение имущества,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собственность физических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0285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или)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юридических лиц.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Приватизация муниципального имущества основывается на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признании равенства покупателей муниципального имущества и открытости деятельности органов местного самоуправления.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Настоящее Положение регулирует отношения, возникающие при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приватизации муниципального имущества, и связанные с ними отношения по управлению муниципальным имуществом.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 отношения, возникающие при отчуждении: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природных ресурсов;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муниципального жилищного фонда;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государственного резерва;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имущества, находящегося за пределами территории Российской Федерации;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 в случаях, предусмотренных международными договорами Российской Федерации;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855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безвозмездно в собственность религиозных организаций для</w:t>
      </w:r>
      <w:r w:rsidR="00862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 в соответствующих целях культовых зданий и сооружений с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относящимися к ним земельными участками и иного находящегося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здания, строения и сооружения, находящиеся в собственности указанных организаций;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в собственность некоммерческих организаций, созданных при преобразовании муниципальных унитарных предприятий, и муниципального имущества, передаваемого государственным корпорациям и иным некоммерческим организациям в качестве имущественного взноса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Лукичевского</w:t>
      </w:r>
      <w:proofErr w:type="spellEnd"/>
      <w:r w:rsidR="00862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муниципальным унитарным предприятиям, государственным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муниципальным учреждениями имущества, закрепленного за ними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хозяйственном ведении или оперативном управлении;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 на основании судебного решения;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акций в предусмотренных федеральными законами случаях возникновения у Российской Федерации, субъектов Российской Федерации, муниципальных образований права требовать выкупа их акционерным обществом;</w:t>
      </w:r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</w:rPr>
        <w:t xml:space="preserve">акций акционерного общества, а также ценных бумаг, конвертируемых в акции акционерного общества, в случае их выкупа в порядке, установленном статьями 84.2, 84.7 и 84.8 Федерального закона от 26 декабря 1995 года </w:t>
      </w:r>
      <w:r w:rsidRPr="00702855">
        <w:rPr>
          <w:rFonts w:ascii="Segoe UI Symbol" w:hAnsi="Segoe UI Symbol" w:cs="Segoe UI Symbol"/>
          <w:sz w:val="28"/>
          <w:szCs w:val="28"/>
        </w:rPr>
        <w:t>№</w:t>
      </w:r>
      <w:r w:rsidRPr="00702855">
        <w:rPr>
          <w:rFonts w:ascii="Times New Roman" w:hAnsi="Times New Roman" w:cs="Times New Roman"/>
          <w:sz w:val="28"/>
          <w:szCs w:val="28"/>
        </w:rPr>
        <w:t xml:space="preserve"> 208-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 w:rsidRPr="007028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акционерных обществах</w:t>
      </w:r>
      <w:r w:rsidRPr="00702855">
        <w:rPr>
          <w:rFonts w:ascii="Times New Roman" w:hAnsi="Times New Roman" w:cs="Times New Roman"/>
          <w:sz w:val="28"/>
          <w:szCs w:val="28"/>
        </w:rPr>
        <w:t>»;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имущества, передаваемого в собственность управляющей компании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качестве имущественного взноса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Лукичевского</w:t>
      </w:r>
      <w:proofErr w:type="spellEnd"/>
      <w:r w:rsidR="00862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в порядке, установленном Федеральным законом "О территориях опережающего социально-экономического развития в Российской Федерации";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14) </w:t>
      </w:r>
      <w:r>
        <w:rPr>
          <w:rFonts w:ascii="Times New Roman" w:hAnsi="Times New Roman" w:cs="Times New Roman"/>
          <w:sz w:val="28"/>
          <w:szCs w:val="28"/>
        </w:rPr>
        <w:t xml:space="preserve">ценных бумаг на проводимых в соответствии с Федеральным законом от 21 ноября 2011 года </w:t>
      </w:r>
      <w:r w:rsidRPr="00702855">
        <w:rPr>
          <w:rFonts w:ascii="Segoe UI Symbol" w:hAnsi="Segoe UI Symbol" w:cs="Segoe UI Symbol"/>
          <w:sz w:val="28"/>
          <w:szCs w:val="28"/>
        </w:rPr>
        <w:t>№</w:t>
      </w:r>
      <w:r w:rsidRPr="00702855">
        <w:rPr>
          <w:rFonts w:ascii="Times New Roman" w:hAnsi="Times New Roman" w:cs="Times New Roman"/>
          <w:sz w:val="28"/>
          <w:szCs w:val="28"/>
        </w:rPr>
        <w:t xml:space="preserve"> 325-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 w:rsidRPr="007028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организованных торгах</w:t>
      </w:r>
      <w:r w:rsidRPr="0070285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организованных торгах и на основании решений Правительства Российской Федерации;</w:t>
      </w:r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02855">
        <w:rPr>
          <w:rFonts w:ascii="Times New Roman" w:hAnsi="Times New Roman" w:cs="Times New Roman"/>
          <w:sz w:val="28"/>
          <w:szCs w:val="28"/>
        </w:rPr>
        <w:t>15)</w:t>
      </w:r>
      <w:r w:rsidRPr="00702855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имущества, принадлежащего на праве хозяйственного ведения, постоянного (бессрочного) пользования, аренды федеральному государственному унитарному предприятию "Почта России", при его реорганизации на основании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highlight w:val="white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702855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sz w:val="28"/>
          <w:szCs w:val="28"/>
          <w:highlight w:val="white"/>
        </w:rPr>
        <w:t>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highlight w:val="white"/>
        </w:rPr>
        <w:t>внесении изменений в отдельные законодательные акты Российской Федерации</w:t>
      </w:r>
      <w:r w:rsidRPr="00702855">
        <w:rPr>
          <w:rFonts w:ascii="Times New Roman" w:hAnsi="Times New Roman" w:cs="Times New Roman"/>
          <w:sz w:val="28"/>
          <w:szCs w:val="28"/>
          <w:highlight w:val="white"/>
        </w:rPr>
        <w:t>»;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16) </w:t>
      </w:r>
      <w:r>
        <w:rPr>
          <w:rFonts w:ascii="Times New Roman" w:hAnsi="Times New Roman" w:cs="Times New Roman"/>
          <w:sz w:val="28"/>
          <w:szCs w:val="28"/>
        </w:rPr>
        <w:t>судов, обращенных в собственность государства, а также имущества, образовавшегося в результате их утилизации.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Отчуждение указанного в настоящем пункте муниципального имущества регулируется иными федеральными законами и (или) иными нормативными правовыми актами.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1.7. </w:t>
      </w:r>
      <w:r>
        <w:rPr>
          <w:rFonts w:ascii="Times New Roman" w:hAnsi="Times New Roman" w:cs="Times New Roman"/>
          <w:sz w:val="28"/>
          <w:szCs w:val="28"/>
        </w:rPr>
        <w:t>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1.8. </w:t>
      </w:r>
      <w:r>
        <w:rPr>
          <w:rFonts w:ascii="Times New Roman" w:hAnsi="Times New Roman" w:cs="Times New Roman"/>
          <w:sz w:val="28"/>
          <w:szCs w:val="28"/>
        </w:rPr>
        <w:t>К отношениям по отчуждению муниципального имущества, не урегулированным настоящим Федеральным законом, применяются нормы гражданского законодательства.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>1.9.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отдельными федеральными законами.</w:t>
      </w:r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285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РАСПРЕДЕЛЕНИЕ ПОЛНОМОЧИЙ В СФЕРЕ ПРИВАТИЗАЦИИ</w:t>
      </w:r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В сфере приватизации муниципального имущества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обладает следующими полномочиями: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2.1.1. </w:t>
      </w:r>
      <w:r>
        <w:rPr>
          <w:rFonts w:ascii="Times New Roman" w:hAnsi="Times New Roman" w:cs="Times New Roman"/>
          <w:sz w:val="28"/>
          <w:szCs w:val="28"/>
        </w:rPr>
        <w:t>Утверждает прогнозный план приватизации муниципального имущества на плановый период.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2.1.2. </w:t>
      </w:r>
      <w:r>
        <w:rPr>
          <w:rFonts w:ascii="Times New Roman" w:hAnsi="Times New Roman" w:cs="Times New Roman"/>
          <w:sz w:val="28"/>
          <w:szCs w:val="28"/>
        </w:rPr>
        <w:t>Утверждает отчет о результатах приватизации муниципального имущества за прошедший год.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2.1.3. </w:t>
      </w:r>
      <w:r>
        <w:rPr>
          <w:rFonts w:ascii="Times New Roman" w:hAnsi="Times New Roman" w:cs="Times New Roman"/>
          <w:sz w:val="28"/>
          <w:szCs w:val="28"/>
        </w:rPr>
        <w:t>Издает нормативные правовые акты по вопросам приватизации.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В сфере приватизации муниципального имущества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издает постановления 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имущества, включенного в план приватизации Собранием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 указанием способа приватизации, формы подачи предложений о цене, характеристик, позволяющих индивидуализировать отчуждаемое муниципальное имущество, начальной цены приватизации муниципального имущества и размера задатка.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 xml:space="preserve">Продажу муниципального имущества от имени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осуществляет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Лукичевского</w:t>
      </w:r>
      <w:proofErr w:type="spellEnd"/>
      <w:r w:rsidR="00862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Администрация обладает следующими полномочиями в сфере приватизации муниципального имущества: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2.4.1.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на утверждение Собранию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Лукичевского</w:t>
      </w:r>
      <w:proofErr w:type="spellEnd"/>
      <w:r w:rsidR="00862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прогнозный план приватизации муниципального имущества на плановый период, в соответствии с порядком разработки прогнозных планов (программ) приватизации муниципального имущества, установленным Правительством Российской Федерации, а также выходит на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предложением о внесении изменений и дополнений в прогнозный план приватизации.</w:t>
      </w:r>
      <w:proofErr w:type="gramEnd"/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2.4.2.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на рассмотрение в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отчет о результатах приватизации муниципального имущества за прошедший год.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2.4.3. </w:t>
      </w:r>
      <w:r>
        <w:rPr>
          <w:rFonts w:ascii="Times New Roman" w:hAnsi="Times New Roman" w:cs="Times New Roman"/>
          <w:sz w:val="28"/>
          <w:szCs w:val="28"/>
        </w:rPr>
        <w:t>Самостоятельно осуществляет функции продавца муниципального имущества, в том числе в части организац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кциона, конкурса, продажи путем публичного предложения и без объявления цены, приватизации иными способами, установленными законодательством; подписания главой администрации договоров и иных документов, подписываемых по результатам приватизации муниципального имущества.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2.4.4. </w:t>
      </w:r>
      <w:r>
        <w:rPr>
          <w:rFonts w:ascii="Times New Roman" w:hAnsi="Times New Roman" w:cs="Times New Roman"/>
          <w:sz w:val="28"/>
          <w:szCs w:val="28"/>
        </w:rPr>
        <w:t>Является администратором доходов, получаемых от приватизации муниципального имущества.</w:t>
      </w:r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285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ПОКУПАТЕЛИ МУНИЦИПАЛЬНОГО ИМУЩЕСТВА</w:t>
      </w:r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исключением: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унитарных предприятий, муниципальных учреждений;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Федеральный закон от 21.12.2001 </w:t>
      </w:r>
      <w:r w:rsidRPr="00702855"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02855">
        <w:rPr>
          <w:rFonts w:ascii="Times New Roman" w:hAnsi="Times New Roman" w:cs="Times New Roman"/>
          <w:sz w:val="28"/>
          <w:szCs w:val="28"/>
        </w:rPr>
        <w:t>178-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 w:rsidRPr="007028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Pr="00702855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кроме случаев, предусмотренных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статьей 25 Федерального закона;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операций, </w:t>
      </w:r>
      <w:r>
        <w:rPr>
          <w:rFonts w:ascii="Times New Roman" w:hAnsi="Times New Roman" w:cs="Times New Roman"/>
          <w:color w:val="22272F"/>
          <w:sz w:val="28"/>
          <w:szCs w:val="28"/>
          <w:highlight w:val="white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выгодоприобретателях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Установленные федеральными законами ограничения участия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безопасности государства обязательны при приватизации муниципального имущества.</w:t>
      </w:r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 от 21.12.2001 </w:t>
      </w:r>
      <w:r w:rsidRPr="00702855">
        <w:rPr>
          <w:rFonts w:ascii="Segoe UI Symbol" w:hAnsi="Segoe UI Symbol" w:cs="Segoe UI Symbol"/>
          <w:sz w:val="28"/>
          <w:szCs w:val="28"/>
        </w:rPr>
        <w:t>№</w:t>
      </w:r>
      <w:r w:rsidRPr="00702855">
        <w:rPr>
          <w:rFonts w:ascii="Times New Roman" w:hAnsi="Times New Roman" w:cs="Times New Roman"/>
          <w:sz w:val="28"/>
          <w:szCs w:val="28"/>
        </w:rPr>
        <w:t xml:space="preserve"> 178-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 w:rsidRPr="007028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приватизации государственного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702855">
        <w:rPr>
          <w:rFonts w:ascii="Times New Roman" w:hAnsi="Times New Roman" w:cs="Times New Roman"/>
          <w:sz w:val="28"/>
          <w:szCs w:val="28"/>
        </w:rPr>
        <w:t>».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2855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ПОРЯДОК ПЛАНИРОВАНИЯ ПРИВАТИЗАЦИИ МУНИЦИПАЛЬНОГО ИМУЩЕСТВА</w:t>
      </w:r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муниципального имущества утверждается Собранием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срок от одного года до трех лет.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прогнозном плане приватизации муниципального имущества указываются основные направления и задачи приватизации муниципального имущества на плановый период, оценка ожидаемых поступлений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Лукичевского</w:t>
      </w:r>
      <w:proofErr w:type="spellEnd"/>
      <w:r w:rsidR="00862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от приватизации муниципального имущества, характеристика муниципального имущества, подлежащего приватизации, и предполагаемые сроки его приватизации. Порядок планирования приватизации имущества,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определяется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>Прогнозный план приватизации муниципального имущества содержит перечень муниципальных унитарных предприятий, акций открытых акционерных обществ, находящихся в муниципальной собственности, иного муниципального имущества, которое планируется приватизировать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соответствующем периоде, с указанием, какое имущество было включено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план приватизации в прошлом периоде, но не было приватизировано.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>В решение об утверждении Прогнозного плана могут вноситься изменения и дополнения.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4.4.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приватизации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Лукичевского</w:t>
      </w:r>
      <w:proofErr w:type="spellEnd"/>
      <w:r w:rsidR="00862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за прошедший год предоставляется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ежегодно не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позднее 1 марта, в соответствии с формами отчетов об итогах исполнения прогнозных планов (программ) приватизации муниципального имущества, утверждаемыми Правительством Российской Федерации.</w:t>
      </w:r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2855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ПОРЯДОК ПРИВАТИЗАЦИИ МУНИЦИПАЛЬНОГО ИМУЩЕСТВА</w:t>
      </w:r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Начальная цена подлежащего приватизации муниципального имущества устанавливается в случаях, предусмотренных настоящим Федеральным законом,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  <w:proofErr w:type="gramEnd"/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 xml:space="preserve">Решение об условиях приватизации муниципального имущества принимается в соответствии с прогнозным планом приватизации муниципального имущества, утвержденным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постановлением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Лукичевского</w:t>
      </w:r>
      <w:proofErr w:type="spellEnd"/>
      <w:r w:rsidR="00862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о приватизации муниципального имущества.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hAnsi="Times New Roman" w:cs="Times New Roman"/>
          <w:sz w:val="28"/>
          <w:szCs w:val="28"/>
        </w:rPr>
        <w:t>В решении об условиях приватизации муниципального имущества должны содержаться следующие сведения: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приватизации имущества;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цена имущества;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рассрочки платежа (в случае ее предоставления);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необходимые для приватизации имущества сведения.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Информационное обеспечение приватизации муниципального имущества - мероприятия, направленные на создание возможности свободного доступа неограниченного круга лиц к информации о приватизации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включающие в себя размещение на официальном сайте в сети </w:t>
      </w:r>
      <w:r w:rsidRPr="007028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Pr="0070285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прогнозного плана (программы) приватизации федерального имущества, актов планирования приватизации муниципального имущества, решений об условиях приватизации муниципального имущества, информационных сообщений 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продаже муниципального имущества и об итогах его продажи, ежегодных отчетов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результатах приватизации муниципального имущества.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Информация о приватизации муниципального имущества, указанная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настоящем пункте,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</w:t>
      </w:r>
      <w:r w:rsidRPr="007028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Pr="00702855">
        <w:rPr>
          <w:rFonts w:ascii="Times New Roman" w:hAnsi="Times New Roman" w:cs="Times New Roman"/>
          <w:sz w:val="28"/>
          <w:szCs w:val="28"/>
        </w:rPr>
        <w:t>», (</w:t>
      </w:r>
      <w:r>
        <w:rPr>
          <w:rFonts w:ascii="Times New Roman" w:hAnsi="Times New Roman" w:cs="Times New Roman"/>
          <w:sz w:val="28"/>
          <w:szCs w:val="28"/>
        </w:rPr>
        <w:t>далее - соответственно, официальное печатное издание и официальный сайт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Pr="007028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Pr="00702855">
        <w:rPr>
          <w:rFonts w:ascii="Times New Roman" w:hAnsi="Times New Roman" w:cs="Times New Roman"/>
          <w:sz w:val="28"/>
          <w:szCs w:val="28"/>
        </w:rPr>
        <w:t xml:space="preserve">»), </w:t>
      </w:r>
      <w:r>
        <w:rPr>
          <w:rFonts w:ascii="Times New Roman" w:hAnsi="Times New Roman" w:cs="Times New Roman"/>
          <w:sz w:val="28"/>
          <w:szCs w:val="28"/>
        </w:rPr>
        <w:t>а также на официальном сайте Российской Федерации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Pr="007028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Pr="0070285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для размещения информации о проведении торгов, определенном Правительством Российской Федерации.</w:t>
      </w:r>
      <w:proofErr w:type="gramEnd"/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продаже муниципального имущества подлежит размещению на официальном сайте в сети </w:t>
      </w:r>
      <w:r w:rsidRPr="007028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Pr="00702855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Российской Федерации в сети </w:t>
      </w:r>
      <w:r w:rsidRPr="007028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Pr="0070285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для размещения информации 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проведении торгов не менее чем за тридцать дней до дня осуществления продажи указанного имущества, если иное не предусмотрено Федеральным законом от 21 декабря 2001 г. </w:t>
      </w:r>
      <w:r w:rsidRPr="00702855">
        <w:rPr>
          <w:rFonts w:ascii="Segoe UI Symbol" w:hAnsi="Segoe UI Symbol" w:cs="Segoe UI Symbol"/>
          <w:sz w:val="28"/>
          <w:szCs w:val="28"/>
        </w:rPr>
        <w:t>№</w:t>
      </w:r>
      <w:r w:rsidRPr="00702855">
        <w:rPr>
          <w:rFonts w:ascii="Times New Roman" w:hAnsi="Times New Roman" w:cs="Times New Roman"/>
          <w:sz w:val="28"/>
          <w:szCs w:val="28"/>
        </w:rPr>
        <w:t xml:space="preserve"> 178-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 w:rsidRPr="007028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приватизации государственного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70285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5.6. </w:t>
      </w:r>
      <w:r>
        <w:rPr>
          <w:rFonts w:ascii="Times New Roman" w:hAnsi="Times New Roman" w:cs="Times New Roman"/>
          <w:sz w:val="28"/>
          <w:szCs w:val="28"/>
        </w:rPr>
        <w:t>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принявшего решение 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приватизации муниципального имущества, реквизиты указанного решения;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" w:hAnsi="Times New Roman" w:cs="Times New Roman"/>
          <w:sz w:val="28"/>
          <w:szCs w:val="28"/>
        </w:rPr>
        <w:t>наименование такого имущества и иные позволяющие его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индивидуализировать сведения (характеристика имущества);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способ приватизации такого имущества;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начальная цена продажи такого имущества;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форма подачи предложений о цене муниципального имущества;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условия и сроки платежа, необходимые реквизиты счетов;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размер задатка, срок и порядок его внесения, необходимые реквизиты счетов;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порядок, место, даты начала и окончания подачи заявок, предложений;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исчерпывающий перечень представляемых участниками торгов документов и требования к их оформлению;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срок заключения договора купли-продажи такого имущества;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>порядок ознакомления покупателей с иной информацией, условиями договора купли-продажи такого имущества;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</w:rPr>
        <w:t>ограничения участия отдельных категорий физических лиц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юридических лиц в приватизации такого имущества;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855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порядок определения победителей (при проведение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  <w:proofErr w:type="gramEnd"/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14) </w:t>
      </w:r>
      <w:r>
        <w:rPr>
          <w:rFonts w:ascii="Times New Roman" w:hAnsi="Times New Roman" w:cs="Times New Roman"/>
          <w:sz w:val="28"/>
          <w:szCs w:val="28"/>
        </w:rPr>
        <w:t>место и срок подведения итогов продажи муниципального имущества;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15) </w:t>
      </w:r>
      <w:r>
        <w:rPr>
          <w:rFonts w:ascii="Times New Roman" w:hAnsi="Times New Roman" w:cs="Times New Roman"/>
          <w:sz w:val="28"/>
          <w:szCs w:val="28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16) </w:t>
      </w:r>
      <w:r>
        <w:rPr>
          <w:rFonts w:ascii="Times New Roman" w:hAnsi="Times New Roman" w:cs="Times New Roman"/>
          <w:sz w:val="28"/>
          <w:szCs w:val="28"/>
        </w:rPr>
        <w:t>размер и порядок выплаты вознаграждения юридическому лицу, которое осуществляет функции продавца муниципального имущества и (или) которому решениями органа местного самоуправления поручено организовать от имени собственника продажу приватизируемого муниципального имущества;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указываются электронная площадка, на которой будет проводиться продажа в электронной форме, порядок регистрации на электронной площадке, правила проведения продажи в электронной форме, дата и время ее проведения.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color w:val="000000"/>
          <w:sz w:val="28"/>
          <w:szCs w:val="28"/>
        </w:rPr>
        <w:t xml:space="preserve">5.8. </w:t>
      </w:r>
      <w:r>
        <w:rPr>
          <w:rFonts w:ascii="Times New Roman" w:hAnsi="Times New Roman" w:cs="Times New Roman"/>
          <w:color w:val="000000"/>
          <w:sz w:val="28"/>
          <w:szCs w:val="28"/>
        </w:rPr>
        <w:t>Со дня приема заявок лицо, желающее приобрести 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имущество (далее - претендент), имеет право на ознакомление с информацией 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подлежащем приватизации имуществе.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 подачи заявок и на сайте продавца муниципального имущества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Pr="007028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Pr="0070285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должны быть размещены общедоступная информация 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5.9. </w:t>
      </w:r>
      <w:r>
        <w:rPr>
          <w:rFonts w:ascii="Times New Roman" w:hAnsi="Times New Roman" w:cs="Times New Roman"/>
          <w:sz w:val="28"/>
          <w:szCs w:val="28"/>
        </w:rPr>
        <w:t>Информация о результатах сделок приватизации муниципального имущества подлежит опубликованию размещению на официальном сайте в сети "Интернет" в течение десяти дней со дня совершения указанных сделок.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5.10. </w:t>
      </w:r>
      <w:r>
        <w:rPr>
          <w:rFonts w:ascii="Times New Roman" w:hAnsi="Times New Roman" w:cs="Times New Roman"/>
          <w:sz w:val="28"/>
          <w:szCs w:val="28"/>
        </w:rPr>
        <w:t xml:space="preserve">К информации о результатах сделок приватизации муниципального имущества, подлежащей опубликованию в официальном печатном издании, размещению на сайтах в сети </w:t>
      </w:r>
      <w:r w:rsidRPr="007028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Pr="00702855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относятся: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наименование продавца такого имущества;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наименование такого имущества и иные позволяющие его индивидуализировать сведения (характеристика имущества);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дата, время и место проведения торгов;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цена сделки приватизации;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имя физического лица или наименование юридического лица - победителя торгов.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5.11. </w:t>
      </w:r>
      <w:r>
        <w:rPr>
          <w:rFonts w:ascii="Times New Roman" w:hAnsi="Times New Roman" w:cs="Times New Roman"/>
          <w:sz w:val="28"/>
          <w:szCs w:val="28"/>
        </w:rPr>
        <w:t>Документы, представляемые покупателями муниципального имущества: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от имени претендента действует его представитель по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доверенности, к заявке должна быть приложена доверенность на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осуществление действий от имени претендента, оформленная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установленном порядке, или нотариально заверенная копия такой доверенности. В случае если доверенность на осуществление действий от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 представляют следующие документы: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заверенные копии учредительных документов;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содержащий сведения о доле Российской Федерации, субъектов Российской Федерации и муниципальных образований в уставном капитале юридического лица (реестр владельцев акций либо выписка из него или заверенное печатью (при наличии печати) юридического лица и подписанное его руководителем письмо);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представленных документов.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и опись документов составляются в двух экземплярах, один из которых остается у продавца, другой - у претендента.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5.12. </w:t>
      </w:r>
      <w:r>
        <w:rPr>
          <w:rFonts w:ascii="Times New Roman" w:hAnsi="Times New Roman"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2855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СПОСОБЫ ПРИВАТИЗАЦИИ МУНИЦИПАЛЬНОГО ИМУЩЕСТВА</w:t>
      </w:r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55"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 xml:space="preserve">Способы приватизации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Лукичевского</w:t>
      </w:r>
      <w:proofErr w:type="spellEnd"/>
      <w:r w:rsidR="00862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02855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продажа муниципального имущества на аукционе.</w:t>
      </w:r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702855">
        <w:rPr>
          <w:rFonts w:ascii="Times New Roman" w:hAnsi="Times New Roman" w:cs="Times New Roman"/>
          <w:sz w:val="24"/>
          <w:szCs w:val="24"/>
          <w:highlight w:val="white"/>
        </w:rPr>
        <w:t xml:space="preserve">7. </w:t>
      </w:r>
      <w:r>
        <w:rPr>
          <w:rFonts w:ascii="Times New Roman" w:hAnsi="Times New Roman" w:cs="Times New Roman"/>
          <w:sz w:val="24"/>
          <w:szCs w:val="24"/>
          <w:highlight w:val="white"/>
        </w:rPr>
        <w:t>ЗАКЛЮЧИТЕЛЬНЫЕ ПОЛОЖЕНИЯ</w:t>
      </w:r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всем, что не урегулировано настоящим положением, следует руководствоваться Федеральным законом от 21 декабря 2001 г. N 178-ФЗ </w:t>
      </w:r>
      <w:r w:rsidRPr="007028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приватизации государственного и муниципального имущества</w:t>
      </w:r>
      <w:r w:rsidRPr="00702855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22.07.2008 </w:t>
      </w:r>
      <w:r w:rsidRPr="00702855">
        <w:rPr>
          <w:rFonts w:ascii="Segoe UI Symbol" w:hAnsi="Segoe UI Symbol" w:cs="Segoe UI Symbol"/>
          <w:sz w:val="28"/>
          <w:szCs w:val="28"/>
        </w:rPr>
        <w:t>№</w:t>
      </w:r>
      <w:r w:rsidRPr="00702855">
        <w:rPr>
          <w:rFonts w:ascii="Times New Roman" w:hAnsi="Times New Roman" w:cs="Times New Roman"/>
          <w:sz w:val="28"/>
          <w:szCs w:val="28"/>
        </w:rPr>
        <w:t xml:space="preserve"> 159-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 w:rsidRPr="007028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или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70285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02855" w:rsidRPr="00702855" w:rsidRDefault="00702855" w:rsidP="007028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1C46" w:rsidRDefault="00321C46"/>
    <w:sectPr w:rsidR="00321C46" w:rsidSect="00374F1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02855"/>
    <w:rsid w:val="00321C46"/>
    <w:rsid w:val="00702855"/>
    <w:rsid w:val="008627C7"/>
    <w:rsid w:val="009A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5B4336503EA3E72E8316664193C060844AF4AFCF74FB9276ED2231B5F44D8F4899F73A4A2DAA04AE3BCA7BF71m7AEL" TargetMode="External"/><Relationship Id="rId4" Type="http://schemas.openxmlformats.org/officeDocument/2006/relationships/hyperlink" Target="consultantplus://offline/ref=B5B4336503EA3E72E8316664193C060844A94EF1F544B9276ED2231B5F44D8F4899F73A4A2DAA04AE3BCA7BF71m7A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3430</Words>
  <Characters>19551</Characters>
  <Application>Microsoft Office Word</Application>
  <DocSecurity>0</DocSecurity>
  <Lines>162</Lines>
  <Paragraphs>45</Paragraphs>
  <ScaleCrop>false</ScaleCrop>
  <Company/>
  <LinksUpToDate>false</LinksUpToDate>
  <CharactersWithSpaces>22936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2024-07-15T09:11:00Z</dcterms:created>
  <dcterms:modified xsi:type="dcterms:W3CDTF">2024-07-15T09:11:00Z</dcterms:modified>
</cp:coreProperties>
</file>