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80" w:rsidRPr="003E08E1" w:rsidRDefault="00146F80" w:rsidP="00146F80">
      <w:pPr>
        <w:tabs>
          <w:tab w:val="left" w:pos="6240"/>
        </w:tabs>
      </w:pPr>
    </w:p>
    <w:p w:rsidR="00146F80" w:rsidRPr="009F1BC9" w:rsidRDefault="00146F80" w:rsidP="00146F80">
      <w:pPr>
        <w:jc w:val="center"/>
        <w:rPr>
          <w:b/>
        </w:rPr>
      </w:pPr>
      <w:r w:rsidRPr="009F1BC9">
        <w:rPr>
          <w:b/>
        </w:rPr>
        <w:t>РОСТОВСКАЯ ОБЛАСТЬ</w:t>
      </w:r>
    </w:p>
    <w:p w:rsidR="00146F80" w:rsidRPr="009F1BC9" w:rsidRDefault="00146F80" w:rsidP="00146F80">
      <w:pPr>
        <w:jc w:val="center"/>
        <w:rPr>
          <w:b/>
          <w:spacing w:val="20"/>
        </w:rPr>
      </w:pPr>
      <w:r w:rsidRPr="009F1BC9">
        <w:rPr>
          <w:b/>
          <w:spacing w:val="20"/>
        </w:rPr>
        <w:t>МИЛЮТИНСКИЙ РАЙОН</w:t>
      </w:r>
    </w:p>
    <w:p w:rsidR="00146F80" w:rsidRPr="000E1714" w:rsidRDefault="00146F80" w:rsidP="00146F80">
      <w:pPr>
        <w:pStyle w:val="ConsPlusTitle"/>
        <w:spacing w:line="360" w:lineRule="auto"/>
        <w:jc w:val="center"/>
        <w:rPr>
          <w:rFonts w:ascii="Times New Roman" w:hAnsi="Times New Roman"/>
        </w:rPr>
      </w:pPr>
      <w:r w:rsidRPr="000E1714">
        <w:rPr>
          <w:rFonts w:ascii="Times New Roman" w:hAnsi="Times New Roman"/>
        </w:rPr>
        <w:t xml:space="preserve">СОБРАНИЕ ДЕПУТАТОВ </w:t>
      </w:r>
      <w:r w:rsidR="006C65F9">
        <w:rPr>
          <w:rFonts w:ascii="Times New Roman" w:hAnsi="Times New Roman"/>
        </w:rPr>
        <w:t>ЛУКИЧЕВСКОГО</w:t>
      </w:r>
      <w:r w:rsidRPr="000E1714">
        <w:rPr>
          <w:rFonts w:ascii="Times New Roman" w:hAnsi="Times New Roman"/>
        </w:rPr>
        <w:t xml:space="preserve"> СЕЛЬСКОГО ПОСЕЛЕНИЯ</w:t>
      </w:r>
    </w:p>
    <w:p w:rsidR="00146F80" w:rsidRPr="000E1714" w:rsidRDefault="00146F80" w:rsidP="00146F80">
      <w:pPr>
        <w:pStyle w:val="ConsPlusTitle"/>
        <w:spacing w:line="360" w:lineRule="auto"/>
        <w:jc w:val="center"/>
        <w:rPr>
          <w:rFonts w:ascii="Times New Roman" w:hAnsi="Times New Roman"/>
        </w:rPr>
      </w:pPr>
      <w:r w:rsidRPr="000E1714">
        <w:rPr>
          <w:rFonts w:ascii="Times New Roman" w:hAnsi="Times New Roman"/>
        </w:rPr>
        <w:t>РЕШЕНИЕ</w:t>
      </w:r>
    </w:p>
    <w:p w:rsidR="00146F80" w:rsidRPr="000E1714" w:rsidRDefault="00146F80" w:rsidP="00146F80">
      <w:pPr>
        <w:pStyle w:val="ConsPlusTitle"/>
        <w:spacing w:line="360" w:lineRule="auto"/>
        <w:jc w:val="center"/>
        <w:rPr>
          <w:rFonts w:ascii="Times New Roman" w:hAnsi="Times New Roman"/>
          <w:b w:val="0"/>
        </w:rPr>
      </w:pPr>
    </w:p>
    <w:p w:rsidR="00146F80" w:rsidRPr="005A23A0" w:rsidRDefault="00FA72B6" w:rsidP="00146F80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28</w:t>
      </w:r>
      <w:r w:rsidR="00146F80" w:rsidRPr="000E1714">
        <w:rPr>
          <w:rFonts w:ascii="Times New Roman" w:hAnsi="Times New Roman" w:cs="Times New Roman"/>
          <w:sz w:val="24"/>
        </w:rPr>
        <w:t>.</w:t>
      </w:r>
      <w:r w:rsidR="00E816E1">
        <w:rPr>
          <w:rFonts w:ascii="Times New Roman" w:hAnsi="Times New Roman" w:cs="Times New Roman"/>
          <w:sz w:val="24"/>
          <w:lang w:val="en-US"/>
        </w:rPr>
        <w:t>12</w:t>
      </w:r>
      <w:r w:rsidR="00146F80" w:rsidRPr="000E1714">
        <w:rPr>
          <w:rFonts w:ascii="Times New Roman" w:hAnsi="Times New Roman" w:cs="Times New Roman"/>
          <w:sz w:val="24"/>
        </w:rPr>
        <w:t>.201</w:t>
      </w:r>
      <w:r w:rsidR="009C19CC">
        <w:rPr>
          <w:rFonts w:ascii="Times New Roman" w:hAnsi="Times New Roman" w:cs="Times New Roman"/>
          <w:sz w:val="24"/>
          <w:lang w:val="en-US"/>
        </w:rPr>
        <w:t>7</w:t>
      </w:r>
      <w:r w:rsidR="00146F80" w:rsidRPr="000E1714">
        <w:rPr>
          <w:rFonts w:ascii="Times New Roman" w:hAnsi="Times New Roman" w:cs="Times New Roman"/>
          <w:sz w:val="24"/>
        </w:rPr>
        <w:t xml:space="preserve"> г.</w:t>
      </w:r>
      <w:proofErr w:type="gramEnd"/>
      <w:r w:rsidR="00146F80" w:rsidRPr="000E1714">
        <w:rPr>
          <w:rFonts w:ascii="Times New Roman" w:hAnsi="Times New Roman" w:cs="Times New Roman"/>
          <w:sz w:val="24"/>
        </w:rPr>
        <w:t xml:space="preserve">                                  </w:t>
      </w:r>
      <w:r w:rsidR="000E1714">
        <w:rPr>
          <w:rFonts w:ascii="Times New Roman" w:hAnsi="Times New Roman" w:cs="Times New Roman"/>
          <w:sz w:val="24"/>
        </w:rPr>
        <w:t xml:space="preserve">            №    </w:t>
      </w:r>
      <w:r>
        <w:rPr>
          <w:rFonts w:ascii="Times New Roman" w:hAnsi="Times New Roman" w:cs="Times New Roman"/>
          <w:sz w:val="24"/>
          <w:lang w:val="en-US"/>
        </w:rPr>
        <w:t>49</w:t>
      </w:r>
      <w:r w:rsidR="000E1714">
        <w:rPr>
          <w:rFonts w:ascii="Times New Roman" w:hAnsi="Times New Roman" w:cs="Times New Roman"/>
          <w:sz w:val="24"/>
        </w:rPr>
        <w:t xml:space="preserve">    </w:t>
      </w:r>
      <w:r w:rsidR="00146F80" w:rsidRPr="000E1714">
        <w:rPr>
          <w:rFonts w:ascii="Times New Roman" w:hAnsi="Times New Roman" w:cs="Times New Roman"/>
          <w:sz w:val="24"/>
        </w:rPr>
        <w:t xml:space="preserve">                </w:t>
      </w:r>
      <w:r w:rsidR="006D31B5">
        <w:rPr>
          <w:rFonts w:ascii="Times New Roman" w:hAnsi="Times New Roman" w:cs="Times New Roman"/>
          <w:sz w:val="24"/>
        </w:rPr>
        <w:t xml:space="preserve">              </w:t>
      </w:r>
      <w:r w:rsidR="00146F80" w:rsidRPr="000E1714">
        <w:rPr>
          <w:rFonts w:ascii="Times New Roman" w:hAnsi="Times New Roman" w:cs="Times New Roman"/>
          <w:sz w:val="24"/>
        </w:rPr>
        <w:t xml:space="preserve">   </w:t>
      </w:r>
      <w:r w:rsidR="005A23A0">
        <w:rPr>
          <w:rFonts w:ascii="Times New Roman" w:hAnsi="Times New Roman" w:cs="Times New Roman"/>
          <w:sz w:val="24"/>
        </w:rPr>
        <w:t>х.Сулинский</w:t>
      </w:r>
    </w:p>
    <w:p w:rsidR="00146F80" w:rsidRPr="00EE0D37" w:rsidRDefault="00146F80" w:rsidP="00146F80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46F80" w:rsidRPr="00932F47" w:rsidTr="002E3FD1">
        <w:tc>
          <w:tcPr>
            <w:tcW w:w="4503" w:type="dxa"/>
          </w:tcPr>
          <w:p w:rsidR="00146F80" w:rsidRPr="00932F47" w:rsidRDefault="00146F80" w:rsidP="00146F80">
            <w:pPr>
              <w:spacing w:line="360" w:lineRule="auto"/>
            </w:pPr>
            <w:r w:rsidRPr="009F1BC9">
              <w:t xml:space="preserve">О бюджете </w:t>
            </w:r>
            <w:r w:rsidR="006C65F9">
              <w:t>Лукичевского</w:t>
            </w:r>
            <w:r w:rsidRPr="009F1BC9">
              <w:t xml:space="preserve"> сельского поселения Милютинского района</w:t>
            </w:r>
          </w:p>
          <w:p w:rsidR="00146F80" w:rsidRDefault="00146F80" w:rsidP="006D31B5">
            <w:pPr>
              <w:spacing w:line="360" w:lineRule="auto"/>
            </w:pPr>
            <w:r w:rsidRPr="009F1BC9">
              <w:t xml:space="preserve"> на 201</w:t>
            </w:r>
            <w:r w:rsidR="009C19CC" w:rsidRPr="009C19CC">
              <w:t>8</w:t>
            </w:r>
            <w:r w:rsidRPr="009F1BC9">
              <w:t xml:space="preserve"> год </w:t>
            </w:r>
            <w:r w:rsidR="006D31B5">
              <w:t>и на плановый период</w:t>
            </w:r>
          </w:p>
          <w:p w:rsidR="006D31B5" w:rsidRPr="009F1BC9" w:rsidRDefault="006D31B5" w:rsidP="009C19CC">
            <w:pPr>
              <w:spacing w:line="360" w:lineRule="auto"/>
            </w:pPr>
            <w:r>
              <w:t>201</w:t>
            </w:r>
            <w:r w:rsidR="009C19CC">
              <w:rPr>
                <w:lang w:val="en-US"/>
              </w:rPr>
              <w:t>9</w:t>
            </w:r>
            <w:r>
              <w:t xml:space="preserve"> и 20</w:t>
            </w:r>
            <w:r w:rsidR="009C19CC">
              <w:rPr>
                <w:lang w:val="en-US"/>
              </w:rPr>
              <w:t>20</w:t>
            </w:r>
            <w:r>
              <w:t xml:space="preserve"> годов</w:t>
            </w:r>
          </w:p>
        </w:tc>
      </w:tr>
    </w:tbl>
    <w:p w:rsidR="00146F80" w:rsidRPr="00260A0F" w:rsidRDefault="00146F80" w:rsidP="00146F8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A96055" w:rsidRPr="00667AEA" w:rsidRDefault="00A96055" w:rsidP="00A96055">
      <w:pPr>
        <w:spacing w:line="360" w:lineRule="auto"/>
        <w:ind w:firstLine="708"/>
        <w:jc w:val="both"/>
      </w:pPr>
      <w:r w:rsidRPr="00667AEA">
        <w:t xml:space="preserve">Рассмотрев решение постоянной комиссии по бюджету, налогам, муниципальной собственности, Собрание депутатов </w:t>
      </w:r>
      <w:r w:rsidR="006C65F9">
        <w:t>Лукичевского</w:t>
      </w:r>
      <w:r w:rsidRPr="00667AEA">
        <w:t xml:space="preserve"> сельского поселения</w:t>
      </w:r>
    </w:p>
    <w:p w:rsidR="00A96055" w:rsidRPr="00667AEA" w:rsidRDefault="00A96055" w:rsidP="00A96055">
      <w:pPr>
        <w:spacing w:line="360" w:lineRule="auto"/>
        <w:jc w:val="center"/>
      </w:pPr>
      <w:r w:rsidRPr="00667AEA">
        <w:t>решило:</w:t>
      </w:r>
    </w:p>
    <w:p w:rsidR="00A96055" w:rsidRPr="009C19CC" w:rsidRDefault="00A96055" w:rsidP="009C19CC">
      <w:pPr>
        <w:spacing w:line="360" w:lineRule="auto"/>
        <w:rPr>
          <w:b/>
          <w:iCs/>
        </w:rPr>
      </w:pPr>
      <w:r w:rsidRPr="0017508D">
        <w:rPr>
          <w:b/>
          <w:iCs/>
        </w:rPr>
        <w:t>Статья 1.</w:t>
      </w:r>
      <w:r w:rsidRPr="00667AEA">
        <w:rPr>
          <w:iCs/>
        </w:rPr>
        <w:t xml:space="preserve"> </w:t>
      </w:r>
      <w:r w:rsidRPr="00667AEA">
        <w:rPr>
          <w:b/>
          <w:iCs/>
        </w:rPr>
        <w:t xml:space="preserve">Основные характеристики бюджета </w:t>
      </w:r>
      <w:r w:rsidR="006C65F9">
        <w:rPr>
          <w:b/>
        </w:rPr>
        <w:t>Лукичевского</w:t>
      </w:r>
      <w:r w:rsidRPr="0017508D">
        <w:rPr>
          <w:b/>
        </w:rPr>
        <w:t xml:space="preserve"> сельского поселения </w:t>
      </w:r>
      <w:r>
        <w:rPr>
          <w:b/>
        </w:rPr>
        <w:t>Милютинского района</w:t>
      </w:r>
      <w:r w:rsidRPr="00667AEA">
        <w:rPr>
          <w:b/>
          <w:iCs/>
        </w:rPr>
        <w:t xml:space="preserve"> на 201</w:t>
      </w:r>
      <w:r w:rsidR="009C19CC" w:rsidRPr="009C19CC">
        <w:rPr>
          <w:b/>
          <w:iCs/>
        </w:rPr>
        <w:t>8</w:t>
      </w:r>
      <w:r w:rsidR="00C148C4">
        <w:rPr>
          <w:b/>
          <w:iCs/>
        </w:rPr>
        <w:t xml:space="preserve"> год</w:t>
      </w:r>
      <w:r w:rsidR="009C19CC" w:rsidRPr="009C19CC">
        <w:rPr>
          <w:b/>
          <w:iCs/>
        </w:rPr>
        <w:t xml:space="preserve"> и на плановый период 2019 и 2020 годов</w:t>
      </w:r>
      <w:r w:rsidR="009C19CC">
        <w:rPr>
          <w:b/>
          <w:iCs/>
        </w:rPr>
        <w:t>.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667AEA">
        <w:rPr>
          <w:iCs/>
        </w:rPr>
        <w:t xml:space="preserve">1. Утвердить основные характеристики бюджета </w:t>
      </w:r>
      <w:r w:rsidR="006C65F9">
        <w:rPr>
          <w:iCs/>
        </w:rPr>
        <w:t>Лукичевского</w:t>
      </w:r>
      <w:r>
        <w:rPr>
          <w:iCs/>
        </w:rPr>
        <w:t xml:space="preserve"> сельского поселения </w:t>
      </w:r>
      <w:r w:rsidRPr="00667AEA">
        <w:rPr>
          <w:iCs/>
        </w:rPr>
        <w:t>Милютинского района на 201</w:t>
      </w:r>
      <w:r w:rsidR="009C19CC">
        <w:rPr>
          <w:iCs/>
        </w:rPr>
        <w:t>8</w:t>
      </w:r>
      <w:r w:rsidRPr="00667AEA">
        <w:rPr>
          <w:iCs/>
        </w:rPr>
        <w:t xml:space="preserve"> год, определенные с учетом уровня инфляции, не </w:t>
      </w:r>
      <w:r w:rsidRPr="00197573">
        <w:rPr>
          <w:iCs/>
        </w:rPr>
        <w:t xml:space="preserve">превышающего </w:t>
      </w:r>
      <w:r w:rsidR="006D31B5">
        <w:rPr>
          <w:iCs/>
        </w:rPr>
        <w:t>4,0</w:t>
      </w:r>
      <w:r w:rsidRPr="00197573">
        <w:rPr>
          <w:iCs/>
        </w:rPr>
        <w:t xml:space="preserve"> процент</w:t>
      </w:r>
      <w:r w:rsidR="00253076" w:rsidRPr="00197573">
        <w:rPr>
          <w:iCs/>
        </w:rPr>
        <w:t>а</w:t>
      </w:r>
      <w:r w:rsidRPr="00667AEA">
        <w:rPr>
          <w:iCs/>
        </w:rPr>
        <w:t xml:space="preserve"> (декабрь 201</w:t>
      </w:r>
      <w:r w:rsidR="009C19CC">
        <w:rPr>
          <w:iCs/>
        </w:rPr>
        <w:t>8</w:t>
      </w:r>
      <w:r w:rsidR="00C148C4">
        <w:rPr>
          <w:iCs/>
        </w:rPr>
        <w:t xml:space="preserve"> года к декабрю 201</w:t>
      </w:r>
      <w:r w:rsidR="009C19CC">
        <w:rPr>
          <w:iCs/>
        </w:rPr>
        <w:t>7</w:t>
      </w:r>
      <w:r w:rsidR="00C148C4">
        <w:rPr>
          <w:iCs/>
        </w:rPr>
        <w:t xml:space="preserve"> </w:t>
      </w:r>
      <w:r w:rsidRPr="00667AEA">
        <w:rPr>
          <w:iCs/>
        </w:rPr>
        <w:t>года):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667AEA">
        <w:rPr>
          <w:iCs/>
        </w:rPr>
        <w:t>1) прогнозируемый общий объем доходов бюджета</w:t>
      </w:r>
      <w:r w:rsidRPr="0017508D">
        <w:rPr>
          <w:iCs/>
        </w:rPr>
        <w:t xml:space="preserve"> </w:t>
      </w:r>
      <w:r w:rsidR="006C65F9">
        <w:rPr>
          <w:iCs/>
        </w:rPr>
        <w:t>Лукичевского</w:t>
      </w:r>
      <w:r>
        <w:rPr>
          <w:iCs/>
        </w:rPr>
        <w:t xml:space="preserve"> сельского поселения</w:t>
      </w:r>
      <w:r w:rsidRPr="00667AEA">
        <w:rPr>
          <w:iCs/>
        </w:rPr>
        <w:t xml:space="preserve"> Милютинского района в сумме </w:t>
      </w:r>
      <w:r w:rsidR="00FA72B6" w:rsidRPr="00FA72B6">
        <w:rPr>
          <w:iCs/>
        </w:rPr>
        <w:t>5725.3</w:t>
      </w:r>
      <w:r w:rsidRPr="00667AEA">
        <w:rPr>
          <w:iCs/>
        </w:rPr>
        <w:t xml:space="preserve"> тыс. рублей;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667AEA">
        <w:rPr>
          <w:iCs/>
        </w:rPr>
        <w:t xml:space="preserve">2) общий объем расходов бюджета </w:t>
      </w:r>
      <w:r w:rsidR="006C65F9">
        <w:rPr>
          <w:iCs/>
        </w:rPr>
        <w:t>Лукичевского</w:t>
      </w:r>
      <w:r>
        <w:rPr>
          <w:iCs/>
        </w:rPr>
        <w:t xml:space="preserve"> сельского поселения </w:t>
      </w:r>
      <w:r w:rsidRPr="00667AEA">
        <w:rPr>
          <w:iCs/>
        </w:rPr>
        <w:t xml:space="preserve">Милютинского района в </w:t>
      </w:r>
      <w:r w:rsidRPr="008D0FD1">
        <w:rPr>
          <w:iCs/>
        </w:rPr>
        <w:t xml:space="preserve">сумме </w:t>
      </w:r>
      <w:r w:rsidR="00FA72B6" w:rsidRPr="00FA72B6">
        <w:rPr>
          <w:iCs/>
        </w:rPr>
        <w:t>5509.8</w:t>
      </w:r>
      <w:r w:rsidR="009C19CC">
        <w:rPr>
          <w:iCs/>
        </w:rPr>
        <w:t xml:space="preserve"> </w:t>
      </w:r>
      <w:r w:rsidRPr="00667AEA">
        <w:rPr>
          <w:iCs/>
        </w:rPr>
        <w:t>тыс. рублей;</w:t>
      </w:r>
    </w:p>
    <w:p w:rsidR="00A96055" w:rsidRPr="002E3FD1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2E3FD1">
        <w:rPr>
          <w:iCs/>
        </w:rPr>
        <w:t xml:space="preserve">3) верхний предел муниципального внутреннего долга </w:t>
      </w:r>
      <w:r w:rsidR="006C65F9" w:rsidRPr="002E3FD1">
        <w:rPr>
          <w:iCs/>
        </w:rPr>
        <w:t>Лукичевского</w:t>
      </w:r>
      <w:r w:rsidRPr="002E3FD1">
        <w:rPr>
          <w:iCs/>
        </w:rPr>
        <w:t xml:space="preserve"> сельского поселения на 1 января 201</w:t>
      </w:r>
      <w:r w:rsidR="00FA72B6" w:rsidRPr="00FA72B6">
        <w:rPr>
          <w:iCs/>
        </w:rPr>
        <w:t>8</w:t>
      </w:r>
      <w:r w:rsidRPr="002E3FD1">
        <w:rPr>
          <w:iCs/>
        </w:rPr>
        <w:t xml:space="preserve"> года в сумме </w:t>
      </w:r>
      <w:r w:rsidR="00E816E1">
        <w:rPr>
          <w:iCs/>
        </w:rPr>
        <w:t>215,</w:t>
      </w:r>
      <w:r w:rsidR="009C19CC">
        <w:rPr>
          <w:iCs/>
        </w:rPr>
        <w:t>5</w:t>
      </w:r>
      <w:r w:rsidRPr="002E3FD1">
        <w:rPr>
          <w:iCs/>
        </w:rPr>
        <w:t xml:space="preserve"> тыс. рублей, в том числе верхний предел долга по муниципальным гарантиям </w:t>
      </w:r>
      <w:r w:rsidR="006C65F9" w:rsidRPr="002E3FD1">
        <w:rPr>
          <w:iCs/>
        </w:rPr>
        <w:t>Лукичевского</w:t>
      </w:r>
      <w:r w:rsidRPr="002E3FD1">
        <w:rPr>
          <w:iCs/>
        </w:rPr>
        <w:t xml:space="preserve"> сельского поселения в сумме 0</w:t>
      </w:r>
      <w:r w:rsidR="00AE2E3A">
        <w:rPr>
          <w:iCs/>
        </w:rPr>
        <w:t>,0</w:t>
      </w:r>
      <w:r w:rsidRPr="002E3FD1">
        <w:rPr>
          <w:iCs/>
        </w:rPr>
        <w:t xml:space="preserve"> тыс. рублей;</w:t>
      </w:r>
    </w:p>
    <w:p w:rsidR="00A96055" w:rsidRPr="002E3FD1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2E3FD1">
        <w:rPr>
          <w:iCs/>
        </w:rPr>
        <w:t xml:space="preserve">4) предельный объем муниципального долга </w:t>
      </w:r>
      <w:r w:rsidR="006C65F9" w:rsidRPr="002E3FD1">
        <w:rPr>
          <w:iCs/>
        </w:rPr>
        <w:t>Лукичевского</w:t>
      </w:r>
      <w:r w:rsidRPr="002E3FD1">
        <w:rPr>
          <w:iCs/>
        </w:rPr>
        <w:t xml:space="preserve"> сельского поселения в сумме  </w:t>
      </w:r>
      <w:r w:rsidR="00FA72B6" w:rsidRPr="00FA72B6">
        <w:rPr>
          <w:iCs/>
        </w:rPr>
        <w:t>1376.5</w:t>
      </w:r>
      <w:r w:rsidR="004C6687" w:rsidRPr="002E3FD1">
        <w:t xml:space="preserve"> </w:t>
      </w:r>
      <w:r w:rsidRPr="002E3FD1">
        <w:rPr>
          <w:iCs/>
        </w:rPr>
        <w:t>тыс. рублей;</w:t>
      </w:r>
    </w:p>
    <w:p w:rsidR="00A96055" w:rsidRPr="002E3FD1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2E3FD1">
        <w:rPr>
          <w:iCs/>
        </w:rPr>
        <w:t xml:space="preserve">5) объем расходов на обслуживание муниципального долга </w:t>
      </w:r>
      <w:r w:rsidR="006C65F9" w:rsidRPr="002E3FD1">
        <w:rPr>
          <w:iCs/>
        </w:rPr>
        <w:t>Лукичевского</w:t>
      </w:r>
      <w:r w:rsidRPr="002E3FD1">
        <w:rPr>
          <w:iCs/>
        </w:rPr>
        <w:t xml:space="preserve"> сельского поселения в сумме </w:t>
      </w:r>
      <w:r w:rsidR="009C19CC">
        <w:rPr>
          <w:iCs/>
        </w:rPr>
        <w:t>0,2</w:t>
      </w:r>
      <w:r w:rsidRPr="002E3FD1">
        <w:rPr>
          <w:iCs/>
        </w:rPr>
        <w:t xml:space="preserve"> тыс. рублей;</w:t>
      </w:r>
    </w:p>
    <w:p w:rsidR="00A96055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2E3FD1">
        <w:rPr>
          <w:iCs/>
        </w:rPr>
        <w:t xml:space="preserve">6) </w:t>
      </w:r>
      <w:proofErr w:type="gramStart"/>
      <w:r w:rsidRPr="002E3FD1">
        <w:rPr>
          <w:iCs/>
        </w:rPr>
        <w:t>прогнозируемый</w:t>
      </w:r>
      <w:proofErr w:type="gramEnd"/>
      <w:r w:rsidRPr="002E3FD1">
        <w:rPr>
          <w:iCs/>
        </w:rPr>
        <w:t xml:space="preserve"> </w:t>
      </w:r>
      <w:r w:rsidR="00420506">
        <w:rPr>
          <w:iCs/>
        </w:rPr>
        <w:t>про</w:t>
      </w:r>
      <w:r w:rsidRPr="002E3FD1">
        <w:rPr>
          <w:iCs/>
        </w:rPr>
        <w:t xml:space="preserve">фицит бюджета </w:t>
      </w:r>
      <w:proofErr w:type="spellStart"/>
      <w:r w:rsidR="006C65F9" w:rsidRPr="002E3FD1">
        <w:rPr>
          <w:iCs/>
        </w:rPr>
        <w:t>Лукичевского</w:t>
      </w:r>
      <w:proofErr w:type="spellEnd"/>
      <w:r w:rsidRPr="002E3FD1">
        <w:rPr>
          <w:iCs/>
        </w:rPr>
        <w:t xml:space="preserve"> сельского поселения Милютинского района в сумме </w:t>
      </w:r>
      <w:r w:rsidR="00420506">
        <w:rPr>
          <w:iCs/>
        </w:rPr>
        <w:t>215,</w:t>
      </w:r>
      <w:r w:rsidR="009C19CC">
        <w:rPr>
          <w:iCs/>
        </w:rPr>
        <w:t>5</w:t>
      </w:r>
      <w:r w:rsidRPr="002E3FD1">
        <w:rPr>
          <w:iCs/>
        </w:rPr>
        <w:t xml:space="preserve"> тыс. рублей</w:t>
      </w:r>
      <w:r w:rsidRPr="00667AEA">
        <w:rPr>
          <w:iCs/>
        </w:rPr>
        <w:t>.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D666B5">
        <w:rPr>
          <w:iCs/>
        </w:rPr>
        <w:t xml:space="preserve">2. Утвердить основные характеристики бюджета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на плановый период 201</w:t>
      </w:r>
      <w:r w:rsidR="009C19CC">
        <w:rPr>
          <w:iCs/>
        </w:rPr>
        <w:t>9</w:t>
      </w:r>
      <w:r w:rsidRPr="00D666B5">
        <w:rPr>
          <w:iCs/>
        </w:rPr>
        <w:t xml:space="preserve"> и 20</w:t>
      </w:r>
      <w:r w:rsidR="009C19CC">
        <w:rPr>
          <w:iCs/>
        </w:rPr>
        <w:t>20</w:t>
      </w:r>
      <w:r w:rsidRPr="00D666B5">
        <w:rPr>
          <w:iCs/>
        </w:rPr>
        <w:t xml:space="preserve"> годов, определенные с учетом уровня инфляции, не превышающего 4,0 процентов (декабрь 201</w:t>
      </w:r>
      <w:r w:rsidR="009C19CC">
        <w:rPr>
          <w:iCs/>
        </w:rPr>
        <w:t>9</w:t>
      </w:r>
      <w:r w:rsidRPr="00D666B5">
        <w:rPr>
          <w:iCs/>
        </w:rPr>
        <w:t xml:space="preserve"> года к декабрю 201</w:t>
      </w:r>
      <w:r w:rsidR="009C19CC">
        <w:rPr>
          <w:iCs/>
        </w:rPr>
        <w:t>8</w:t>
      </w:r>
      <w:r w:rsidRPr="00D666B5">
        <w:rPr>
          <w:iCs/>
        </w:rPr>
        <w:t xml:space="preserve"> года) и 4,0 процентов (декабрь 20</w:t>
      </w:r>
      <w:r w:rsidR="009C19CC">
        <w:rPr>
          <w:iCs/>
        </w:rPr>
        <w:t>20</w:t>
      </w:r>
      <w:r w:rsidRPr="00D666B5">
        <w:rPr>
          <w:iCs/>
        </w:rPr>
        <w:t xml:space="preserve"> года к декабрю 201</w:t>
      </w:r>
      <w:r w:rsidR="009C19CC">
        <w:rPr>
          <w:iCs/>
        </w:rPr>
        <w:t>9</w:t>
      </w:r>
      <w:r w:rsidRPr="00D666B5">
        <w:rPr>
          <w:iCs/>
        </w:rPr>
        <w:t xml:space="preserve"> года) соответственно: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D666B5">
        <w:rPr>
          <w:iCs/>
        </w:rPr>
        <w:t xml:space="preserve">1) прогнозируемый общий объем доходов бюджета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на 201</w:t>
      </w:r>
      <w:r w:rsidR="009C19CC">
        <w:rPr>
          <w:iCs/>
        </w:rPr>
        <w:t>9</w:t>
      </w:r>
      <w:r w:rsidRPr="00D666B5">
        <w:rPr>
          <w:iCs/>
        </w:rPr>
        <w:t xml:space="preserve"> год в сумме </w:t>
      </w:r>
      <w:r w:rsidR="00FA72B6" w:rsidRPr="00FA72B6">
        <w:rPr>
          <w:iCs/>
        </w:rPr>
        <w:t>4384.0</w:t>
      </w:r>
      <w:r w:rsidRPr="00D666B5">
        <w:rPr>
          <w:iCs/>
        </w:rPr>
        <w:t xml:space="preserve"> тыс. рублей, и на 20</w:t>
      </w:r>
      <w:r w:rsidR="009C19CC">
        <w:rPr>
          <w:iCs/>
        </w:rPr>
        <w:t>20</w:t>
      </w:r>
      <w:r w:rsidRPr="00D666B5">
        <w:rPr>
          <w:iCs/>
        </w:rPr>
        <w:t xml:space="preserve"> год в сумме   </w:t>
      </w:r>
      <w:r w:rsidR="00FA72B6" w:rsidRPr="00FA72B6">
        <w:rPr>
          <w:iCs/>
        </w:rPr>
        <w:t>4416.6</w:t>
      </w:r>
      <w:r w:rsidRPr="00D666B5">
        <w:rPr>
          <w:iCs/>
        </w:rPr>
        <w:t xml:space="preserve"> тыс. рублей;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D666B5">
        <w:rPr>
          <w:iCs/>
        </w:rPr>
        <w:t xml:space="preserve">2) общий объем расходов бюджета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на 201</w:t>
      </w:r>
      <w:r w:rsidR="009C19CC">
        <w:rPr>
          <w:iCs/>
        </w:rPr>
        <w:t>9</w:t>
      </w:r>
      <w:r w:rsidRPr="00D666B5">
        <w:rPr>
          <w:iCs/>
        </w:rPr>
        <w:t xml:space="preserve"> год в сумме </w:t>
      </w:r>
      <w:r w:rsidR="00FA72B6" w:rsidRPr="00FA72B6">
        <w:rPr>
          <w:iCs/>
        </w:rPr>
        <w:t>4384.0</w:t>
      </w:r>
      <w:r w:rsidRPr="00D666B5">
        <w:rPr>
          <w:iCs/>
        </w:rPr>
        <w:t xml:space="preserve"> тыс. рублей и на 20</w:t>
      </w:r>
      <w:r w:rsidR="009C19CC">
        <w:rPr>
          <w:iCs/>
        </w:rPr>
        <w:t>20</w:t>
      </w:r>
      <w:r w:rsidRPr="00D666B5">
        <w:rPr>
          <w:iCs/>
        </w:rPr>
        <w:t xml:space="preserve"> год   </w:t>
      </w:r>
      <w:r w:rsidR="00FA72B6" w:rsidRPr="00FA72B6">
        <w:rPr>
          <w:iCs/>
        </w:rPr>
        <w:t>4416.6</w:t>
      </w:r>
      <w:r w:rsidRPr="00D666B5">
        <w:rPr>
          <w:iCs/>
        </w:rPr>
        <w:t xml:space="preserve"> тыс. рублей;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proofErr w:type="gramStart"/>
      <w:r w:rsidRPr="00D666B5">
        <w:rPr>
          <w:iCs/>
        </w:rPr>
        <w:t xml:space="preserve">3) верхний предел муниципального внутреннего долга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на 1 января 20</w:t>
      </w:r>
      <w:r w:rsidR="009C19CC">
        <w:rPr>
          <w:iCs/>
        </w:rPr>
        <w:t>20</w:t>
      </w:r>
      <w:r w:rsidRPr="00D666B5">
        <w:rPr>
          <w:iCs/>
        </w:rPr>
        <w:t xml:space="preserve"> года в сумме </w:t>
      </w:r>
      <w:r w:rsidR="009C19CC">
        <w:rPr>
          <w:iCs/>
        </w:rPr>
        <w:t>0,0</w:t>
      </w:r>
      <w:r w:rsidRPr="00D666B5">
        <w:rPr>
          <w:iCs/>
        </w:rPr>
        <w:t xml:space="preserve"> тыс. рублей, в том числе верхний предел долга по муниципальным гарантиям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в сумме 0</w:t>
      </w:r>
      <w:r w:rsidR="009C19CC">
        <w:rPr>
          <w:iCs/>
        </w:rPr>
        <w:t>,0</w:t>
      </w:r>
      <w:r w:rsidRPr="00D666B5">
        <w:rPr>
          <w:iCs/>
        </w:rPr>
        <w:t xml:space="preserve"> тыс. рублей и верхний предел муниципального внутреннего долга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</w:t>
      </w:r>
      <w:r w:rsidRPr="00D666B5">
        <w:rPr>
          <w:iCs/>
        </w:rPr>
        <w:lastRenderedPageBreak/>
        <w:t>района на 1 января 202</w:t>
      </w:r>
      <w:r w:rsidR="009C19CC">
        <w:rPr>
          <w:iCs/>
        </w:rPr>
        <w:t>1</w:t>
      </w:r>
      <w:r w:rsidRPr="00D666B5">
        <w:rPr>
          <w:iCs/>
        </w:rPr>
        <w:t xml:space="preserve"> года в сумме 0</w:t>
      </w:r>
      <w:r w:rsidR="009C19CC">
        <w:rPr>
          <w:iCs/>
        </w:rPr>
        <w:t>,0</w:t>
      </w:r>
      <w:r w:rsidRPr="00D666B5">
        <w:rPr>
          <w:iCs/>
        </w:rPr>
        <w:t xml:space="preserve"> тыс</w:t>
      </w:r>
      <w:proofErr w:type="gramEnd"/>
      <w:r w:rsidRPr="00D666B5">
        <w:rPr>
          <w:iCs/>
        </w:rPr>
        <w:t xml:space="preserve">. рублей, в том числе верхний предел долга по муниципальным гарантиям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в сумме 0</w:t>
      </w:r>
      <w:r w:rsidR="009C19CC">
        <w:rPr>
          <w:iCs/>
        </w:rPr>
        <w:t>,0</w:t>
      </w:r>
      <w:r w:rsidRPr="00D666B5">
        <w:rPr>
          <w:iCs/>
        </w:rPr>
        <w:t xml:space="preserve"> тыс. рублей;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D666B5">
        <w:rPr>
          <w:iCs/>
        </w:rPr>
        <w:t xml:space="preserve">4) предельный объем муниципального долга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на 201</w:t>
      </w:r>
      <w:r w:rsidR="009C19CC">
        <w:rPr>
          <w:iCs/>
        </w:rPr>
        <w:t>9</w:t>
      </w:r>
      <w:r w:rsidRPr="00D666B5">
        <w:rPr>
          <w:iCs/>
        </w:rPr>
        <w:t xml:space="preserve"> сумме  </w:t>
      </w:r>
      <w:r w:rsidR="00FA72B6" w:rsidRPr="00FA72B6">
        <w:rPr>
          <w:iCs/>
        </w:rPr>
        <w:t>2192.0</w:t>
      </w:r>
      <w:r w:rsidRPr="00D666B5">
        <w:rPr>
          <w:iCs/>
        </w:rPr>
        <w:t xml:space="preserve"> тыс. рублей и на 20</w:t>
      </w:r>
      <w:r w:rsidR="009C19CC">
        <w:rPr>
          <w:iCs/>
        </w:rPr>
        <w:t>20</w:t>
      </w:r>
      <w:r w:rsidRPr="00D666B5">
        <w:rPr>
          <w:iCs/>
        </w:rPr>
        <w:t xml:space="preserve"> год в сумме  </w:t>
      </w:r>
      <w:r w:rsidR="00FA72B6" w:rsidRPr="00FA72B6">
        <w:rPr>
          <w:iCs/>
        </w:rPr>
        <w:t>1377.6</w:t>
      </w:r>
      <w:r w:rsidRPr="00D666B5">
        <w:rPr>
          <w:iCs/>
        </w:rPr>
        <w:t xml:space="preserve"> тыс. рублей;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D666B5">
        <w:rPr>
          <w:iCs/>
        </w:rPr>
        <w:t xml:space="preserve">5) объем расходов на обслуживание муниципального долга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на 201</w:t>
      </w:r>
      <w:r w:rsidR="006772AE">
        <w:rPr>
          <w:iCs/>
        </w:rPr>
        <w:t>9</w:t>
      </w:r>
      <w:r w:rsidRPr="00D666B5">
        <w:rPr>
          <w:iCs/>
        </w:rPr>
        <w:t xml:space="preserve"> год в сумме </w:t>
      </w:r>
      <w:r w:rsidR="006772AE">
        <w:rPr>
          <w:iCs/>
        </w:rPr>
        <w:t>0,0</w:t>
      </w:r>
      <w:r w:rsidRPr="00D666B5">
        <w:rPr>
          <w:iCs/>
        </w:rPr>
        <w:t xml:space="preserve"> тыс. рублей и на 20</w:t>
      </w:r>
      <w:r w:rsidR="006772AE">
        <w:rPr>
          <w:iCs/>
        </w:rPr>
        <w:t>20</w:t>
      </w:r>
      <w:r w:rsidRPr="00D666B5">
        <w:rPr>
          <w:iCs/>
        </w:rPr>
        <w:t xml:space="preserve"> год в сумме </w:t>
      </w:r>
      <w:r w:rsidR="003841EE">
        <w:rPr>
          <w:iCs/>
        </w:rPr>
        <w:t>0,0</w:t>
      </w:r>
      <w:r w:rsidRPr="00D666B5">
        <w:rPr>
          <w:iCs/>
        </w:rPr>
        <w:t xml:space="preserve"> тыс. рублей;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D666B5">
        <w:rPr>
          <w:iCs/>
        </w:rPr>
        <w:t xml:space="preserve">6) прогнозируемый </w:t>
      </w:r>
      <w:r w:rsidR="006772AE">
        <w:rPr>
          <w:iCs/>
        </w:rPr>
        <w:t>дефицит (</w:t>
      </w:r>
      <w:r w:rsidR="00420506">
        <w:rPr>
          <w:iCs/>
        </w:rPr>
        <w:t>про</w:t>
      </w:r>
      <w:r w:rsidRPr="00D666B5">
        <w:rPr>
          <w:iCs/>
        </w:rPr>
        <w:t>фицит</w:t>
      </w:r>
      <w:r w:rsidR="006772AE">
        <w:rPr>
          <w:iCs/>
        </w:rPr>
        <w:t>)</w:t>
      </w:r>
      <w:r w:rsidRPr="00D666B5">
        <w:rPr>
          <w:iCs/>
        </w:rPr>
        <w:t xml:space="preserve"> бюджета </w:t>
      </w:r>
      <w:proofErr w:type="spellStart"/>
      <w:r>
        <w:rPr>
          <w:iCs/>
        </w:rPr>
        <w:t>Лукичевского</w:t>
      </w:r>
      <w:proofErr w:type="spellEnd"/>
      <w:r>
        <w:rPr>
          <w:iCs/>
        </w:rPr>
        <w:t xml:space="preserve"> сельского поселения</w:t>
      </w:r>
      <w:r w:rsidRPr="00D666B5">
        <w:rPr>
          <w:iCs/>
        </w:rPr>
        <w:t xml:space="preserve"> Милютинского района на 201</w:t>
      </w:r>
      <w:r w:rsidR="006772AE">
        <w:rPr>
          <w:iCs/>
        </w:rPr>
        <w:t>9</w:t>
      </w:r>
      <w:r w:rsidRPr="00D666B5">
        <w:rPr>
          <w:iCs/>
        </w:rPr>
        <w:t xml:space="preserve"> год в сумме </w:t>
      </w:r>
      <w:r w:rsidR="006772AE">
        <w:rPr>
          <w:iCs/>
        </w:rPr>
        <w:t>0,0</w:t>
      </w:r>
      <w:r w:rsidRPr="00D666B5">
        <w:rPr>
          <w:iCs/>
        </w:rPr>
        <w:t xml:space="preserve"> тыс. рублей и на 20</w:t>
      </w:r>
      <w:r w:rsidR="006772AE">
        <w:rPr>
          <w:iCs/>
        </w:rPr>
        <w:t>20</w:t>
      </w:r>
      <w:r w:rsidRPr="00D666B5">
        <w:rPr>
          <w:iCs/>
        </w:rPr>
        <w:t xml:space="preserve"> год в сумме </w:t>
      </w:r>
      <w:r w:rsidR="003841EE">
        <w:rPr>
          <w:iCs/>
        </w:rPr>
        <w:t>0,0</w:t>
      </w:r>
      <w:r w:rsidRPr="00D666B5">
        <w:rPr>
          <w:iCs/>
        </w:rPr>
        <w:t xml:space="preserve"> тыс. рублей.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D666B5">
        <w:rPr>
          <w:iCs/>
        </w:rPr>
        <w:t xml:space="preserve">3. Учесть в бюджете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объем поступлений доходов на 201</w:t>
      </w:r>
      <w:r w:rsidR="006772AE">
        <w:rPr>
          <w:iCs/>
        </w:rPr>
        <w:t>8</w:t>
      </w:r>
      <w:r w:rsidRPr="00D666B5">
        <w:rPr>
          <w:iCs/>
        </w:rPr>
        <w:t xml:space="preserve"> год </w:t>
      </w:r>
      <w:r w:rsidR="006772AE">
        <w:rPr>
          <w:iCs/>
        </w:rPr>
        <w:t xml:space="preserve">и </w:t>
      </w:r>
      <w:r w:rsidR="006772AE" w:rsidRPr="00D666B5">
        <w:rPr>
          <w:iCs/>
        </w:rPr>
        <w:t>на плановый период 201</w:t>
      </w:r>
      <w:r w:rsidR="006772AE">
        <w:rPr>
          <w:iCs/>
        </w:rPr>
        <w:t>9</w:t>
      </w:r>
      <w:r w:rsidR="006772AE" w:rsidRPr="00D666B5">
        <w:rPr>
          <w:iCs/>
        </w:rPr>
        <w:t xml:space="preserve"> и 20</w:t>
      </w:r>
      <w:r w:rsidR="006772AE">
        <w:rPr>
          <w:iCs/>
        </w:rPr>
        <w:t>20</w:t>
      </w:r>
      <w:r w:rsidR="006772AE" w:rsidRPr="00D666B5">
        <w:rPr>
          <w:iCs/>
        </w:rPr>
        <w:t xml:space="preserve"> годов </w:t>
      </w:r>
      <w:r w:rsidRPr="00D666B5">
        <w:rPr>
          <w:iCs/>
        </w:rPr>
        <w:t xml:space="preserve">согласно </w:t>
      </w:r>
      <w:hyperlink r:id="rId6" w:history="1">
        <w:r w:rsidRPr="00D666B5">
          <w:rPr>
            <w:iCs/>
          </w:rPr>
          <w:t>приложению № 1</w:t>
        </w:r>
      </w:hyperlink>
      <w:r w:rsidRPr="00D666B5">
        <w:rPr>
          <w:iCs/>
        </w:rPr>
        <w:t xml:space="preserve"> к настоящему решению.</w:t>
      </w:r>
    </w:p>
    <w:p w:rsidR="00D666B5" w:rsidRPr="00D666B5" w:rsidRDefault="00D666B5" w:rsidP="00D666B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D666B5">
        <w:rPr>
          <w:iCs/>
        </w:rPr>
        <w:t xml:space="preserve">4. Утвердить источники финансирования дефицита бюджета </w:t>
      </w:r>
      <w:r>
        <w:rPr>
          <w:iCs/>
        </w:rPr>
        <w:t>Лукичевского сельского поселения</w:t>
      </w:r>
      <w:r w:rsidRPr="00D666B5">
        <w:rPr>
          <w:iCs/>
        </w:rPr>
        <w:t xml:space="preserve"> Милютинского района на 201</w:t>
      </w:r>
      <w:r w:rsidR="006772AE">
        <w:rPr>
          <w:iCs/>
        </w:rPr>
        <w:t>8</w:t>
      </w:r>
      <w:r w:rsidRPr="00D666B5">
        <w:rPr>
          <w:iCs/>
        </w:rPr>
        <w:t xml:space="preserve"> год </w:t>
      </w:r>
      <w:r w:rsidR="006772AE">
        <w:rPr>
          <w:iCs/>
        </w:rPr>
        <w:t>и</w:t>
      </w:r>
      <w:r w:rsidR="006772AE" w:rsidRPr="00D666B5">
        <w:rPr>
          <w:iCs/>
        </w:rPr>
        <w:t xml:space="preserve"> на плановый период 201</w:t>
      </w:r>
      <w:r w:rsidR="006772AE">
        <w:rPr>
          <w:iCs/>
        </w:rPr>
        <w:t>9</w:t>
      </w:r>
      <w:r w:rsidR="006772AE" w:rsidRPr="00D666B5">
        <w:rPr>
          <w:iCs/>
        </w:rPr>
        <w:t xml:space="preserve"> и 20</w:t>
      </w:r>
      <w:r w:rsidR="006772AE">
        <w:rPr>
          <w:iCs/>
        </w:rPr>
        <w:t>20</w:t>
      </w:r>
      <w:r w:rsidR="006772AE" w:rsidRPr="00D666B5">
        <w:rPr>
          <w:iCs/>
        </w:rPr>
        <w:t xml:space="preserve"> годов </w:t>
      </w:r>
      <w:r w:rsidRPr="00D666B5">
        <w:rPr>
          <w:iCs/>
        </w:rPr>
        <w:t xml:space="preserve">согласно </w:t>
      </w:r>
      <w:hyperlink r:id="rId7" w:history="1">
        <w:r w:rsidRPr="00D666B5">
          <w:rPr>
            <w:iCs/>
          </w:rPr>
          <w:t xml:space="preserve">приложению № </w:t>
        </w:r>
        <w:r w:rsidR="006772AE">
          <w:rPr>
            <w:iCs/>
          </w:rPr>
          <w:t>2</w:t>
        </w:r>
      </w:hyperlink>
      <w:r w:rsidRPr="00D666B5">
        <w:rPr>
          <w:iCs/>
        </w:rPr>
        <w:t xml:space="preserve"> к настоящему решению.</w:t>
      </w:r>
    </w:p>
    <w:p w:rsidR="00D666B5" w:rsidRDefault="00D666B5" w:rsidP="00350B49">
      <w:pPr>
        <w:ind w:firstLine="900"/>
        <w:jc w:val="both"/>
      </w:pPr>
    </w:p>
    <w:p w:rsidR="00A714E0" w:rsidRPr="00667AEA" w:rsidRDefault="00A714E0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</w:p>
    <w:p w:rsidR="00A96055" w:rsidRPr="00667AEA" w:rsidRDefault="00A96055" w:rsidP="00A96055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</w:pPr>
    </w:p>
    <w:p w:rsidR="00A96055" w:rsidRDefault="00A96055" w:rsidP="002D092B">
      <w:pPr>
        <w:jc w:val="center"/>
        <w:rPr>
          <w:b/>
        </w:rPr>
      </w:pPr>
      <w:r w:rsidRPr="00667AEA">
        <w:t>Статья 2.</w:t>
      </w:r>
      <w:r w:rsidRPr="00667AEA">
        <w:rPr>
          <w:b/>
        </w:rPr>
        <w:t xml:space="preserve"> </w:t>
      </w:r>
      <w:r w:rsidR="004C6687" w:rsidRPr="001D425E">
        <w:rPr>
          <w:b/>
        </w:rPr>
        <w:t>Нормативы</w:t>
      </w:r>
      <w:r w:rsidR="004C6687">
        <w:rPr>
          <w:b/>
        </w:rPr>
        <w:t xml:space="preserve"> распределения доходов между </w:t>
      </w:r>
      <w:r w:rsidR="004C6687" w:rsidRPr="001D425E">
        <w:rPr>
          <w:b/>
        </w:rPr>
        <w:t>бюджетом муниципального образования</w:t>
      </w:r>
      <w:r w:rsidR="004C6687">
        <w:rPr>
          <w:b/>
        </w:rPr>
        <w:t xml:space="preserve"> </w:t>
      </w:r>
      <w:r w:rsidR="004C6687" w:rsidRPr="001D425E">
        <w:rPr>
          <w:b/>
        </w:rPr>
        <w:t>и бюджетами сельских поселений на 201</w:t>
      </w:r>
      <w:r w:rsidR="006772AE">
        <w:rPr>
          <w:b/>
        </w:rPr>
        <w:t>8</w:t>
      </w:r>
      <w:r w:rsidR="004C6687" w:rsidRPr="001D425E">
        <w:rPr>
          <w:b/>
        </w:rPr>
        <w:t xml:space="preserve"> </w:t>
      </w:r>
      <w:r w:rsidR="006772AE" w:rsidRPr="006772AE">
        <w:rPr>
          <w:b/>
        </w:rPr>
        <w:t>и на плановый период 2019 и 2020 годов</w:t>
      </w:r>
    </w:p>
    <w:p w:rsidR="005D4A7A" w:rsidRPr="00667AEA" w:rsidRDefault="005D4A7A" w:rsidP="002D092B">
      <w:pPr>
        <w:jc w:val="center"/>
        <w:rPr>
          <w:iCs/>
        </w:rPr>
      </w:pPr>
    </w:p>
    <w:p w:rsidR="00A96055" w:rsidRPr="00667AEA" w:rsidRDefault="004C6687" w:rsidP="00A9605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</w:rPr>
      </w:pPr>
      <w:r>
        <w:rPr>
          <w:iCs/>
        </w:rPr>
        <w:t xml:space="preserve">1. </w:t>
      </w:r>
      <w:r w:rsidRPr="008A400A">
        <w:rPr>
          <w:iCs/>
        </w:rPr>
        <w:t xml:space="preserve">В соответствии с </w:t>
      </w:r>
      <w:hyperlink r:id="rId8" w:history="1">
        <w:r w:rsidRPr="008A400A">
          <w:rPr>
            <w:iCs/>
          </w:rPr>
          <w:t>пунктом 2 статьи 184</w:t>
        </w:r>
        <w:r w:rsidRPr="008A400A">
          <w:rPr>
            <w:iCs/>
            <w:vertAlign w:val="superscript"/>
          </w:rPr>
          <w:t>1</w:t>
        </w:r>
      </w:hyperlink>
      <w:r w:rsidRPr="008A400A">
        <w:rPr>
          <w:iCs/>
        </w:rPr>
        <w:t xml:space="preserve"> Бюджетного кодекса Российской Федерации утвердить </w:t>
      </w:r>
      <w:hyperlink r:id="rId9" w:history="1">
        <w:r w:rsidRPr="008A400A">
          <w:rPr>
            <w:iCs/>
          </w:rPr>
          <w:t>нормативы</w:t>
        </w:r>
      </w:hyperlink>
      <w:r w:rsidRPr="008A400A">
        <w:rPr>
          <w:iCs/>
        </w:rPr>
        <w:t xml:space="preserve"> распределения доходов между бюджетом муниципального образования и бюджетами сельских поселений на 201</w:t>
      </w:r>
      <w:r w:rsidR="006772AE">
        <w:rPr>
          <w:iCs/>
        </w:rPr>
        <w:t>8</w:t>
      </w:r>
      <w:r w:rsidRPr="008A400A">
        <w:rPr>
          <w:iCs/>
        </w:rPr>
        <w:t xml:space="preserve"> год согласно прило</w:t>
      </w:r>
      <w:r w:rsidR="002D092B">
        <w:rPr>
          <w:iCs/>
        </w:rPr>
        <w:t>жению</w:t>
      </w:r>
      <w:r>
        <w:rPr>
          <w:iCs/>
        </w:rPr>
        <w:t xml:space="preserve"> </w:t>
      </w:r>
      <w:r w:rsidR="006772AE">
        <w:rPr>
          <w:iCs/>
        </w:rPr>
        <w:t>3</w:t>
      </w:r>
      <w:r>
        <w:rPr>
          <w:iCs/>
        </w:rPr>
        <w:t xml:space="preserve"> к настоящему Решению</w:t>
      </w:r>
      <w:r w:rsidRPr="008A400A">
        <w:rPr>
          <w:iCs/>
        </w:rPr>
        <w:t>.</w:t>
      </w:r>
    </w:p>
    <w:p w:rsidR="004C6687" w:rsidRPr="00295873" w:rsidRDefault="004C6687" w:rsidP="00295873">
      <w:pPr>
        <w:widowControl w:val="0"/>
        <w:autoSpaceDE w:val="0"/>
        <w:autoSpaceDN w:val="0"/>
        <w:adjustRightInd w:val="0"/>
        <w:ind w:firstLine="851"/>
        <w:outlineLvl w:val="0"/>
        <w:rPr>
          <w:iCs/>
        </w:rPr>
      </w:pPr>
    </w:p>
    <w:p w:rsidR="00E71494" w:rsidRDefault="00E71494" w:rsidP="00A9605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</w:rPr>
      </w:pPr>
    </w:p>
    <w:p w:rsidR="00503031" w:rsidRDefault="00A96055" w:rsidP="00E7149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iCs/>
        </w:rPr>
      </w:pPr>
      <w:r w:rsidRPr="00667AEA">
        <w:rPr>
          <w:iCs/>
        </w:rPr>
        <w:t xml:space="preserve">Статья 3. </w:t>
      </w:r>
      <w:r w:rsidRPr="00667AEA">
        <w:rPr>
          <w:b/>
          <w:iCs/>
        </w:rPr>
        <w:t xml:space="preserve">Главные администраторы доходов бюджета </w:t>
      </w:r>
      <w:r w:rsidR="006C65F9">
        <w:rPr>
          <w:b/>
          <w:iCs/>
        </w:rPr>
        <w:t>Лукичевского</w:t>
      </w:r>
      <w:r w:rsidRPr="00400F8D">
        <w:rPr>
          <w:b/>
          <w:iCs/>
        </w:rPr>
        <w:t xml:space="preserve"> </w:t>
      </w:r>
    </w:p>
    <w:p w:rsidR="00503031" w:rsidRDefault="00E71494" w:rsidP="00E7149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iCs/>
        </w:rPr>
      </w:pPr>
      <w:r>
        <w:rPr>
          <w:b/>
          <w:iCs/>
        </w:rPr>
        <w:t>с</w:t>
      </w:r>
      <w:r w:rsidR="00A96055" w:rsidRPr="00400F8D">
        <w:rPr>
          <w:b/>
          <w:iCs/>
        </w:rPr>
        <w:t>ельского поселения</w:t>
      </w:r>
      <w:r w:rsidR="00A96055">
        <w:rPr>
          <w:iCs/>
        </w:rPr>
        <w:t xml:space="preserve"> </w:t>
      </w:r>
      <w:r w:rsidR="00A96055" w:rsidRPr="00667AEA">
        <w:rPr>
          <w:b/>
          <w:iCs/>
        </w:rPr>
        <w:t xml:space="preserve">Милютинского района и главные администраторы источников </w:t>
      </w:r>
      <w:r>
        <w:rPr>
          <w:b/>
          <w:iCs/>
        </w:rPr>
        <w:t>ф</w:t>
      </w:r>
      <w:r w:rsidR="00A96055" w:rsidRPr="00667AEA">
        <w:rPr>
          <w:b/>
          <w:iCs/>
        </w:rPr>
        <w:t xml:space="preserve">инансирования дефицита бюджета </w:t>
      </w:r>
    </w:p>
    <w:p w:rsidR="00A96055" w:rsidRPr="00667AEA" w:rsidRDefault="006C65F9" w:rsidP="00E7149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iCs/>
        </w:rPr>
      </w:pPr>
      <w:r>
        <w:rPr>
          <w:b/>
          <w:iCs/>
        </w:rPr>
        <w:t>Лукичевского</w:t>
      </w:r>
      <w:r w:rsidR="00A96055" w:rsidRPr="00400F8D">
        <w:rPr>
          <w:b/>
          <w:iCs/>
        </w:rPr>
        <w:t xml:space="preserve"> сельского поселения</w:t>
      </w:r>
      <w:r w:rsidR="00A96055">
        <w:rPr>
          <w:iCs/>
        </w:rPr>
        <w:t xml:space="preserve"> </w:t>
      </w:r>
      <w:r w:rsidR="00A96055" w:rsidRPr="00667AEA">
        <w:rPr>
          <w:b/>
          <w:iCs/>
        </w:rPr>
        <w:t>Милютинского района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667AEA">
        <w:rPr>
          <w:iCs/>
        </w:rPr>
        <w:t xml:space="preserve">1. Утвердить </w:t>
      </w:r>
      <w:hyperlink r:id="rId10" w:history="1">
        <w:r w:rsidRPr="00667AEA">
          <w:rPr>
            <w:iCs/>
          </w:rPr>
          <w:t>перечень</w:t>
        </w:r>
      </w:hyperlink>
      <w:r w:rsidRPr="00667AEA">
        <w:rPr>
          <w:iCs/>
        </w:rPr>
        <w:t xml:space="preserve"> главных администраторов доходов бюджета </w:t>
      </w:r>
      <w:r w:rsidR="006C65F9">
        <w:rPr>
          <w:iCs/>
        </w:rPr>
        <w:t>Лукичевского</w:t>
      </w:r>
      <w:r>
        <w:rPr>
          <w:iCs/>
        </w:rPr>
        <w:t xml:space="preserve"> сельского поселения </w:t>
      </w:r>
      <w:r w:rsidRPr="00667AEA">
        <w:rPr>
          <w:iCs/>
        </w:rPr>
        <w:t xml:space="preserve">Милютинского района – органов муниципальной власти </w:t>
      </w:r>
      <w:r w:rsidR="006C65F9">
        <w:rPr>
          <w:iCs/>
        </w:rPr>
        <w:t>Лукичевского</w:t>
      </w:r>
      <w:r>
        <w:rPr>
          <w:iCs/>
        </w:rPr>
        <w:t xml:space="preserve"> сельского поселения </w:t>
      </w:r>
      <w:r w:rsidRPr="00667AEA">
        <w:rPr>
          <w:iCs/>
        </w:rPr>
        <w:t xml:space="preserve">согласно приложению </w:t>
      </w:r>
      <w:r w:rsidR="006772AE">
        <w:rPr>
          <w:iCs/>
        </w:rPr>
        <w:t>4</w:t>
      </w:r>
      <w:r w:rsidRPr="00667AEA">
        <w:rPr>
          <w:iCs/>
        </w:rPr>
        <w:t xml:space="preserve"> к настоящему решению.</w:t>
      </w:r>
    </w:p>
    <w:p w:rsidR="00A96055" w:rsidRPr="00400F8D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667AEA">
        <w:rPr>
          <w:iCs/>
        </w:rPr>
        <w:t xml:space="preserve">2. Утвердить </w:t>
      </w:r>
      <w:hyperlink r:id="rId11" w:history="1">
        <w:r w:rsidRPr="00667AEA">
          <w:rPr>
            <w:iCs/>
          </w:rPr>
          <w:t>перечень</w:t>
        </w:r>
      </w:hyperlink>
      <w:r w:rsidRPr="00667AEA">
        <w:rPr>
          <w:iCs/>
        </w:rPr>
        <w:t xml:space="preserve"> главных администраторов доходов бюджета </w:t>
      </w:r>
      <w:r w:rsidR="006C65F9">
        <w:rPr>
          <w:iCs/>
        </w:rPr>
        <w:t>Лукичевского</w:t>
      </w:r>
      <w:r>
        <w:rPr>
          <w:iCs/>
        </w:rPr>
        <w:t xml:space="preserve"> сельского поселения </w:t>
      </w:r>
      <w:r w:rsidRPr="00667AEA">
        <w:rPr>
          <w:iCs/>
        </w:rPr>
        <w:t xml:space="preserve">Милютинского района – органов государственной власти </w:t>
      </w:r>
      <w:r>
        <w:rPr>
          <w:iCs/>
        </w:rPr>
        <w:t xml:space="preserve">Ростовской области и </w:t>
      </w:r>
      <w:r w:rsidRPr="00667AEA">
        <w:rPr>
          <w:iCs/>
        </w:rPr>
        <w:t xml:space="preserve">Российской Федерации согласно приложению </w:t>
      </w:r>
      <w:r w:rsidR="006772AE">
        <w:rPr>
          <w:iCs/>
        </w:rPr>
        <w:t>5</w:t>
      </w:r>
      <w:r w:rsidRPr="00667AEA">
        <w:rPr>
          <w:iCs/>
        </w:rPr>
        <w:t xml:space="preserve"> к настоящему решению.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667AEA">
        <w:rPr>
          <w:iCs/>
        </w:rPr>
        <w:t xml:space="preserve">3. Утвердить </w:t>
      </w:r>
      <w:hyperlink r:id="rId12" w:history="1">
        <w:r w:rsidRPr="00667AEA">
          <w:rPr>
            <w:iCs/>
          </w:rPr>
          <w:t>перечень</w:t>
        </w:r>
      </w:hyperlink>
      <w:r w:rsidRPr="00667AEA">
        <w:rPr>
          <w:iCs/>
        </w:rPr>
        <w:t xml:space="preserve"> главных </w:t>
      </w:r>
      <w:proofErr w:type="gramStart"/>
      <w:r w:rsidRPr="00667AEA">
        <w:rPr>
          <w:iCs/>
        </w:rPr>
        <w:t>администраторов источников финансирования дефицита бюджета</w:t>
      </w:r>
      <w:proofErr w:type="gramEnd"/>
      <w:r w:rsidRPr="00667AEA">
        <w:rPr>
          <w:iCs/>
        </w:rPr>
        <w:t xml:space="preserve"> </w:t>
      </w:r>
      <w:r w:rsidR="006C65F9">
        <w:rPr>
          <w:iCs/>
        </w:rPr>
        <w:t>Лукичевского</w:t>
      </w:r>
      <w:r>
        <w:rPr>
          <w:iCs/>
        </w:rPr>
        <w:t xml:space="preserve"> сельского поселения </w:t>
      </w:r>
      <w:r w:rsidRPr="00667AEA">
        <w:rPr>
          <w:iCs/>
        </w:rPr>
        <w:t xml:space="preserve">Милютинского района, согласно приложению </w:t>
      </w:r>
      <w:r w:rsidR="006772AE">
        <w:rPr>
          <w:iCs/>
        </w:rPr>
        <w:t>6</w:t>
      </w:r>
      <w:r w:rsidRPr="00667AEA">
        <w:rPr>
          <w:iCs/>
        </w:rPr>
        <w:t xml:space="preserve"> к настоящему решению</w:t>
      </w:r>
      <w:r>
        <w:rPr>
          <w:iCs/>
        </w:rPr>
        <w:t>.</w:t>
      </w:r>
    </w:p>
    <w:p w:rsidR="004C6687" w:rsidRDefault="004C6687" w:rsidP="00A9605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</w:rPr>
      </w:pPr>
    </w:p>
    <w:p w:rsidR="00A96055" w:rsidRDefault="00A96055" w:rsidP="00A9605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</w:rPr>
      </w:pPr>
      <w:r w:rsidRPr="00667AEA">
        <w:rPr>
          <w:iCs/>
        </w:rPr>
        <w:t xml:space="preserve">Статья 4. </w:t>
      </w:r>
      <w:r w:rsidRPr="00667AEA">
        <w:rPr>
          <w:b/>
          <w:iCs/>
        </w:rPr>
        <w:t xml:space="preserve">Бюджетные ассигнования бюджета </w:t>
      </w:r>
      <w:r w:rsidR="006C65F9">
        <w:rPr>
          <w:b/>
          <w:iCs/>
        </w:rPr>
        <w:t>Лукичевского</w:t>
      </w:r>
      <w:r w:rsidRPr="00400F8D">
        <w:rPr>
          <w:b/>
          <w:iCs/>
        </w:rPr>
        <w:t xml:space="preserve"> сельского поселения </w:t>
      </w:r>
      <w:r w:rsidRPr="00667AEA">
        <w:rPr>
          <w:b/>
          <w:iCs/>
        </w:rPr>
        <w:t>Милютинского района на 201</w:t>
      </w:r>
      <w:r w:rsidR="006772AE">
        <w:rPr>
          <w:b/>
          <w:iCs/>
        </w:rPr>
        <w:t>8</w:t>
      </w:r>
      <w:r w:rsidRPr="00667AEA">
        <w:rPr>
          <w:b/>
          <w:iCs/>
        </w:rPr>
        <w:t xml:space="preserve"> год </w:t>
      </w:r>
      <w:r w:rsidR="006772AE" w:rsidRPr="006772AE">
        <w:rPr>
          <w:b/>
          <w:iCs/>
        </w:rPr>
        <w:t>и на плановый период 2019 и 2020 годов</w:t>
      </w:r>
    </w:p>
    <w:p w:rsidR="002D092B" w:rsidRPr="00667AEA" w:rsidRDefault="002D092B" w:rsidP="00A9605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</w:rPr>
      </w:pPr>
    </w:p>
    <w:p w:rsidR="00A96055" w:rsidRPr="002E3FD1" w:rsidRDefault="00BF2A67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>
        <w:rPr>
          <w:iCs/>
        </w:rPr>
        <w:t>1</w:t>
      </w:r>
      <w:r w:rsidR="00A96055" w:rsidRPr="002E3FD1">
        <w:rPr>
          <w:iCs/>
        </w:rPr>
        <w:t>. Утвердить: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667AEA">
        <w:rPr>
          <w:iCs/>
        </w:rPr>
        <w:t xml:space="preserve">1) </w:t>
      </w:r>
      <w:r w:rsidR="00BD73F5">
        <w:rPr>
          <w:iCs/>
        </w:rPr>
        <w:t>р</w:t>
      </w:r>
      <w:r w:rsidR="00BD73F5" w:rsidRPr="0065098D">
        <w:t>аспределение</w:t>
      </w:r>
      <w:r w:rsidR="00BD73F5">
        <w:t xml:space="preserve">  бюджетных ассигнований </w:t>
      </w:r>
      <w:r w:rsidR="00BD73F5" w:rsidRPr="0065098D">
        <w:t>по разделам</w:t>
      </w:r>
      <w:r w:rsidR="00BD73F5">
        <w:t>,</w:t>
      </w:r>
      <w:r w:rsidR="00BD73F5" w:rsidRPr="0065098D">
        <w:t xml:space="preserve"> подразделам, целевым статьям</w:t>
      </w:r>
      <w:r w:rsidR="00BD73F5">
        <w:t xml:space="preserve"> (муниципальным программам </w:t>
      </w:r>
      <w:r w:rsidR="006C65F9">
        <w:t>Лукичевского</w:t>
      </w:r>
      <w:r w:rsidR="00BD73F5">
        <w:t xml:space="preserve"> сельского поселения и непрограммным направлениям деятельности), группам </w:t>
      </w:r>
      <w:r w:rsidR="00295873">
        <w:t>и подгруппам</w:t>
      </w:r>
      <w:r w:rsidR="00BD73F5">
        <w:t xml:space="preserve"> </w:t>
      </w:r>
      <w:proofErr w:type="gramStart"/>
      <w:r w:rsidR="00BD73F5" w:rsidRPr="0065098D">
        <w:t>вид</w:t>
      </w:r>
      <w:r w:rsidR="00BD73F5">
        <w:t xml:space="preserve">ов </w:t>
      </w:r>
      <w:r w:rsidR="00BD73F5" w:rsidRPr="0065098D">
        <w:t>расходов классификации расходов бюджет</w:t>
      </w:r>
      <w:r w:rsidR="004E514A">
        <w:t>ов</w:t>
      </w:r>
      <w:proofErr w:type="gramEnd"/>
      <w:r w:rsidR="00BD73F5">
        <w:t xml:space="preserve"> </w:t>
      </w:r>
      <w:r w:rsidRPr="00667AEA">
        <w:rPr>
          <w:iCs/>
        </w:rPr>
        <w:t>на 201</w:t>
      </w:r>
      <w:r w:rsidR="009022F0">
        <w:rPr>
          <w:iCs/>
        </w:rPr>
        <w:t>8</w:t>
      </w:r>
      <w:r w:rsidRPr="00667AEA">
        <w:rPr>
          <w:iCs/>
        </w:rPr>
        <w:t xml:space="preserve"> год </w:t>
      </w:r>
      <w:r w:rsidR="009022F0" w:rsidRPr="005D1391">
        <w:rPr>
          <w:iCs/>
        </w:rPr>
        <w:t>и на плановый период 201</w:t>
      </w:r>
      <w:r w:rsidR="009022F0">
        <w:rPr>
          <w:iCs/>
        </w:rPr>
        <w:t>9</w:t>
      </w:r>
      <w:r w:rsidR="009022F0" w:rsidRPr="005D1391">
        <w:rPr>
          <w:iCs/>
        </w:rPr>
        <w:t xml:space="preserve"> и 20</w:t>
      </w:r>
      <w:r w:rsidR="009022F0">
        <w:rPr>
          <w:iCs/>
        </w:rPr>
        <w:t>20</w:t>
      </w:r>
      <w:r w:rsidR="009022F0" w:rsidRPr="005D1391">
        <w:rPr>
          <w:iCs/>
        </w:rPr>
        <w:t xml:space="preserve"> годов</w:t>
      </w:r>
      <w:r w:rsidR="009022F0" w:rsidRPr="00667AEA">
        <w:rPr>
          <w:iCs/>
        </w:rPr>
        <w:t xml:space="preserve"> </w:t>
      </w:r>
      <w:r w:rsidRPr="00667AEA">
        <w:rPr>
          <w:iCs/>
        </w:rPr>
        <w:t xml:space="preserve">согласно </w:t>
      </w:r>
      <w:hyperlink r:id="rId13" w:history="1">
        <w:r w:rsidRPr="00667AEA">
          <w:rPr>
            <w:iCs/>
          </w:rPr>
          <w:t xml:space="preserve">приложению </w:t>
        </w:r>
        <w:r w:rsidR="009022F0">
          <w:rPr>
            <w:iCs/>
          </w:rPr>
          <w:t>7</w:t>
        </w:r>
      </w:hyperlink>
      <w:r w:rsidRPr="00667AEA">
        <w:rPr>
          <w:iCs/>
        </w:rPr>
        <w:t xml:space="preserve"> к настоящему решению;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667AEA">
        <w:rPr>
          <w:iCs/>
        </w:rPr>
        <w:t xml:space="preserve">2) ведомственную </w:t>
      </w:r>
      <w:hyperlink r:id="rId14" w:history="1">
        <w:r w:rsidRPr="00667AEA">
          <w:rPr>
            <w:iCs/>
          </w:rPr>
          <w:t>структуру</w:t>
        </w:r>
      </w:hyperlink>
      <w:r w:rsidRPr="00667AEA">
        <w:rPr>
          <w:iCs/>
        </w:rPr>
        <w:t xml:space="preserve"> расходов бюджета </w:t>
      </w:r>
      <w:r w:rsidR="006C65F9">
        <w:rPr>
          <w:iCs/>
        </w:rPr>
        <w:t>Лукичевского</w:t>
      </w:r>
      <w:r>
        <w:rPr>
          <w:iCs/>
        </w:rPr>
        <w:t xml:space="preserve"> сельского </w:t>
      </w:r>
      <w:r>
        <w:rPr>
          <w:iCs/>
        </w:rPr>
        <w:lastRenderedPageBreak/>
        <w:t xml:space="preserve">поселения </w:t>
      </w:r>
      <w:r w:rsidRPr="00667AEA">
        <w:rPr>
          <w:iCs/>
        </w:rPr>
        <w:t>Милютинского района на 201</w:t>
      </w:r>
      <w:r w:rsidR="009022F0">
        <w:rPr>
          <w:iCs/>
        </w:rPr>
        <w:t>8</w:t>
      </w:r>
      <w:r w:rsidRPr="00667AEA">
        <w:rPr>
          <w:iCs/>
        </w:rPr>
        <w:t xml:space="preserve"> год </w:t>
      </w:r>
      <w:r w:rsidR="009022F0" w:rsidRPr="005D1391">
        <w:rPr>
          <w:iCs/>
        </w:rPr>
        <w:t>и на плановый период 201</w:t>
      </w:r>
      <w:r w:rsidR="009022F0">
        <w:rPr>
          <w:iCs/>
        </w:rPr>
        <w:t>9</w:t>
      </w:r>
      <w:r w:rsidR="009022F0" w:rsidRPr="005D1391">
        <w:rPr>
          <w:iCs/>
        </w:rPr>
        <w:t xml:space="preserve"> и 20</w:t>
      </w:r>
      <w:r w:rsidR="009022F0">
        <w:rPr>
          <w:iCs/>
        </w:rPr>
        <w:t>20</w:t>
      </w:r>
      <w:r w:rsidR="009022F0" w:rsidRPr="005D1391">
        <w:rPr>
          <w:iCs/>
        </w:rPr>
        <w:t xml:space="preserve"> годов </w:t>
      </w:r>
      <w:r w:rsidRPr="00667AEA">
        <w:rPr>
          <w:iCs/>
        </w:rPr>
        <w:t xml:space="preserve">согласно приложению </w:t>
      </w:r>
      <w:r w:rsidR="009022F0">
        <w:rPr>
          <w:iCs/>
        </w:rPr>
        <w:t>8</w:t>
      </w:r>
      <w:r w:rsidRPr="00667AEA">
        <w:rPr>
          <w:iCs/>
        </w:rPr>
        <w:t xml:space="preserve"> к настоящему решению;</w:t>
      </w:r>
    </w:p>
    <w:p w:rsidR="00BD73F5" w:rsidRPr="00631910" w:rsidRDefault="00A96055" w:rsidP="00BD73F5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iCs/>
        </w:rPr>
      </w:pPr>
      <w:r w:rsidRPr="00667AEA">
        <w:rPr>
          <w:iCs/>
        </w:rPr>
        <w:t xml:space="preserve">3) </w:t>
      </w:r>
      <w:r w:rsidR="00BD73F5" w:rsidRPr="00667AEA">
        <w:rPr>
          <w:iCs/>
        </w:rPr>
        <w:t xml:space="preserve">распределение бюджетных ассигнований по целевым статьям (муниципальным программам </w:t>
      </w:r>
      <w:r w:rsidR="006C65F9">
        <w:rPr>
          <w:iCs/>
        </w:rPr>
        <w:t>Лукичевского</w:t>
      </w:r>
      <w:r w:rsidR="00BD73F5">
        <w:rPr>
          <w:iCs/>
        </w:rPr>
        <w:t xml:space="preserve"> сельского поселения </w:t>
      </w:r>
      <w:r w:rsidR="00BD73F5" w:rsidRPr="00667AEA">
        <w:rPr>
          <w:iCs/>
        </w:rPr>
        <w:t>и непрограммным направ</w:t>
      </w:r>
      <w:r w:rsidR="00BD73F5">
        <w:rPr>
          <w:iCs/>
        </w:rPr>
        <w:t xml:space="preserve">лениям деятельности), группам </w:t>
      </w:r>
      <w:r w:rsidR="00295873">
        <w:rPr>
          <w:iCs/>
        </w:rPr>
        <w:t xml:space="preserve">и </w:t>
      </w:r>
      <w:r w:rsidR="00BD73F5" w:rsidRPr="00667AEA">
        <w:rPr>
          <w:iCs/>
        </w:rPr>
        <w:t xml:space="preserve">подгруппам видов расходов, разделам, подразделам классификации расходов </w:t>
      </w:r>
      <w:r w:rsidR="00BD73F5">
        <w:rPr>
          <w:iCs/>
        </w:rPr>
        <w:t>бюджет</w:t>
      </w:r>
      <w:r w:rsidR="004E514A">
        <w:rPr>
          <w:iCs/>
        </w:rPr>
        <w:t>ов</w:t>
      </w:r>
      <w:r w:rsidR="00BD73F5" w:rsidRPr="00667AEA">
        <w:rPr>
          <w:iCs/>
        </w:rPr>
        <w:t xml:space="preserve"> на 201</w:t>
      </w:r>
      <w:r w:rsidR="009022F0">
        <w:rPr>
          <w:iCs/>
        </w:rPr>
        <w:t>8</w:t>
      </w:r>
      <w:r w:rsidR="00BD73F5" w:rsidRPr="00667AEA">
        <w:rPr>
          <w:iCs/>
        </w:rPr>
        <w:t xml:space="preserve"> год </w:t>
      </w:r>
      <w:r w:rsidR="009022F0" w:rsidRPr="005D1391">
        <w:rPr>
          <w:iCs/>
        </w:rPr>
        <w:t>и на плановый период 201</w:t>
      </w:r>
      <w:r w:rsidR="009022F0">
        <w:rPr>
          <w:iCs/>
        </w:rPr>
        <w:t>9</w:t>
      </w:r>
      <w:r w:rsidR="009022F0" w:rsidRPr="005D1391">
        <w:rPr>
          <w:iCs/>
        </w:rPr>
        <w:t xml:space="preserve"> и 20</w:t>
      </w:r>
      <w:r w:rsidR="009022F0">
        <w:rPr>
          <w:iCs/>
        </w:rPr>
        <w:t>20</w:t>
      </w:r>
      <w:r w:rsidR="009022F0" w:rsidRPr="005D1391">
        <w:rPr>
          <w:iCs/>
        </w:rPr>
        <w:t xml:space="preserve"> годов </w:t>
      </w:r>
      <w:r w:rsidR="00BD73F5" w:rsidRPr="00667AEA">
        <w:rPr>
          <w:iCs/>
        </w:rPr>
        <w:t xml:space="preserve">согласно </w:t>
      </w:r>
      <w:hyperlink r:id="rId15" w:history="1">
        <w:r w:rsidR="00BD73F5" w:rsidRPr="00667AEA">
          <w:rPr>
            <w:iCs/>
          </w:rPr>
          <w:t xml:space="preserve">приложению </w:t>
        </w:r>
      </w:hyperlink>
      <w:r w:rsidR="009022F0">
        <w:rPr>
          <w:iCs/>
        </w:rPr>
        <w:t>9</w:t>
      </w:r>
      <w:r w:rsidR="00BD73F5" w:rsidRPr="00667AEA">
        <w:rPr>
          <w:iCs/>
        </w:rPr>
        <w:t xml:space="preserve"> к настоящему р</w:t>
      </w:r>
      <w:r w:rsidR="00BD73F5">
        <w:rPr>
          <w:iCs/>
        </w:rPr>
        <w:t>ешению</w:t>
      </w:r>
      <w:r w:rsidR="005D1391">
        <w:rPr>
          <w:iCs/>
        </w:rPr>
        <w:t>.</w:t>
      </w:r>
    </w:p>
    <w:p w:rsidR="00A96055" w:rsidRPr="00667AEA" w:rsidRDefault="00A96055" w:rsidP="00F47661">
      <w:pPr>
        <w:widowControl w:val="0"/>
        <w:autoSpaceDE w:val="0"/>
        <w:autoSpaceDN w:val="0"/>
        <w:adjustRightInd w:val="0"/>
        <w:jc w:val="both"/>
        <w:outlineLvl w:val="0"/>
        <w:rPr>
          <w:iCs/>
        </w:rPr>
      </w:pP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</w:rPr>
      </w:pPr>
      <w:r w:rsidRPr="00667AEA">
        <w:rPr>
          <w:iCs/>
        </w:rPr>
        <w:t xml:space="preserve">Статья </w:t>
      </w:r>
      <w:r w:rsidR="00F47661">
        <w:rPr>
          <w:iCs/>
        </w:rPr>
        <w:t>5</w:t>
      </w:r>
      <w:r w:rsidRPr="00667AEA">
        <w:rPr>
          <w:iCs/>
        </w:rPr>
        <w:t xml:space="preserve">. </w:t>
      </w:r>
      <w:r w:rsidRPr="00667AEA">
        <w:rPr>
          <w:b/>
          <w:iCs/>
        </w:rPr>
        <w:t xml:space="preserve">Межбюджетные трансферты, предоставляемые другим 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</w:rPr>
      </w:pPr>
      <w:r w:rsidRPr="00667AEA">
        <w:rPr>
          <w:b/>
          <w:iCs/>
        </w:rPr>
        <w:t xml:space="preserve">                  бюджетам бюджетной системы Российской Федерации</w:t>
      </w:r>
    </w:p>
    <w:p w:rsidR="00A96055" w:rsidRPr="00667AEA" w:rsidRDefault="00A96055" w:rsidP="00A96055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</w:p>
    <w:p w:rsidR="00A96055" w:rsidRPr="00FC18E9" w:rsidRDefault="00A96055" w:rsidP="00A96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370">
        <w:rPr>
          <w:rFonts w:ascii="Times New Roman" w:hAnsi="Times New Roman" w:cs="Times New Roman"/>
          <w:sz w:val="24"/>
          <w:szCs w:val="24"/>
        </w:rPr>
        <w:t>1</w:t>
      </w:r>
      <w:r w:rsidRPr="00FC18E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FC18E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913A7">
        <w:rPr>
          <w:rFonts w:ascii="Times New Roman" w:hAnsi="Times New Roman" w:cs="Times New Roman"/>
          <w:sz w:val="24"/>
          <w:szCs w:val="24"/>
        </w:rPr>
        <w:t>с</w:t>
      </w:r>
      <w:r w:rsidR="000913A7" w:rsidRPr="000913A7">
        <w:rPr>
          <w:rFonts w:ascii="Times New Roman" w:hAnsi="Times New Roman" w:cs="Times New Roman"/>
          <w:sz w:val="24"/>
          <w:szCs w:val="24"/>
        </w:rPr>
        <w:t>уммы иных</w:t>
      </w:r>
      <w:r w:rsidR="000913A7" w:rsidRPr="00FC18E9">
        <w:rPr>
          <w:rFonts w:ascii="Times New Roman" w:hAnsi="Times New Roman" w:cs="Times New Roman"/>
          <w:sz w:val="24"/>
          <w:szCs w:val="24"/>
        </w:rPr>
        <w:t xml:space="preserve"> </w:t>
      </w:r>
      <w:r w:rsidRPr="00FC18E9"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предоставляемых из бюджета Милютинского района бюджету </w:t>
      </w:r>
      <w:r w:rsidR="005D1391">
        <w:rPr>
          <w:rFonts w:ascii="Times New Roman" w:hAnsi="Times New Roman" w:cs="Times New Roman"/>
          <w:sz w:val="24"/>
          <w:szCs w:val="24"/>
        </w:rPr>
        <w:t>Лукичевского</w:t>
      </w:r>
      <w:r w:rsidR="005D1391" w:rsidRPr="00FC1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18E9">
        <w:rPr>
          <w:rFonts w:ascii="Times New Roman" w:hAnsi="Times New Roman" w:cs="Times New Roman"/>
          <w:sz w:val="24"/>
          <w:szCs w:val="24"/>
        </w:rPr>
        <w:t>Милютинского района и направляемые на финансирование расходов, связанных с передачей полномочий органам местного самоуправления поселений органам</w:t>
      </w:r>
      <w:r w:rsidR="006A6567">
        <w:rPr>
          <w:rFonts w:ascii="Times New Roman" w:hAnsi="Times New Roman" w:cs="Times New Roman"/>
          <w:sz w:val="24"/>
          <w:szCs w:val="24"/>
        </w:rPr>
        <w:t>и</w:t>
      </w:r>
      <w:r w:rsidRPr="00FC18E9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на 201</w:t>
      </w:r>
      <w:r w:rsidR="00BF2A67">
        <w:rPr>
          <w:rFonts w:ascii="Times New Roman" w:hAnsi="Times New Roman" w:cs="Times New Roman"/>
          <w:sz w:val="24"/>
          <w:szCs w:val="24"/>
        </w:rPr>
        <w:t>8</w:t>
      </w:r>
      <w:r w:rsidRPr="00FC18E9">
        <w:rPr>
          <w:rFonts w:ascii="Times New Roman" w:hAnsi="Times New Roman" w:cs="Times New Roman"/>
          <w:sz w:val="24"/>
          <w:szCs w:val="24"/>
        </w:rPr>
        <w:t xml:space="preserve"> </w:t>
      </w:r>
      <w:r w:rsidRPr="002E3FD1">
        <w:rPr>
          <w:rFonts w:ascii="Times New Roman" w:hAnsi="Times New Roman" w:cs="Times New Roman"/>
          <w:sz w:val="24"/>
          <w:szCs w:val="24"/>
        </w:rPr>
        <w:t xml:space="preserve">год </w:t>
      </w:r>
      <w:r w:rsidR="006A6567" w:rsidRPr="00AF3988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6A6567">
        <w:rPr>
          <w:rFonts w:ascii="Times New Roman" w:hAnsi="Times New Roman" w:cs="Times New Roman"/>
          <w:sz w:val="24"/>
          <w:szCs w:val="24"/>
        </w:rPr>
        <w:t>9</w:t>
      </w:r>
      <w:r w:rsidR="006A6567" w:rsidRPr="00AF3988">
        <w:rPr>
          <w:rFonts w:ascii="Times New Roman" w:hAnsi="Times New Roman" w:cs="Times New Roman"/>
          <w:sz w:val="24"/>
          <w:szCs w:val="24"/>
        </w:rPr>
        <w:t xml:space="preserve"> и 20</w:t>
      </w:r>
      <w:r w:rsidR="006A6567">
        <w:rPr>
          <w:rFonts w:ascii="Times New Roman" w:hAnsi="Times New Roman" w:cs="Times New Roman"/>
          <w:sz w:val="24"/>
          <w:szCs w:val="24"/>
        </w:rPr>
        <w:t>20</w:t>
      </w:r>
      <w:r w:rsidR="006A6567" w:rsidRPr="00AF398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A6567" w:rsidRPr="002E3FD1">
        <w:rPr>
          <w:rFonts w:ascii="Times New Roman" w:hAnsi="Times New Roman" w:cs="Times New Roman"/>
          <w:sz w:val="24"/>
          <w:szCs w:val="24"/>
        </w:rPr>
        <w:t xml:space="preserve"> </w:t>
      </w:r>
      <w:r w:rsidRPr="002E3FD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A6567">
        <w:rPr>
          <w:rFonts w:ascii="Times New Roman" w:hAnsi="Times New Roman" w:cs="Times New Roman"/>
          <w:sz w:val="24"/>
          <w:szCs w:val="24"/>
        </w:rPr>
        <w:t xml:space="preserve"> по </w:t>
      </w:r>
      <w:r w:rsidR="00AF3988">
        <w:rPr>
          <w:rFonts w:ascii="Times New Roman" w:hAnsi="Times New Roman" w:cs="Times New Roman"/>
          <w:sz w:val="24"/>
          <w:szCs w:val="24"/>
        </w:rPr>
        <w:t>1</w:t>
      </w:r>
      <w:r w:rsidR="006A6567">
        <w:rPr>
          <w:rFonts w:ascii="Times New Roman" w:hAnsi="Times New Roman" w:cs="Times New Roman"/>
          <w:sz w:val="24"/>
          <w:szCs w:val="24"/>
        </w:rPr>
        <w:t>50</w:t>
      </w:r>
      <w:r w:rsidR="00AF3988">
        <w:rPr>
          <w:rFonts w:ascii="Times New Roman" w:hAnsi="Times New Roman" w:cs="Times New Roman"/>
          <w:sz w:val="24"/>
          <w:szCs w:val="24"/>
        </w:rPr>
        <w:t>,0</w:t>
      </w:r>
      <w:r w:rsidRPr="002E3FD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656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FC18E9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6A6567">
        <w:rPr>
          <w:rFonts w:ascii="Times New Roman" w:hAnsi="Times New Roman" w:cs="Times New Roman"/>
          <w:sz w:val="24"/>
          <w:szCs w:val="24"/>
        </w:rPr>
        <w:t>10</w:t>
      </w:r>
      <w:r w:rsidRPr="00FC18E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proofErr w:type="gramEnd"/>
    </w:p>
    <w:p w:rsidR="00F47661" w:rsidRPr="00FC18E9" w:rsidRDefault="00F47661" w:rsidP="00F47661">
      <w:pPr>
        <w:autoSpaceDE w:val="0"/>
        <w:autoSpaceDN w:val="0"/>
        <w:adjustRightInd w:val="0"/>
        <w:jc w:val="both"/>
      </w:pP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993"/>
        <w:jc w:val="both"/>
        <w:rPr>
          <w:i/>
        </w:rPr>
      </w:pPr>
    </w:p>
    <w:p w:rsidR="00F47661" w:rsidRPr="00667AEA" w:rsidRDefault="00F47661" w:rsidP="00F47661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Arial"/>
          <w:b/>
        </w:rPr>
      </w:pPr>
      <w:r w:rsidRPr="00667AEA">
        <w:rPr>
          <w:rFonts w:cs="Arial"/>
        </w:rPr>
        <w:t xml:space="preserve">Статья </w:t>
      </w:r>
      <w:r>
        <w:rPr>
          <w:rFonts w:cs="Arial"/>
        </w:rPr>
        <w:t>6</w:t>
      </w:r>
      <w:r w:rsidRPr="00667AEA">
        <w:rPr>
          <w:rFonts w:cs="Arial"/>
        </w:rPr>
        <w:t>.</w:t>
      </w:r>
      <w:r w:rsidRPr="00667AEA">
        <w:rPr>
          <w:rFonts w:cs="Arial"/>
          <w:b/>
        </w:rPr>
        <w:t xml:space="preserve">  Учесть в составе расходов бюджета </w:t>
      </w:r>
      <w:r w:rsidR="006C65F9">
        <w:rPr>
          <w:b/>
        </w:rPr>
        <w:t>Лукичевского</w:t>
      </w:r>
      <w:r w:rsidRPr="00FC18E9">
        <w:rPr>
          <w:b/>
        </w:rPr>
        <w:t xml:space="preserve"> сельского поселения</w:t>
      </w:r>
      <w:r w:rsidRPr="00667AEA">
        <w:rPr>
          <w:rFonts w:cs="Arial"/>
          <w:b/>
        </w:rPr>
        <w:t xml:space="preserve"> Милютинского района:</w:t>
      </w:r>
    </w:p>
    <w:p w:rsidR="00F47661" w:rsidRDefault="00F47661" w:rsidP="00F47661">
      <w:pPr>
        <w:widowControl w:val="0"/>
        <w:autoSpaceDE w:val="0"/>
        <w:autoSpaceDN w:val="0"/>
        <w:adjustRightInd w:val="0"/>
        <w:ind w:firstLine="900"/>
        <w:jc w:val="both"/>
      </w:pPr>
      <w:proofErr w:type="gramStart"/>
      <w:r w:rsidRPr="00667AEA">
        <w:rPr>
          <w:rFonts w:cs="Arial"/>
        </w:rPr>
        <w:t>1.</w:t>
      </w:r>
      <w:r w:rsidRPr="009F1BC9">
        <w:t xml:space="preserve">Объем </w:t>
      </w:r>
      <w:r w:rsidR="00FA72B6" w:rsidRPr="00FA72B6">
        <w:t>субсидий и иных межбюджетных трансфертов</w:t>
      </w:r>
      <w:r>
        <w:t xml:space="preserve">, </w:t>
      </w:r>
      <w:r w:rsidR="00A23DB5" w:rsidRPr="00A23DB5">
        <w:rPr>
          <w:rFonts w:cs="Arial"/>
        </w:rPr>
        <w:t xml:space="preserve">предоставляемых из областного бюджета бюджету </w:t>
      </w:r>
      <w:r w:rsidR="006C65F9">
        <w:rPr>
          <w:rFonts w:cs="Arial"/>
        </w:rPr>
        <w:t>Лукичевского</w:t>
      </w:r>
      <w:r w:rsidR="00A23DB5">
        <w:rPr>
          <w:rFonts w:cs="Arial"/>
        </w:rPr>
        <w:t xml:space="preserve"> сельского поселения Милютинского района</w:t>
      </w:r>
      <w:r w:rsidR="00A23DB5" w:rsidRPr="00A23DB5">
        <w:rPr>
          <w:rFonts w:cs="Arial"/>
        </w:rPr>
        <w:t xml:space="preserve"> в 201</w:t>
      </w:r>
      <w:r w:rsidR="006A6567">
        <w:rPr>
          <w:rFonts w:cs="Arial"/>
        </w:rPr>
        <w:t>8</w:t>
      </w:r>
      <w:r w:rsidR="00A23DB5" w:rsidRPr="00A23DB5">
        <w:rPr>
          <w:rFonts w:cs="Arial"/>
        </w:rPr>
        <w:t xml:space="preserve"> году</w:t>
      </w:r>
      <w:r w:rsidR="00A23DB5" w:rsidRPr="009F1BC9">
        <w:t xml:space="preserve"> </w:t>
      </w:r>
      <w:r w:rsidR="006A6567" w:rsidRPr="00AF3988">
        <w:t xml:space="preserve">и </w:t>
      </w:r>
      <w:r w:rsidR="006A6567">
        <w:t>в</w:t>
      </w:r>
      <w:r w:rsidR="006A6567" w:rsidRPr="00AF3988">
        <w:t xml:space="preserve"> планов</w:t>
      </w:r>
      <w:r w:rsidR="006A6567">
        <w:t>ом</w:t>
      </w:r>
      <w:r w:rsidR="006A6567" w:rsidRPr="00AF3988">
        <w:t xml:space="preserve"> период 201</w:t>
      </w:r>
      <w:r w:rsidR="006A6567">
        <w:t>9</w:t>
      </w:r>
      <w:r w:rsidR="006A6567" w:rsidRPr="00AF3988">
        <w:t xml:space="preserve"> и 20</w:t>
      </w:r>
      <w:r w:rsidR="006A6567">
        <w:t>20</w:t>
      </w:r>
      <w:r w:rsidR="006A6567" w:rsidRPr="00AF3988">
        <w:t xml:space="preserve"> годов </w:t>
      </w:r>
      <w:r w:rsidRPr="009F1BC9">
        <w:t>согласно при</w:t>
      </w:r>
      <w:r>
        <w:t xml:space="preserve">ложению </w:t>
      </w:r>
      <w:r w:rsidR="006A6567">
        <w:t>11</w:t>
      </w:r>
      <w:r>
        <w:t xml:space="preserve"> к настоящему Решению</w:t>
      </w:r>
      <w:r w:rsidRPr="00EE56B7">
        <w:t>.</w:t>
      </w:r>
      <w:proofErr w:type="gramEnd"/>
    </w:p>
    <w:p w:rsidR="00FA72B6" w:rsidRPr="00E939AD" w:rsidRDefault="00FA72B6" w:rsidP="00FA72B6">
      <w:pPr>
        <w:widowControl w:val="0"/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FA72B6">
        <w:t xml:space="preserve">2. </w:t>
      </w:r>
      <w:r w:rsidRPr="00FA72B6">
        <w:rPr>
          <w:rFonts w:cs="Arial"/>
        </w:rPr>
        <w:t xml:space="preserve">Расходы для </w:t>
      </w:r>
      <w:proofErr w:type="spellStart"/>
      <w:r w:rsidRPr="00FA72B6">
        <w:rPr>
          <w:rFonts w:cs="Arial"/>
        </w:rPr>
        <w:t>софинансирования</w:t>
      </w:r>
      <w:proofErr w:type="spellEnd"/>
      <w:r w:rsidRPr="00FA72B6">
        <w:rPr>
          <w:rFonts w:cs="Arial"/>
        </w:rPr>
        <w:t xml:space="preserve"> субсидий и иных межбюджетных трансфертов, предоставляемых из областного бюджета бюджету Лукичевского сельского поселения Милютинского района, на 2018 год и на плановый период 2019 и 2020 годов</w:t>
      </w:r>
      <w:r w:rsidRPr="00FA72B6">
        <w:t xml:space="preserve"> </w:t>
      </w:r>
      <w:r w:rsidRPr="009F1BC9">
        <w:t>согласно при</w:t>
      </w:r>
      <w:r>
        <w:t>ложению 1</w:t>
      </w:r>
      <w:r w:rsidRPr="00FA72B6">
        <w:t>2</w:t>
      </w:r>
      <w:r>
        <w:t xml:space="preserve"> к настоящему Решению</w:t>
      </w:r>
      <w:r w:rsidRPr="00EE56B7">
        <w:t>.</w:t>
      </w:r>
    </w:p>
    <w:p w:rsidR="00FA72B6" w:rsidRDefault="00FA72B6" w:rsidP="00FA72B6">
      <w:pPr>
        <w:widowControl w:val="0"/>
        <w:autoSpaceDE w:val="0"/>
        <w:autoSpaceDN w:val="0"/>
        <w:adjustRightInd w:val="0"/>
        <w:ind w:firstLine="900"/>
        <w:jc w:val="both"/>
      </w:pPr>
      <w:r w:rsidRPr="00FA72B6">
        <w:t xml:space="preserve">3. </w:t>
      </w:r>
      <w:r w:rsidRPr="00FA72B6">
        <w:rPr>
          <w:rFonts w:cs="Arial"/>
        </w:rPr>
        <w:t>Объем субвенций, предоставляемых бюджету Лукичевского сельского поселения Милютинского района из областного бюджета в 2018 году и плановом периоде 2019 и 2020 годов</w:t>
      </w:r>
      <w:r w:rsidRPr="00FA72B6">
        <w:t xml:space="preserve"> </w:t>
      </w:r>
      <w:r w:rsidRPr="009F1BC9">
        <w:t>согласно при</w:t>
      </w:r>
      <w:r>
        <w:t>ложению 13 к настоящему Решению</w:t>
      </w:r>
      <w:r w:rsidRPr="00EE56B7">
        <w:t>.</w:t>
      </w:r>
    </w:p>
    <w:p w:rsidR="002D61A2" w:rsidRPr="00FA72B6" w:rsidRDefault="002D61A2" w:rsidP="00FA72B6">
      <w:pPr>
        <w:widowControl w:val="0"/>
        <w:autoSpaceDE w:val="0"/>
        <w:autoSpaceDN w:val="0"/>
        <w:adjustRightInd w:val="0"/>
        <w:ind w:firstLine="900"/>
        <w:jc w:val="both"/>
        <w:rPr>
          <w:rFonts w:cs="Arial"/>
        </w:rPr>
      </w:pPr>
    </w:p>
    <w:p w:rsidR="00AF3988" w:rsidRPr="00AF3988" w:rsidRDefault="00AF3988" w:rsidP="00AF3988">
      <w:pPr>
        <w:widowControl w:val="0"/>
        <w:autoSpaceDE w:val="0"/>
        <w:autoSpaceDN w:val="0"/>
        <w:adjustRightInd w:val="0"/>
        <w:ind w:firstLine="900"/>
        <w:jc w:val="both"/>
      </w:pPr>
      <w:r w:rsidRPr="00AF3988">
        <w:t xml:space="preserve">Статья 7. </w:t>
      </w:r>
      <w:r w:rsidRPr="00AF3988">
        <w:rPr>
          <w:rFonts w:cs="Arial"/>
          <w:b/>
        </w:rPr>
        <w:t xml:space="preserve">Муниципальные внутренние заимствования </w:t>
      </w:r>
      <w:r w:rsidR="006A6567">
        <w:rPr>
          <w:rFonts w:cs="Arial"/>
          <w:b/>
        </w:rPr>
        <w:t xml:space="preserve">Лукичевского сельского поселения </w:t>
      </w:r>
      <w:r w:rsidRPr="00AF3988">
        <w:rPr>
          <w:rFonts w:cs="Arial"/>
          <w:b/>
        </w:rPr>
        <w:t>Милютинского района</w:t>
      </w:r>
    </w:p>
    <w:p w:rsidR="00AF3988" w:rsidRDefault="00AF3988" w:rsidP="00AF3988">
      <w:pPr>
        <w:widowControl w:val="0"/>
        <w:autoSpaceDE w:val="0"/>
        <w:autoSpaceDN w:val="0"/>
        <w:adjustRightInd w:val="0"/>
        <w:ind w:firstLine="900"/>
        <w:jc w:val="both"/>
      </w:pPr>
    </w:p>
    <w:p w:rsidR="00AF3988" w:rsidRPr="00AF3988" w:rsidRDefault="00AF3988" w:rsidP="00AF3988">
      <w:pPr>
        <w:widowControl w:val="0"/>
        <w:autoSpaceDE w:val="0"/>
        <w:autoSpaceDN w:val="0"/>
        <w:adjustRightInd w:val="0"/>
        <w:ind w:firstLine="900"/>
        <w:jc w:val="both"/>
      </w:pPr>
      <w:r w:rsidRPr="00AF3988">
        <w:t xml:space="preserve">Утвердить программу муниципальных внутренних заимствований </w:t>
      </w:r>
      <w:r>
        <w:rPr>
          <w:rFonts w:cs="Arial"/>
        </w:rPr>
        <w:t>Лукичевского сельского поселения</w:t>
      </w:r>
      <w:r w:rsidRPr="00AF3988">
        <w:t xml:space="preserve"> Милютинского района на 201</w:t>
      </w:r>
      <w:r w:rsidR="006A6567">
        <w:t>8</w:t>
      </w:r>
      <w:r w:rsidRPr="00AF3988">
        <w:t xml:space="preserve"> год </w:t>
      </w:r>
      <w:r w:rsidR="006A6567" w:rsidRPr="00AF3988">
        <w:t>и на плановый период 201</w:t>
      </w:r>
      <w:r w:rsidR="006A6567">
        <w:t>9</w:t>
      </w:r>
      <w:r w:rsidR="006A6567" w:rsidRPr="00AF3988">
        <w:t xml:space="preserve"> и 20</w:t>
      </w:r>
      <w:r w:rsidR="006A6567">
        <w:t>20</w:t>
      </w:r>
      <w:r w:rsidR="006A6567" w:rsidRPr="00AF3988">
        <w:t xml:space="preserve"> годов </w:t>
      </w:r>
      <w:r w:rsidRPr="00AF3988">
        <w:t xml:space="preserve">согласно приложению № </w:t>
      </w:r>
      <w:r w:rsidR="006A6567">
        <w:t>1</w:t>
      </w:r>
      <w:r w:rsidR="00FA72B6">
        <w:t>4</w:t>
      </w:r>
      <w:r w:rsidRPr="00AF3988">
        <w:t xml:space="preserve"> к настоящему решению.</w:t>
      </w:r>
    </w:p>
    <w:p w:rsidR="00F47661" w:rsidRPr="00F47661" w:rsidRDefault="00F47661" w:rsidP="00F47661">
      <w:pPr>
        <w:autoSpaceDE w:val="0"/>
        <w:autoSpaceDN w:val="0"/>
        <w:adjustRightInd w:val="0"/>
        <w:spacing w:line="360" w:lineRule="auto"/>
        <w:ind w:firstLine="900"/>
        <w:jc w:val="center"/>
      </w:pPr>
    </w:p>
    <w:p w:rsidR="00F47661" w:rsidRPr="00667AEA" w:rsidRDefault="00F47661" w:rsidP="00F47661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Arial"/>
          <w:b/>
        </w:rPr>
      </w:pPr>
      <w:r w:rsidRPr="00667AEA">
        <w:rPr>
          <w:rFonts w:cs="Arial"/>
        </w:rPr>
        <w:t xml:space="preserve">Статья </w:t>
      </w:r>
      <w:r>
        <w:rPr>
          <w:rFonts w:cs="Arial"/>
        </w:rPr>
        <w:t>7</w:t>
      </w:r>
      <w:r w:rsidRPr="00667AEA">
        <w:rPr>
          <w:rFonts w:cs="Arial"/>
          <w:b/>
        </w:rPr>
        <w:t>. Взаимодействие с органами федерального казначейства</w:t>
      </w:r>
    </w:p>
    <w:p w:rsidR="00F47661" w:rsidRPr="00667AEA" w:rsidRDefault="00F47661" w:rsidP="00F47661">
      <w:pPr>
        <w:ind w:firstLine="708"/>
        <w:jc w:val="both"/>
        <w:rPr>
          <w:bCs/>
        </w:rPr>
      </w:pPr>
      <w:r w:rsidRPr="00667AEA">
        <w:rPr>
          <w:bCs/>
        </w:rPr>
        <w:t xml:space="preserve">1. Закрепить функции уполномоченного органа по обмену информацией между Администрацией </w:t>
      </w:r>
      <w:r>
        <w:t xml:space="preserve">из </w:t>
      </w:r>
      <w:r w:rsidRPr="009F1BC9">
        <w:t>бюджет</w:t>
      </w:r>
      <w:r>
        <w:t>а</w:t>
      </w:r>
      <w:r w:rsidRPr="009F1BC9">
        <w:t xml:space="preserve"> </w:t>
      </w:r>
      <w:r w:rsidR="006C65F9">
        <w:t>Лукичевского</w:t>
      </w:r>
      <w:r w:rsidRPr="009F1BC9">
        <w:t xml:space="preserve"> сельского посел</w:t>
      </w:r>
      <w:r>
        <w:t>ения Милютинского района</w:t>
      </w:r>
      <w:r w:rsidRPr="00667AEA">
        <w:rPr>
          <w:bCs/>
        </w:rPr>
        <w:t xml:space="preserve"> и Управлением Федерального казначейства в соответствии с соглашением об информационном взаимодействии между органом Федерального казначейства и администратором поступлений в бюджет за Администраци</w:t>
      </w:r>
      <w:r>
        <w:rPr>
          <w:bCs/>
        </w:rPr>
        <w:t>ей</w:t>
      </w:r>
      <w:r w:rsidRPr="00667AEA">
        <w:rPr>
          <w:bCs/>
        </w:rPr>
        <w:t xml:space="preserve"> </w:t>
      </w:r>
      <w:r w:rsidR="006C65F9">
        <w:t>Лукичевского</w:t>
      </w:r>
      <w:r w:rsidRPr="009F1BC9">
        <w:t xml:space="preserve"> сельского посел</w:t>
      </w:r>
      <w:r>
        <w:t>ения</w:t>
      </w:r>
      <w:r w:rsidRPr="00667AEA">
        <w:rPr>
          <w:bCs/>
        </w:rPr>
        <w:t>.</w:t>
      </w:r>
    </w:p>
    <w:p w:rsidR="00F47661" w:rsidRPr="00667AEA" w:rsidRDefault="00F47661" w:rsidP="00B75F31">
      <w:pPr>
        <w:widowControl w:val="0"/>
        <w:autoSpaceDE w:val="0"/>
        <w:autoSpaceDN w:val="0"/>
        <w:adjustRightInd w:val="0"/>
        <w:jc w:val="both"/>
        <w:outlineLvl w:val="0"/>
        <w:rPr>
          <w:iCs/>
        </w:rPr>
      </w:pP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</w:rPr>
      </w:pPr>
      <w:r w:rsidRPr="00667AEA">
        <w:rPr>
          <w:iCs/>
        </w:rPr>
        <w:t xml:space="preserve">Статья </w:t>
      </w:r>
      <w:r>
        <w:rPr>
          <w:iCs/>
        </w:rPr>
        <w:t>8</w:t>
      </w:r>
      <w:r w:rsidRPr="00667AEA">
        <w:rPr>
          <w:iCs/>
        </w:rPr>
        <w:t xml:space="preserve">. </w:t>
      </w:r>
      <w:r w:rsidRPr="00667AEA">
        <w:rPr>
          <w:b/>
          <w:iCs/>
        </w:rPr>
        <w:t xml:space="preserve">Особенности исполнения бюджета </w:t>
      </w:r>
      <w:r w:rsidR="006C65F9">
        <w:rPr>
          <w:b/>
        </w:rPr>
        <w:t>Лукичевского</w:t>
      </w:r>
      <w:r w:rsidRPr="007C0907">
        <w:rPr>
          <w:b/>
        </w:rPr>
        <w:t xml:space="preserve"> сельского поселения</w:t>
      </w:r>
      <w:r>
        <w:t xml:space="preserve"> </w:t>
      </w:r>
      <w:r w:rsidRPr="00667AEA">
        <w:rPr>
          <w:b/>
          <w:iCs/>
        </w:rPr>
        <w:t>Милютинского района в 201</w:t>
      </w:r>
      <w:r w:rsidR="00FA72B6">
        <w:rPr>
          <w:b/>
          <w:iCs/>
        </w:rPr>
        <w:t>8</w:t>
      </w:r>
      <w:r w:rsidRPr="00667AEA">
        <w:rPr>
          <w:b/>
          <w:iCs/>
        </w:rPr>
        <w:t xml:space="preserve"> году</w:t>
      </w: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</w:p>
    <w:p w:rsidR="00F97757" w:rsidRPr="00B618CE" w:rsidRDefault="00F47661" w:rsidP="00F9775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B2790">
        <w:rPr>
          <w:bCs/>
        </w:rPr>
        <w:t xml:space="preserve">1. </w:t>
      </w:r>
      <w:proofErr w:type="gramStart"/>
      <w:r w:rsidR="00CB2790" w:rsidRPr="00CB2790">
        <w:rPr>
          <w:bCs/>
        </w:rPr>
        <w:t xml:space="preserve">Установить в соответствии с </w:t>
      </w:r>
      <w:hyperlink r:id="rId16" w:history="1">
        <w:r w:rsidR="00CB2790" w:rsidRPr="00CB2790">
          <w:rPr>
            <w:bCs/>
          </w:rPr>
          <w:t>абзацем вторым части 2 статьи 33</w:t>
        </w:r>
      </w:hyperlink>
      <w:r w:rsidR="00CB2790" w:rsidRPr="00CB2790">
        <w:rPr>
          <w:bCs/>
        </w:rPr>
        <w:t xml:space="preserve"> Решения Собрания депутатов Лукичевского сельского поселения от 10 октября 2007 года № 16 «Об </w:t>
      </w:r>
      <w:r w:rsidR="00CB2790" w:rsidRPr="00CB2790">
        <w:rPr>
          <w:bCs/>
        </w:rPr>
        <w:lastRenderedPageBreak/>
        <w:t xml:space="preserve">утверждении положения о бюджетном процессе в </w:t>
      </w:r>
      <w:proofErr w:type="spellStart"/>
      <w:r w:rsidR="00CB2790" w:rsidRPr="00CB2790">
        <w:rPr>
          <w:bCs/>
        </w:rPr>
        <w:t>Лукическом</w:t>
      </w:r>
      <w:proofErr w:type="spellEnd"/>
      <w:r w:rsidR="00CB2790" w:rsidRPr="00CB2790">
        <w:rPr>
          <w:bCs/>
        </w:rPr>
        <w:t xml:space="preserve"> сельском поселении», </w:t>
      </w:r>
      <w:r w:rsidR="00F97757" w:rsidRPr="00B618CE">
        <w:rPr>
          <w:bCs/>
        </w:rPr>
        <w:t>что основанием для внесения в 2018 году изменений в показатели сводной бюджетной росписи бюджета Лукичевского сельского поселения Милютинского района в части расходов за счет средств межбюджетных трансфертов, предоставляемых</w:t>
      </w:r>
      <w:proofErr w:type="gramEnd"/>
      <w:r w:rsidR="00F97757" w:rsidRPr="00B618CE">
        <w:rPr>
          <w:bCs/>
        </w:rPr>
        <w:t xml:space="preserve"> из областного бюджета,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областного бюджета в местный бюджет.</w:t>
      </w:r>
    </w:p>
    <w:p w:rsidR="00F47661" w:rsidRPr="00667AEA" w:rsidRDefault="00F47661" w:rsidP="00F97757">
      <w:pPr>
        <w:ind w:firstLine="708"/>
        <w:jc w:val="both"/>
        <w:rPr>
          <w:iCs/>
        </w:rPr>
      </w:pP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667AEA">
        <w:t xml:space="preserve">Статья </w:t>
      </w:r>
      <w:r>
        <w:t>9</w:t>
      </w:r>
      <w:r w:rsidRPr="00667AEA">
        <w:t>.</w:t>
      </w:r>
      <w:r w:rsidRPr="00667AEA">
        <w:rPr>
          <w:b/>
        </w:rPr>
        <w:t xml:space="preserve"> Вступление в силу настоящего решения</w:t>
      </w: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851"/>
        <w:jc w:val="both"/>
      </w:pP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851"/>
        <w:jc w:val="both"/>
      </w:pPr>
      <w:r w:rsidRPr="00667AEA">
        <w:t>Настоящее решение вступает в силу с 1 января 201</w:t>
      </w:r>
      <w:r w:rsidR="00B618CE" w:rsidRPr="00B618CE">
        <w:t>8</w:t>
      </w:r>
      <w:r w:rsidRPr="00667AEA">
        <w:t xml:space="preserve"> года.</w:t>
      </w:r>
    </w:p>
    <w:p w:rsidR="00F47661" w:rsidRPr="00667AEA" w:rsidRDefault="00F47661" w:rsidP="00F47661">
      <w:pPr>
        <w:widowControl w:val="0"/>
        <w:autoSpaceDE w:val="0"/>
        <w:autoSpaceDN w:val="0"/>
        <w:adjustRightInd w:val="0"/>
        <w:ind w:firstLine="540"/>
        <w:jc w:val="both"/>
      </w:pPr>
    </w:p>
    <w:p w:rsidR="00F47661" w:rsidRPr="00667AEA" w:rsidRDefault="00F47661" w:rsidP="00F47661"/>
    <w:p w:rsidR="00F47661" w:rsidRPr="00667AEA" w:rsidRDefault="00F47661" w:rsidP="00F47661"/>
    <w:p w:rsidR="00CB2790" w:rsidRPr="00117AAC" w:rsidRDefault="00CB2790" w:rsidP="00CB2790">
      <w:pPr>
        <w:jc w:val="both"/>
        <w:rPr>
          <w:sz w:val="28"/>
          <w:szCs w:val="28"/>
        </w:rPr>
      </w:pPr>
      <w:r w:rsidRPr="00117AAC">
        <w:rPr>
          <w:sz w:val="28"/>
          <w:szCs w:val="28"/>
        </w:rPr>
        <w:t>Председатель Собрания депутатов-</w:t>
      </w:r>
    </w:p>
    <w:p w:rsidR="00C57F8B" w:rsidRPr="00CB2790" w:rsidRDefault="00CB2790" w:rsidP="00CB2790">
      <w:pPr>
        <w:rPr>
          <w:sz w:val="28"/>
          <w:szCs w:val="28"/>
        </w:rPr>
      </w:pPr>
      <w:r w:rsidRPr="00117AA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7AAC">
        <w:rPr>
          <w:sz w:val="28"/>
          <w:szCs w:val="28"/>
        </w:rPr>
        <w:t xml:space="preserve"> </w:t>
      </w:r>
      <w:r w:rsidR="00C57F8B" w:rsidRPr="00CB2790">
        <w:rPr>
          <w:sz w:val="28"/>
          <w:szCs w:val="28"/>
        </w:rPr>
        <w:t xml:space="preserve">         </w:t>
      </w:r>
      <w:r w:rsidRPr="00CB2790">
        <w:rPr>
          <w:sz w:val="28"/>
          <w:szCs w:val="28"/>
        </w:rPr>
        <w:t xml:space="preserve">     </w:t>
      </w:r>
      <w:r w:rsidR="00C57F8B" w:rsidRPr="00CB2790">
        <w:rPr>
          <w:sz w:val="28"/>
          <w:szCs w:val="28"/>
        </w:rPr>
        <w:t xml:space="preserve">                   </w:t>
      </w:r>
      <w:r w:rsidRPr="00CB2790">
        <w:rPr>
          <w:sz w:val="28"/>
          <w:szCs w:val="28"/>
        </w:rPr>
        <w:t>В.Н. Донченко</w:t>
      </w:r>
    </w:p>
    <w:p w:rsidR="00B75F31" w:rsidRPr="00357EDE" w:rsidRDefault="00B75F31" w:rsidP="00B75F31">
      <w:pPr>
        <w:ind w:left="6372" w:firstLine="3"/>
      </w:pPr>
    </w:p>
    <w:p w:rsidR="00F47661" w:rsidRPr="00667AEA" w:rsidRDefault="00F47661" w:rsidP="00F47661"/>
    <w:p w:rsidR="00F47661" w:rsidRDefault="00F47661" w:rsidP="00F47661">
      <w:pPr>
        <w:widowControl w:val="0"/>
        <w:autoSpaceDE w:val="0"/>
        <w:autoSpaceDN w:val="0"/>
        <w:adjustRightInd w:val="0"/>
        <w:ind w:firstLine="851"/>
        <w:jc w:val="center"/>
        <w:outlineLvl w:val="0"/>
      </w:pPr>
    </w:p>
    <w:p w:rsidR="00A96055" w:rsidRPr="00667AEA" w:rsidRDefault="00A96055" w:rsidP="00A96055"/>
    <w:p w:rsidR="00146F80" w:rsidRPr="00260A0F" w:rsidRDefault="00146F80" w:rsidP="00146F80">
      <w:pPr>
        <w:widowControl w:val="0"/>
        <w:rPr>
          <w:color w:val="000000"/>
        </w:rPr>
      </w:pPr>
    </w:p>
    <w:p w:rsidR="00146F80" w:rsidRPr="003E08E1" w:rsidRDefault="00146F80" w:rsidP="00146F80"/>
    <w:p w:rsidR="00146F80" w:rsidRDefault="00146F80" w:rsidP="00146F80"/>
    <w:p w:rsidR="00F47661" w:rsidRDefault="00F47661" w:rsidP="00146F80"/>
    <w:p w:rsidR="00DB2C2B" w:rsidRDefault="00DB2C2B" w:rsidP="00146F80"/>
    <w:p w:rsidR="00DB2C2B" w:rsidRDefault="00DB2C2B" w:rsidP="00146F80"/>
    <w:p w:rsidR="00DB2C2B" w:rsidRDefault="00DB2C2B" w:rsidP="00146F80"/>
    <w:p w:rsidR="00DB2C2B" w:rsidRDefault="00DB2C2B" w:rsidP="00146F80"/>
    <w:p w:rsidR="00DB2C2B" w:rsidRDefault="00DB2C2B" w:rsidP="00146F80"/>
    <w:p w:rsidR="00DB2C2B" w:rsidRDefault="00DB2C2B" w:rsidP="00146F80"/>
    <w:p w:rsidR="00DB2C2B" w:rsidRDefault="00DB2C2B" w:rsidP="00146F80"/>
    <w:p w:rsidR="00DB2C2B" w:rsidRDefault="00DB2C2B" w:rsidP="00146F80"/>
    <w:p w:rsidR="00DB2C2B" w:rsidRDefault="00DB2C2B" w:rsidP="00146F80"/>
    <w:p w:rsidR="00DB2C2B" w:rsidRDefault="00DB2C2B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/>
    <w:tbl>
      <w:tblPr>
        <w:tblpPr w:leftFromText="180" w:rightFromText="180" w:horzAnchor="margin" w:tblpXSpec="center" w:tblpY="-360"/>
        <w:tblW w:w="10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5"/>
        <w:gridCol w:w="2069"/>
        <w:gridCol w:w="1020"/>
        <w:gridCol w:w="1008"/>
        <w:gridCol w:w="979"/>
      </w:tblGrid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сельского поселения «О  бюджете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Милютинского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на 2018год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на 2018 годи на плановый период 2019 и 2020 годов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2-го года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3-го года</w:t>
            </w:r>
          </w:p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2 755,2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2 755,1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2 455,5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2 481,9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2 508,6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1 01 00000 00 0000 000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249,6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249,6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249,6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1 05 00000 00 0000 000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1 06 00000 00 0000 000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2 026,0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2 035,3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2 044,5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1 998,8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413,0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413,0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1 585,8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1 585,8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1 585,8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1 585,8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1 585,8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1 08 00000 00 0000 000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297,4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273,3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246,5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248,5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218,7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248,5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218,7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248,5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218,7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248,5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218,7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1 16 00000 00 0000 000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2 972,4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1 628,8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1 661,5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1 628,8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1 661,5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764,2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764,2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764,2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79,6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722,4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894,1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894,1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894,1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5 725,3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4 384,0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 w:rsidP="00A663C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4 416,6</w:t>
            </w:r>
          </w:p>
        </w:tc>
      </w:tr>
    </w:tbl>
    <w:p w:rsidR="00A663C8" w:rsidRDefault="00A663C8" w:rsidP="00146F80"/>
    <w:p w:rsidR="00A663C8" w:rsidRDefault="00A663C8" w:rsidP="00146F80"/>
    <w:p w:rsidR="00A663C8" w:rsidRDefault="00A663C8" w:rsidP="00146F80"/>
    <w:p w:rsidR="00A663C8" w:rsidRDefault="00A663C8" w:rsidP="00146F80">
      <w:r w:rsidRPr="00A663C8">
        <w:drawing>
          <wp:inline distT="0" distB="0" distL="0" distR="0" wp14:anchorId="31EDE738" wp14:editId="0ECC2417">
            <wp:extent cx="5940425" cy="5743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Pr="00A663C8" w:rsidRDefault="00A663C8" w:rsidP="00A663C8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  <w:r w:rsidRPr="00A663C8">
        <w:rPr>
          <w:color w:val="000000"/>
        </w:rPr>
        <w:lastRenderedPageBreak/>
        <w:t>Приложение 3</w:t>
      </w:r>
    </w:p>
    <w:p w:rsidR="00A663C8" w:rsidRPr="00A663C8" w:rsidRDefault="00A663C8" w:rsidP="00A663C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A663C8">
        <w:rPr>
          <w:rFonts w:ascii="MS Sans Serif" w:hAnsi="MS Sans Serif" w:cs="MS Sans Serif"/>
        </w:rPr>
        <w:t xml:space="preserve">                                                                                    </w:t>
      </w:r>
      <w:r w:rsidRPr="00A663C8">
        <w:rPr>
          <w:color w:val="000000"/>
        </w:rPr>
        <w:t xml:space="preserve">к Решению Собрания депутатов </w:t>
      </w:r>
    </w:p>
    <w:p w:rsidR="00A663C8" w:rsidRPr="00A663C8" w:rsidRDefault="00A663C8" w:rsidP="00A663C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A663C8">
        <w:rPr>
          <w:color w:val="000000"/>
        </w:rPr>
        <w:t xml:space="preserve">                                                                                           </w:t>
      </w:r>
      <w:proofErr w:type="spellStart"/>
      <w:r w:rsidRPr="00A663C8">
        <w:rPr>
          <w:color w:val="000000"/>
        </w:rPr>
        <w:t>Лукичевского</w:t>
      </w:r>
      <w:proofErr w:type="spellEnd"/>
      <w:r w:rsidRPr="00A663C8">
        <w:rPr>
          <w:color w:val="000000"/>
        </w:rPr>
        <w:t xml:space="preserve"> сельского поселения</w:t>
      </w:r>
    </w:p>
    <w:p w:rsidR="00A663C8" w:rsidRPr="00A663C8" w:rsidRDefault="00A663C8" w:rsidP="00A663C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A663C8">
        <w:rPr>
          <w:color w:val="000000"/>
        </w:rPr>
        <w:t xml:space="preserve">  «О  бюджете </w:t>
      </w:r>
      <w:proofErr w:type="spellStart"/>
      <w:r w:rsidRPr="00A663C8">
        <w:rPr>
          <w:color w:val="000000"/>
        </w:rPr>
        <w:t>Лукичевского</w:t>
      </w:r>
      <w:proofErr w:type="spellEnd"/>
      <w:r w:rsidRPr="00A663C8">
        <w:rPr>
          <w:color w:val="000000"/>
        </w:rPr>
        <w:t xml:space="preserve"> </w:t>
      </w:r>
      <w:proofErr w:type="gramStart"/>
      <w:r w:rsidRPr="00A663C8">
        <w:rPr>
          <w:color w:val="000000"/>
        </w:rPr>
        <w:t>сельского</w:t>
      </w:r>
      <w:proofErr w:type="gramEnd"/>
      <w:r w:rsidRPr="00A663C8">
        <w:rPr>
          <w:color w:val="000000"/>
        </w:rPr>
        <w:t xml:space="preserve"> </w:t>
      </w:r>
    </w:p>
    <w:p w:rsidR="00A663C8" w:rsidRPr="00A663C8" w:rsidRDefault="00A663C8" w:rsidP="00A663C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A663C8">
        <w:rPr>
          <w:rFonts w:ascii="MS Sans Serif" w:hAnsi="MS Sans Serif" w:cs="MS Sans Serif"/>
        </w:rPr>
        <w:tab/>
      </w:r>
      <w:r w:rsidRPr="00A663C8">
        <w:rPr>
          <w:color w:val="000000"/>
        </w:rPr>
        <w:t xml:space="preserve">поселения </w:t>
      </w:r>
      <w:proofErr w:type="spellStart"/>
      <w:r w:rsidRPr="00A663C8">
        <w:rPr>
          <w:color w:val="000000"/>
        </w:rPr>
        <w:t>Милютинского</w:t>
      </w:r>
      <w:proofErr w:type="spellEnd"/>
      <w:r w:rsidRPr="00A663C8">
        <w:rPr>
          <w:color w:val="000000"/>
        </w:rPr>
        <w:t xml:space="preserve"> района на 2018 год</w:t>
      </w:r>
    </w:p>
    <w:p w:rsidR="00A663C8" w:rsidRPr="00A663C8" w:rsidRDefault="00A663C8" w:rsidP="00A663C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A663C8">
        <w:t>и на плановый период 2019 и 2020 годов»</w:t>
      </w:r>
    </w:p>
    <w:p w:rsidR="00A663C8" w:rsidRPr="00A663C8" w:rsidRDefault="00A663C8" w:rsidP="00A663C8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A663C8" w:rsidRPr="00A663C8" w:rsidRDefault="00A663C8" w:rsidP="00A663C8">
      <w:pPr>
        <w:jc w:val="center"/>
        <w:rPr>
          <w:b/>
        </w:rPr>
      </w:pPr>
      <w:r w:rsidRPr="00A663C8">
        <w:rPr>
          <w:b/>
        </w:rPr>
        <w:t>Нормативы</w:t>
      </w:r>
    </w:p>
    <w:p w:rsidR="00A663C8" w:rsidRPr="00A663C8" w:rsidRDefault="00A663C8" w:rsidP="00A663C8">
      <w:pPr>
        <w:jc w:val="center"/>
        <w:rPr>
          <w:b/>
        </w:rPr>
      </w:pPr>
      <w:r w:rsidRPr="00A663C8">
        <w:rPr>
          <w:b/>
        </w:rPr>
        <w:t>распределения доходов между  бюджетом муниципального образования</w:t>
      </w:r>
    </w:p>
    <w:p w:rsidR="00A663C8" w:rsidRPr="00A663C8" w:rsidRDefault="00A663C8" w:rsidP="00A663C8">
      <w:pPr>
        <w:jc w:val="center"/>
        <w:rPr>
          <w:b/>
        </w:rPr>
      </w:pPr>
      <w:r w:rsidRPr="00A663C8">
        <w:rPr>
          <w:b/>
        </w:rPr>
        <w:t xml:space="preserve">и бюджетами сельских поселений на 2018 - 2020 </w:t>
      </w:r>
      <w:proofErr w:type="spellStart"/>
      <w:r w:rsidRPr="00A663C8">
        <w:rPr>
          <w:b/>
        </w:rPr>
        <w:t>г.</w:t>
      </w:r>
      <w:proofErr w:type="gramStart"/>
      <w:r w:rsidRPr="00A663C8">
        <w:rPr>
          <w:b/>
        </w:rPr>
        <w:t>г</w:t>
      </w:r>
      <w:proofErr w:type="spellEnd"/>
      <w:proofErr w:type="gramEnd"/>
      <w:r w:rsidRPr="00A663C8">
        <w:rPr>
          <w:b/>
        </w:rPr>
        <w:t>.</w:t>
      </w:r>
    </w:p>
    <w:p w:rsidR="00A663C8" w:rsidRPr="00A663C8" w:rsidRDefault="00A663C8" w:rsidP="00A663C8">
      <w:pPr>
        <w:jc w:val="center"/>
        <w:rPr>
          <w:b/>
        </w:rPr>
      </w:pPr>
    </w:p>
    <w:p w:rsidR="00A663C8" w:rsidRPr="00A663C8" w:rsidRDefault="00A663C8" w:rsidP="00A663C8">
      <w:pPr>
        <w:ind w:left="7080" w:firstLine="708"/>
        <w:jc w:val="right"/>
      </w:pPr>
      <w:r w:rsidRPr="00A663C8">
        <w:t>(в процентах)</w:t>
      </w:r>
    </w:p>
    <w:tbl>
      <w:tblPr>
        <w:tblW w:w="1053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7"/>
        <w:gridCol w:w="1559"/>
        <w:gridCol w:w="1559"/>
      </w:tblGrid>
      <w:tr w:rsidR="00A663C8" w:rsidRPr="00A663C8" w:rsidTr="00A663C8">
        <w:tc>
          <w:tcPr>
            <w:tcW w:w="7417" w:type="dxa"/>
          </w:tcPr>
          <w:p w:rsidR="00A663C8" w:rsidRPr="00A663C8" w:rsidRDefault="00A663C8" w:rsidP="00A663C8">
            <w:pPr>
              <w:jc w:val="center"/>
              <w:rPr>
                <w:b/>
              </w:rPr>
            </w:pPr>
            <w:r w:rsidRPr="00A663C8">
              <w:rPr>
                <w:b/>
              </w:rPr>
              <w:t>Наименование дохода</w:t>
            </w:r>
          </w:p>
        </w:tc>
        <w:tc>
          <w:tcPr>
            <w:tcW w:w="1559" w:type="dxa"/>
          </w:tcPr>
          <w:p w:rsidR="00A663C8" w:rsidRPr="00A663C8" w:rsidRDefault="00A663C8" w:rsidP="00A663C8">
            <w:pPr>
              <w:jc w:val="center"/>
              <w:rPr>
                <w:b/>
              </w:rPr>
            </w:pPr>
            <w:r w:rsidRPr="00A663C8">
              <w:rPr>
                <w:b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A663C8" w:rsidRPr="00A663C8" w:rsidRDefault="00A663C8" w:rsidP="00A663C8">
            <w:pPr>
              <w:jc w:val="center"/>
              <w:rPr>
                <w:b/>
              </w:rPr>
            </w:pPr>
            <w:r w:rsidRPr="00A663C8">
              <w:rPr>
                <w:b/>
              </w:rPr>
              <w:t>Бюджеты сельских поселений</w:t>
            </w:r>
          </w:p>
        </w:tc>
      </w:tr>
    </w:tbl>
    <w:p w:rsidR="00A663C8" w:rsidRPr="00A663C8" w:rsidRDefault="00A663C8" w:rsidP="00A663C8"/>
    <w:tbl>
      <w:tblPr>
        <w:tblW w:w="10535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7417"/>
        <w:gridCol w:w="1559"/>
        <w:gridCol w:w="1559"/>
      </w:tblGrid>
      <w:tr w:rsidR="00A663C8" w:rsidRPr="00A663C8" w:rsidTr="00A663C8">
        <w:trPr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C8" w:rsidRPr="00A663C8" w:rsidRDefault="00A663C8" w:rsidP="00A663C8">
            <w:pPr>
              <w:jc w:val="center"/>
            </w:pPr>
            <w:r w:rsidRPr="00A663C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C8" w:rsidRPr="00A663C8" w:rsidRDefault="00A663C8" w:rsidP="00A663C8">
            <w:pPr>
              <w:jc w:val="center"/>
            </w:pPr>
            <w:r w:rsidRPr="00A663C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C8" w:rsidRPr="00A663C8" w:rsidRDefault="00A663C8" w:rsidP="00A663C8">
            <w:pPr>
              <w:jc w:val="center"/>
            </w:pPr>
            <w:r w:rsidRPr="00A663C8">
              <w:t>3</w:t>
            </w:r>
          </w:p>
        </w:tc>
      </w:tr>
      <w:tr w:rsidR="00A663C8" w:rsidRPr="00A663C8" w:rsidTr="00A663C8">
        <w:trPr>
          <w:tblHeader/>
        </w:trPr>
        <w:tc>
          <w:tcPr>
            <w:tcW w:w="7417" w:type="dxa"/>
            <w:tcBorders>
              <w:top w:val="single" w:sz="4" w:space="0" w:color="auto"/>
            </w:tcBorders>
          </w:tcPr>
          <w:p w:rsidR="00A663C8" w:rsidRPr="00A663C8" w:rsidRDefault="00A663C8" w:rsidP="00A663C8">
            <w:pPr>
              <w:jc w:val="both"/>
              <w:rPr>
                <w:b/>
                <w:caps/>
                <w:snapToGrid w:val="0"/>
              </w:rPr>
            </w:pPr>
            <w:r w:rsidRPr="00A663C8">
              <w:rPr>
                <w:b/>
                <w:caps/>
                <w:snapToGrid w:val="0"/>
              </w:rPr>
              <w:t>В ЧАСТИ ПрочиХ неналоговыХ доходОВ</w:t>
            </w:r>
          </w:p>
          <w:p w:rsidR="00A663C8" w:rsidRPr="00A663C8" w:rsidRDefault="00A663C8" w:rsidP="00A663C8"/>
        </w:tc>
        <w:tc>
          <w:tcPr>
            <w:tcW w:w="1559" w:type="dxa"/>
            <w:tcBorders>
              <w:top w:val="single" w:sz="4" w:space="0" w:color="auto"/>
            </w:tcBorders>
          </w:tcPr>
          <w:p w:rsidR="00A663C8" w:rsidRPr="00A663C8" w:rsidRDefault="00A663C8" w:rsidP="00A663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63C8" w:rsidRPr="00A663C8" w:rsidRDefault="00A663C8" w:rsidP="00A663C8">
            <w:pPr>
              <w:jc w:val="center"/>
            </w:pPr>
          </w:p>
        </w:tc>
      </w:tr>
      <w:tr w:rsidR="00A663C8" w:rsidRPr="00A663C8" w:rsidTr="00A663C8">
        <w:trPr>
          <w:tblHeader/>
        </w:trPr>
        <w:tc>
          <w:tcPr>
            <w:tcW w:w="7417" w:type="dxa"/>
          </w:tcPr>
          <w:p w:rsidR="00A663C8" w:rsidRPr="00A663C8" w:rsidRDefault="00A663C8" w:rsidP="00A663C8">
            <w:r w:rsidRPr="00A663C8">
              <w:t xml:space="preserve">Прочие неналоговые доходы бюджетов муниципальных районов  </w:t>
            </w:r>
          </w:p>
          <w:p w:rsidR="00A663C8" w:rsidRPr="00A663C8" w:rsidRDefault="00A663C8" w:rsidP="00A663C8"/>
        </w:tc>
        <w:tc>
          <w:tcPr>
            <w:tcW w:w="1559" w:type="dxa"/>
          </w:tcPr>
          <w:p w:rsidR="00A663C8" w:rsidRPr="00A663C8" w:rsidRDefault="00A663C8" w:rsidP="00A663C8">
            <w:pPr>
              <w:jc w:val="center"/>
            </w:pPr>
            <w:r w:rsidRPr="00A663C8">
              <w:t>100</w:t>
            </w:r>
          </w:p>
        </w:tc>
        <w:tc>
          <w:tcPr>
            <w:tcW w:w="1559" w:type="dxa"/>
          </w:tcPr>
          <w:p w:rsidR="00A663C8" w:rsidRPr="00A663C8" w:rsidRDefault="00A663C8" w:rsidP="00A663C8">
            <w:pPr>
              <w:jc w:val="center"/>
            </w:pPr>
          </w:p>
        </w:tc>
      </w:tr>
      <w:tr w:rsidR="00A663C8" w:rsidRPr="00A663C8" w:rsidTr="00A663C8">
        <w:trPr>
          <w:tblHeader/>
        </w:trPr>
        <w:tc>
          <w:tcPr>
            <w:tcW w:w="7417" w:type="dxa"/>
          </w:tcPr>
          <w:p w:rsidR="00A663C8" w:rsidRPr="00A663C8" w:rsidRDefault="00A663C8" w:rsidP="00A663C8">
            <w:r w:rsidRPr="00A663C8">
              <w:t xml:space="preserve">Прочие неналоговые доходы бюджетов сельских поселений        </w:t>
            </w:r>
          </w:p>
          <w:p w:rsidR="00A663C8" w:rsidRPr="00A663C8" w:rsidRDefault="00A663C8" w:rsidP="00A663C8">
            <w:r w:rsidRPr="00A663C8">
              <w:t xml:space="preserve">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663C8" w:rsidRPr="00A663C8" w:rsidRDefault="00A663C8" w:rsidP="00A663C8">
            <w:pPr>
              <w:jc w:val="center"/>
            </w:pPr>
          </w:p>
        </w:tc>
        <w:tc>
          <w:tcPr>
            <w:tcW w:w="1559" w:type="dxa"/>
          </w:tcPr>
          <w:p w:rsidR="00A663C8" w:rsidRPr="00A663C8" w:rsidRDefault="00A663C8" w:rsidP="00A663C8">
            <w:pPr>
              <w:jc w:val="center"/>
            </w:pPr>
            <w:r w:rsidRPr="00A663C8">
              <w:t>100</w:t>
            </w:r>
          </w:p>
        </w:tc>
      </w:tr>
    </w:tbl>
    <w:p w:rsidR="00A663C8" w:rsidRDefault="00A663C8" w:rsidP="00A663C8">
      <w:pPr>
        <w:ind w:firstLine="708"/>
      </w:pPr>
    </w:p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Pr="00A663C8" w:rsidRDefault="00A663C8" w:rsidP="00A663C8"/>
    <w:p w:rsidR="00A663C8" w:rsidRDefault="00A663C8" w:rsidP="00A663C8"/>
    <w:p w:rsidR="00A663C8" w:rsidRPr="00A663C8" w:rsidRDefault="00A663C8" w:rsidP="00A663C8"/>
    <w:p w:rsidR="00A663C8" w:rsidRDefault="00A663C8" w:rsidP="00A663C8"/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Default="00A663C8" w:rsidP="00A663C8">
      <w:pPr>
        <w:ind w:firstLine="708"/>
      </w:pPr>
    </w:p>
    <w:p w:rsidR="00A663C8" w:rsidRPr="00A663C8" w:rsidRDefault="00A663C8" w:rsidP="00A663C8"/>
    <w:p w:rsidR="00A663C8" w:rsidRDefault="00A663C8" w:rsidP="00A663C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2"/>
        <w:gridCol w:w="2124"/>
        <w:gridCol w:w="5710"/>
      </w:tblGrid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Собрания депутатов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Лукичевского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«О  бюджете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Лукичевского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 2018 год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 на плановый период 2019 и 2020 годов»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8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</w:t>
            </w:r>
          </w:p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- органов государственной власти Ростовской области и Российской Федерации</w:t>
            </w:r>
          </w:p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b/>
                <w:bCs/>
                <w:color w:val="000000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доходов бюджета </w:t>
            </w:r>
            <w:proofErr w:type="spellStart"/>
            <w:r>
              <w:rPr>
                <w:b/>
                <w:bCs/>
                <w:color w:val="000000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налоговая служба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1 01 02020 01 0000 110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1 05 03020 01 0000 110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</w:t>
            </w: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>за   налоговые периоды, истекшие до 1 января 2011 года)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color w:val="000000"/>
              </w:rPr>
              <w:lastRenderedPageBreak/>
              <w:t>сельских поселений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Правительство Ростовской области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857</w:t>
            </w:r>
          </w:p>
        </w:tc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Административная инспекция Ростовской области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2"/>
        <w:gridCol w:w="2088"/>
        <w:gridCol w:w="5981"/>
      </w:tblGrid>
      <w:tr w:rsidR="00A663C8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5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 Решению Собрания депутатов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  бюджете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Милютинского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на 2018 год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</w:t>
            </w:r>
          </w:p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- органов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муниципальнной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власти Ростовской области и Российской Федерации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ЛУКИЧЕВСКОГО СЕЛЬСКОГО ПОСЕЛЕНИЯ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1 08 04020 01 4000 110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1 11 05025 10 0000 120 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1 14 02053 10 0000 120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2 02 19999 10 0000 151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2 02 39999 10 0000 151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2 18 60010 10 0000 151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63C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tbl>
      <w:tblPr>
        <w:tblW w:w="10809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3"/>
        <w:gridCol w:w="2148"/>
        <w:gridCol w:w="7098"/>
      </w:tblGrid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 Решению Собрания депутатов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Лукичевского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«О 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Лукичевского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Милютинского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на 2018 год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color w:val="000000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администратора</w:t>
            </w:r>
          </w:p>
        </w:tc>
        <w:tc>
          <w:tcPr>
            <w:tcW w:w="9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источников финансирования дефицита бюджета </w:t>
            </w:r>
            <w:proofErr w:type="spellStart"/>
            <w:r>
              <w:rPr>
                <w:b/>
                <w:bCs/>
                <w:color w:val="000000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Милютинского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ЛУКИЧЕВСКОГО СЕЛЬСКОГО ПОСЕЛЕНИЯ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663C8" w:rsidTr="00A663C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8" w:rsidRDefault="00A66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568"/>
        <w:gridCol w:w="617"/>
        <w:gridCol w:w="1299"/>
        <w:gridCol w:w="584"/>
        <w:gridCol w:w="3782"/>
        <w:gridCol w:w="957"/>
        <w:gridCol w:w="1023"/>
        <w:gridCol w:w="909"/>
      </w:tblGrid>
      <w:tr w:rsidR="00A663C8" w:rsidTr="00A663C8">
        <w:trPr>
          <w:trHeight w:val="18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3C8" w:rsidRDefault="00A663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 Решению Собрания депутатов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сельского поселения «О  бюджете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Милютинского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на 2018 год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 на плановый период 2019 и 2020 годов»</w:t>
            </w:r>
          </w:p>
        </w:tc>
      </w:tr>
      <w:tr w:rsidR="00A663C8" w:rsidTr="00A663C8">
        <w:trPr>
          <w:trHeight w:val="20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63C8" w:rsidTr="00A663C8">
        <w:trPr>
          <w:trHeight w:val="2020"/>
        </w:trPr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на 2018год и на плановый период 2019 и 2020 годов</w:t>
            </w:r>
          </w:p>
        </w:tc>
      </w:tr>
      <w:tr w:rsidR="00A663C8" w:rsidTr="00A663C8">
        <w:trPr>
          <w:trHeight w:val="30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63C8" w:rsidTr="00A663C8">
        <w:trPr>
          <w:trHeight w:val="39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663C8" w:rsidTr="00A663C8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A663C8" w:rsidTr="00A663C8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C8" w:rsidRDefault="00A663C8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C8" w:rsidRDefault="00A663C8">
            <w:pPr>
              <w:rPr>
                <w:b/>
                <w:bCs/>
                <w:color w:val="00000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C8" w:rsidRDefault="00A663C8">
            <w:pPr>
              <w:rPr>
                <w:b/>
                <w:bCs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C8" w:rsidRDefault="00A663C8">
            <w:pPr>
              <w:rPr>
                <w:b/>
                <w:bCs/>
                <w:color w:val="000000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C8" w:rsidRDefault="00A663C8">
            <w:pPr>
              <w:rPr>
                <w:b/>
                <w:bCs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C8" w:rsidRDefault="00A663C8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C8" w:rsidRDefault="00A663C8">
            <w:pPr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C8" w:rsidRDefault="00A663C8">
            <w:pPr>
              <w:rPr>
                <w:b/>
                <w:bCs/>
                <w:color w:val="000000"/>
              </w:rPr>
            </w:pP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4 384,0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4 416,6</w:t>
            </w:r>
          </w:p>
        </w:tc>
      </w:tr>
      <w:tr w:rsidR="00A663C8" w:rsidTr="00A663C8">
        <w:trPr>
          <w:trHeight w:val="6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3 270,2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2 251,4</w:t>
            </w:r>
          </w:p>
        </w:tc>
      </w:tr>
      <w:tr w:rsidR="00A663C8" w:rsidTr="00A663C8">
        <w:trPr>
          <w:trHeight w:val="1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2 191,4</w:t>
            </w:r>
          </w:p>
        </w:tc>
      </w:tr>
      <w:tr w:rsidR="00A663C8" w:rsidTr="00A663C8">
        <w:trPr>
          <w:trHeight w:val="4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2 665,2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1 809,5</w:t>
            </w:r>
          </w:p>
        </w:tc>
      </w:tr>
      <w:tr w:rsidR="00A663C8" w:rsidTr="00A663C8">
        <w:trPr>
          <w:trHeight w:val="45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2 665,2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1 809,5</w:t>
            </w:r>
          </w:p>
        </w:tc>
      </w:tr>
      <w:tr w:rsidR="00A663C8" w:rsidTr="00A663C8">
        <w:trPr>
          <w:trHeight w:val="3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</w:tr>
      <w:tr w:rsidR="00A663C8" w:rsidTr="00A663C8">
        <w:trPr>
          <w:trHeight w:val="4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</w:tr>
      <w:tr w:rsidR="00A663C8" w:rsidTr="00A663C8">
        <w:trPr>
          <w:trHeight w:val="3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A663C8" w:rsidTr="00A663C8">
        <w:trPr>
          <w:trHeight w:val="5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10 2 00 72390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663C8" w:rsidTr="00A663C8">
        <w:trPr>
          <w:trHeight w:val="6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10 2 00 72390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663C8" w:rsidTr="00A663C8">
        <w:trPr>
          <w:trHeight w:val="6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A663C8" w:rsidTr="00A663C8">
        <w:trPr>
          <w:trHeight w:val="6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10 2 00 28120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нормативных правовых актов Администрации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поселения, проектов правовых актов Администрации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663C8" w:rsidTr="00A663C8">
        <w:trPr>
          <w:trHeight w:val="5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10 2 00 28120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Официальная публикация нормативных правовых актов Администрации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поселения, проектов правовых актов Администрации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</w:rPr>
              <w:t>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663C8" w:rsidTr="00A663C8">
        <w:trPr>
          <w:trHeight w:val="3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10 2 00 99020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рамках подпрограммы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(Уплата иных платежей)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663C8" w:rsidTr="00A663C8">
        <w:trPr>
          <w:trHeight w:val="38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10 2 00 99020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рамках подпрограммы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(Уплата иных платежей) (Уплата налогов, сборов и иных платежей)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79,4</w:t>
            </w:r>
          </w:p>
        </w:tc>
      </w:tr>
      <w:tr w:rsidR="00A663C8" w:rsidTr="00A663C8">
        <w:trPr>
          <w:trHeight w:val="6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A663C8" w:rsidTr="00A663C8">
        <w:trPr>
          <w:trHeight w:val="4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A663C8" w:rsidTr="00A663C8">
        <w:trPr>
          <w:trHeight w:val="48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A663C8" w:rsidTr="00A663C8">
        <w:trPr>
          <w:trHeight w:val="10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663C8" w:rsidTr="00A663C8">
        <w:trPr>
          <w:trHeight w:val="1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663C8" w:rsidTr="00A663C8">
        <w:trPr>
          <w:trHeight w:val="34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663C8" w:rsidTr="00A663C8">
        <w:trPr>
          <w:trHeight w:val="4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663C8" w:rsidTr="00A663C8">
        <w:trPr>
          <w:trHeight w:val="3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созданию финансового резерва в рамках подпрограммы «Защита от чрезвычайных ситуаций»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663C8" w:rsidTr="00A663C8">
        <w:trPr>
          <w:trHeight w:val="4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 по созданию финансового резерва в рамках подпрограммы «Защита от чрезвычайных ситуаций»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169,4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A663C8" w:rsidTr="00A663C8">
        <w:trPr>
          <w:trHeight w:val="3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оплачиваемых общественных работ в рамках подпрограммы "Благоустройство" муниципальной программы "Обеспечение качественными жилищно-коммунальными услугами населения и благоустройство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A663C8" w:rsidTr="00A663C8">
        <w:trPr>
          <w:trHeight w:val="5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оплачиваемых общественных работ в рамках подпрограммы "Благоустройство" муниципальной программы "Обеспечение качественными жилищно-коммунальными услугами населения и благоустройство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A663C8" w:rsidTr="00A663C8">
        <w:trPr>
          <w:trHeight w:val="6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A663C8" w:rsidTr="00A663C8">
        <w:trPr>
          <w:trHeight w:val="3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за счет средств доходов местного бюджета в рамках подпрограммы «Содержание дорог»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A663C8" w:rsidTr="00A663C8">
        <w:trPr>
          <w:trHeight w:val="4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за счет средств доходов местного бюджета в рамках подпрограммы «Содержание дорог»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A663C8" w:rsidTr="00A663C8">
        <w:trPr>
          <w:trHeight w:val="6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362,2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A663C8" w:rsidTr="00A663C8">
        <w:trPr>
          <w:trHeight w:val="3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территории поселения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и благоустройство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</w:tr>
      <w:tr w:rsidR="00A663C8" w:rsidTr="00A663C8">
        <w:trPr>
          <w:trHeight w:val="4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территории поселения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и благоустройство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</w:tr>
      <w:tr w:rsidR="00A663C8" w:rsidTr="00A663C8">
        <w:trPr>
          <w:trHeight w:val="3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направленных на усиление антитеррористической защиты объектов с массовым пребыванием граждан в рамках подпрограммы «Профилактика экстремизма и терроризма»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663C8" w:rsidTr="00A663C8">
        <w:trPr>
          <w:trHeight w:val="4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Реализация мероприятий направленных на усиление антитеррористической защиты объектов с массовым пребыванием граждан в рамках подпрограммы «Профилактика экстремизма и терроризма»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 противодействие преступности»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663C8" w:rsidTr="00A663C8">
        <w:trPr>
          <w:trHeight w:val="4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03 3 00 28030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направленных на профилактику правонарушений и злоупотребления наркотиками и их незаконному обороту на территории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«Профилактика правонарушений и злоупотребления наркотиками»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663C8" w:rsidTr="00A663C8">
        <w:trPr>
          <w:trHeight w:val="5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03 3 00 28030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Реализация мероприятий направленных на профилактику правонарушений и злоупотребления наркотиками и их незаконному обороту на территории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«Профилактика правонарушений и злоупотребления наркотиками»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663C8" w:rsidTr="00A663C8">
        <w:trPr>
          <w:trHeight w:val="3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повышению эффективности деятельности по обращению с отходами в рамках подпрограммы "Охрана окружающей среды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сельском поселении" муниципальной программы "Охрана окружающей среды и рациональное природопользование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сельском поселении". </w:t>
            </w:r>
            <w:proofErr w:type="gramStart"/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A663C8" w:rsidTr="00A663C8">
        <w:trPr>
          <w:trHeight w:val="4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повышению эффективности деятельности по обращению с отходами в рамках подпрограммы "Охрана окружающей среды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сельском поселении" муниципальной программы "Охрана окружающей среды и рациональное природопользование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сельском поселении". </w:t>
            </w:r>
            <w:proofErr w:type="gramStart"/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1 362,2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1 362,2</w:t>
            </w:r>
          </w:p>
        </w:tc>
      </w:tr>
      <w:tr w:rsidR="00A663C8" w:rsidTr="00A663C8">
        <w:trPr>
          <w:trHeight w:val="29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"Развитие культуры и туризма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сельском поселении" (Субсидии бюджетным учреждениям)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587,1</w:t>
            </w:r>
          </w:p>
        </w:tc>
      </w:tr>
      <w:tr w:rsidR="00A663C8" w:rsidTr="00A663C8">
        <w:trPr>
          <w:trHeight w:val="3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"Развитие культуры и туризма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сельском поселении" (Субсидии бюджетным учреждениям) (Субсидии бюджетным учреждениям)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587,1</w:t>
            </w:r>
          </w:p>
        </w:tc>
      </w:tr>
      <w:tr w:rsidR="00A663C8" w:rsidTr="00A663C8">
        <w:trPr>
          <w:trHeight w:val="1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S3850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775,1</w:t>
            </w:r>
          </w:p>
        </w:tc>
      </w:tr>
      <w:tr w:rsidR="00A663C8" w:rsidTr="00A663C8">
        <w:trPr>
          <w:trHeight w:val="16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S3850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(Субсидии бюджетным учреждениям)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775,1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167,0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</w:tr>
      <w:tr w:rsidR="00A663C8" w:rsidTr="00A663C8">
        <w:trPr>
          <w:trHeight w:val="7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11 1 00 12010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 сельском поселении в рамках подпрограммы «Социальная поддержка отдельных категорий граждан"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поддержка граждан» (Публичные нормативные социальные выплаты гражданам</w:t>
            </w:r>
            <w:proofErr w:type="gramStart"/>
            <w:r>
              <w:rPr>
                <w:color w:val="000000"/>
              </w:rPr>
              <w:t>)Р</w:t>
            </w:r>
            <w:proofErr w:type="gramEnd"/>
            <w:r>
              <w:rPr>
                <w:color w:val="000000"/>
              </w:rPr>
              <w:t xml:space="preserve">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 сельском </w:t>
            </w:r>
            <w:proofErr w:type="gramStart"/>
            <w:r>
              <w:rPr>
                <w:color w:val="000000"/>
              </w:rPr>
              <w:t>поселении</w:t>
            </w:r>
            <w:proofErr w:type="gramEnd"/>
            <w:r>
              <w:rPr>
                <w:color w:val="000000"/>
              </w:rPr>
              <w:t xml:space="preserve"> в рамках подпрограммы «Социальная поддержка отдельных категорий граждан"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</w:tr>
      <w:tr w:rsidR="00A663C8" w:rsidTr="00A663C8">
        <w:trPr>
          <w:trHeight w:val="82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11 1 00 12010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 сельском поселении в рамках подпрограммы «Социальная поддержка отдельных категорий граждан"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поддержка граждан» (Публичные нормативные социальные выплаты гражданам</w:t>
            </w:r>
            <w:proofErr w:type="gramStart"/>
            <w:r>
              <w:rPr>
                <w:color w:val="000000"/>
              </w:rPr>
              <w:t>)Р</w:t>
            </w:r>
            <w:proofErr w:type="gramEnd"/>
            <w:r>
              <w:rPr>
                <w:color w:val="000000"/>
              </w:rPr>
              <w:t xml:space="preserve">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Лукичевском</w:t>
            </w:r>
            <w:proofErr w:type="spellEnd"/>
            <w:r>
              <w:rPr>
                <w:color w:val="000000"/>
              </w:rPr>
              <w:t xml:space="preserve">  сельском </w:t>
            </w:r>
            <w:proofErr w:type="gramStart"/>
            <w:r>
              <w:rPr>
                <w:color w:val="000000"/>
              </w:rPr>
              <w:t xml:space="preserve">поселении в рамках подпрограммы «Социальная поддержка отдельных категорий граждан"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поддержка граждан» (Публичные нормативные социальные выплаты гражданам) (Публичные нормативные социальные выплаты гражданам)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663C8" w:rsidTr="00A663C8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663C8" w:rsidTr="00A663C8">
        <w:trPr>
          <w:trHeight w:val="3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развитию массовой физической культуры и спорта в рамках подпрограммы «Развитие массовой физической культуры и спорта»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663C8" w:rsidTr="00A663C8">
        <w:trPr>
          <w:trHeight w:val="4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развитию массовой физической культуры и спорта в рамках подпрограммы «Развитие массовой физической культуры и спорта» муниципальной программы </w:t>
            </w:r>
            <w:proofErr w:type="spellStart"/>
            <w:r>
              <w:rPr>
                <w:color w:val="000000"/>
              </w:rPr>
              <w:t>Лукичевского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663C8" w:rsidTr="00A663C8">
        <w:trPr>
          <w:trHeight w:val="10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663C8" w:rsidTr="00A663C8">
        <w:trPr>
          <w:trHeight w:val="10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663C8" w:rsidTr="00A663C8">
        <w:trPr>
          <w:trHeight w:val="6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99 2 00 90090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663C8" w:rsidTr="00A663C8">
        <w:trPr>
          <w:trHeight w:val="1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99 2 00 90090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C8" w:rsidRDefault="00A66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C8" w:rsidRDefault="00A66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Default="00A663C8" w:rsidP="00A663C8"/>
    <w:p w:rsidR="00A663C8" w:rsidRPr="00A663C8" w:rsidRDefault="00A663C8" w:rsidP="00A663C8"/>
    <w:p w:rsidR="00113094" w:rsidRDefault="00113094"/>
    <w:p w:rsidR="00113094" w:rsidRDefault="00113094" w:rsidP="0011309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6"/>
        <w:gridCol w:w="648"/>
        <w:gridCol w:w="440"/>
        <w:gridCol w:w="492"/>
        <w:gridCol w:w="1102"/>
        <w:gridCol w:w="570"/>
        <w:gridCol w:w="1154"/>
        <w:gridCol w:w="1050"/>
        <w:gridCol w:w="1089"/>
      </w:tblGrid>
      <w:tr w:rsidR="00113094" w:rsidRPr="00113094" w:rsidTr="00113094">
        <w:trPr>
          <w:trHeight w:val="1740"/>
        </w:trPr>
        <w:tc>
          <w:tcPr>
            <w:tcW w:w="4540" w:type="dxa"/>
            <w:noWrap/>
          </w:tcPr>
          <w:p w:rsidR="00113094" w:rsidRPr="00113094" w:rsidRDefault="00113094"/>
        </w:tc>
        <w:tc>
          <w:tcPr>
            <w:tcW w:w="880" w:type="dxa"/>
            <w:noWrap/>
          </w:tcPr>
          <w:p w:rsidR="00113094" w:rsidRPr="00113094" w:rsidRDefault="00113094"/>
        </w:tc>
        <w:tc>
          <w:tcPr>
            <w:tcW w:w="560" w:type="dxa"/>
            <w:noWrap/>
          </w:tcPr>
          <w:p w:rsidR="00113094" w:rsidRPr="00113094" w:rsidRDefault="00113094"/>
        </w:tc>
        <w:tc>
          <w:tcPr>
            <w:tcW w:w="640" w:type="dxa"/>
            <w:noWrap/>
          </w:tcPr>
          <w:p w:rsidR="00113094" w:rsidRPr="00113094" w:rsidRDefault="00113094"/>
        </w:tc>
        <w:tc>
          <w:tcPr>
            <w:tcW w:w="7060" w:type="dxa"/>
            <w:gridSpan w:val="5"/>
            <w:hideMark/>
          </w:tcPr>
          <w:p w:rsidR="00113094" w:rsidRPr="00113094" w:rsidRDefault="00113094" w:rsidP="00113094">
            <w:r w:rsidRPr="00113094">
              <w:t>Приложение 8</w:t>
            </w:r>
            <w:r w:rsidRPr="00113094">
              <w:br/>
              <w:t xml:space="preserve">к Решению Собрания депутатов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 </w:t>
            </w:r>
            <w:r w:rsidRPr="00113094">
              <w:br/>
              <w:t xml:space="preserve">сельского поселения «О  бюджете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</w:t>
            </w:r>
            <w:r w:rsidRPr="00113094">
              <w:br/>
              <w:t xml:space="preserve">сельского поселения </w:t>
            </w:r>
            <w:proofErr w:type="spellStart"/>
            <w:r w:rsidRPr="00113094">
              <w:t>Милютинского</w:t>
            </w:r>
            <w:proofErr w:type="spellEnd"/>
            <w:r w:rsidRPr="00113094">
              <w:t xml:space="preserve"> района на 2018 год</w:t>
            </w:r>
            <w:r w:rsidRPr="00113094">
              <w:br/>
              <w:t>и на плановый период 2019 и 2020 годов»</w:t>
            </w:r>
          </w:p>
        </w:tc>
      </w:tr>
      <w:tr w:rsidR="00113094" w:rsidRPr="00113094" w:rsidTr="00113094">
        <w:trPr>
          <w:trHeight w:val="203"/>
        </w:trPr>
        <w:tc>
          <w:tcPr>
            <w:tcW w:w="4540" w:type="dxa"/>
            <w:noWrap/>
            <w:hideMark/>
          </w:tcPr>
          <w:p w:rsidR="00113094" w:rsidRPr="00113094" w:rsidRDefault="00113094"/>
        </w:tc>
        <w:tc>
          <w:tcPr>
            <w:tcW w:w="880" w:type="dxa"/>
            <w:noWrap/>
            <w:hideMark/>
          </w:tcPr>
          <w:p w:rsidR="00113094" w:rsidRPr="00113094" w:rsidRDefault="00113094"/>
        </w:tc>
        <w:tc>
          <w:tcPr>
            <w:tcW w:w="560" w:type="dxa"/>
            <w:noWrap/>
            <w:hideMark/>
          </w:tcPr>
          <w:p w:rsidR="00113094" w:rsidRPr="00113094" w:rsidRDefault="00113094"/>
        </w:tc>
        <w:tc>
          <w:tcPr>
            <w:tcW w:w="640" w:type="dxa"/>
            <w:noWrap/>
            <w:hideMark/>
          </w:tcPr>
          <w:p w:rsidR="00113094" w:rsidRPr="00113094" w:rsidRDefault="00113094"/>
        </w:tc>
        <w:tc>
          <w:tcPr>
            <w:tcW w:w="1580" w:type="dxa"/>
            <w:noWrap/>
            <w:hideMark/>
          </w:tcPr>
          <w:p w:rsidR="00113094" w:rsidRPr="00113094" w:rsidRDefault="00113094"/>
        </w:tc>
        <w:tc>
          <w:tcPr>
            <w:tcW w:w="760" w:type="dxa"/>
            <w:noWrap/>
            <w:hideMark/>
          </w:tcPr>
          <w:p w:rsidR="00113094" w:rsidRPr="00113094" w:rsidRDefault="00113094"/>
        </w:tc>
        <w:tc>
          <w:tcPr>
            <w:tcW w:w="1660" w:type="dxa"/>
            <w:noWrap/>
            <w:hideMark/>
          </w:tcPr>
          <w:p w:rsidR="00113094" w:rsidRPr="00113094" w:rsidRDefault="00113094"/>
        </w:tc>
        <w:tc>
          <w:tcPr>
            <w:tcW w:w="1500" w:type="dxa"/>
            <w:noWrap/>
            <w:hideMark/>
          </w:tcPr>
          <w:p w:rsidR="00113094" w:rsidRPr="00113094" w:rsidRDefault="00113094"/>
        </w:tc>
        <w:tc>
          <w:tcPr>
            <w:tcW w:w="1560" w:type="dxa"/>
            <w:noWrap/>
            <w:hideMark/>
          </w:tcPr>
          <w:p w:rsidR="00113094" w:rsidRPr="00113094" w:rsidRDefault="00113094"/>
        </w:tc>
      </w:tr>
      <w:tr w:rsidR="00113094" w:rsidRPr="00113094" w:rsidTr="00113094">
        <w:trPr>
          <w:trHeight w:val="795"/>
        </w:trPr>
        <w:tc>
          <w:tcPr>
            <w:tcW w:w="13680" w:type="dxa"/>
            <w:gridSpan w:val="9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на 2018 год и на плановый период 2019 и 2020 годов</w:t>
            </w:r>
          </w:p>
        </w:tc>
      </w:tr>
      <w:tr w:rsidR="00113094" w:rsidRPr="00113094" w:rsidTr="00113094">
        <w:trPr>
          <w:trHeight w:val="300"/>
        </w:trPr>
        <w:tc>
          <w:tcPr>
            <w:tcW w:w="4540" w:type="dxa"/>
            <w:noWrap/>
            <w:hideMark/>
          </w:tcPr>
          <w:p w:rsidR="00113094" w:rsidRPr="00113094" w:rsidRDefault="00113094"/>
        </w:tc>
        <w:tc>
          <w:tcPr>
            <w:tcW w:w="880" w:type="dxa"/>
            <w:noWrap/>
            <w:hideMark/>
          </w:tcPr>
          <w:p w:rsidR="00113094" w:rsidRPr="00113094" w:rsidRDefault="00113094"/>
        </w:tc>
        <w:tc>
          <w:tcPr>
            <w:tcW w:w="560" w:type="dxa"/>
            <w:noWrap/>
            <w:hideMark/>
          </w:tcPr>
          <w:p w:rsidR="00113094" w:rsidRPr="00113094" w:rsidRDefault="00113094"/>
        </w:tc>
        <w:tc>
          <w:tcPr>
            <w:tcW w:w="640" w:type="dxa"/>
            <w:noWrap/>
            <w:hideMark/>
          </w:tcPr>
          <w:p w:rsidR="00113094" w:rsidRPr="00113094" w:rsidRDefault="00113094"/>
        </w:tc>
        <w:tc>
          <w:tcPr>
            <w:tcW w:w="1580" w:type="dxa"/>
            <w:noWrap/>
            <w:hideMark/>
          </w:tcPr>
          <w:p w:rsidR="00113094" w:rsidRPr="00113094" w:rsidRDefault="00113094"/>
        </w:tc>
        <w:tc>
          <w:tcPr>
            <w:tcW w:w="760" w:type="dxa"/>
            <w:noWrap/>
            <w:hideMark/>
          </w:tcPr>
          <w:p w:rsidR="00113094" w:rsidRPr="00113094" w:rsidRDefault="00113094"/>
        </w:tc>
        <w:tc>
          <w:tcPr>
            <w:tcW w:w="1660" w:type="dxa"/>
            <w:noWrap/>
            <w:hideMark/>
          </w:tcPr>
          <w:p w:rsidR="00113094" w:rsidRPr="00113094" w:rsidRDefault="00113094"/>
        </w:tc>
        <w:tc>
          <w:tcPr>
            <w:tcW w:w="1500" w:type="dxa"/>
            <w:noWrap/>
            <w:hideMark/>
          </w:tcPr>
          <w:p w:rsidR="00113094" w:rsidRPr="00113094" w:rsidRDefault="00113094"/>
        </w:tc>
        <w:tc>
          <w:tcPr>
            <w:tcW w:w="1560" w:type="dxa"/>
            <w:noWrap/>
            <w:hideMark/>
          </w:tcPr>
          <w:p w:rsidR="00113094" w:rsidRPr="00113094" w:rsidRDefault="00113094"/>
        </w:tc>
      </w:tr>
      <w:tr w:rsidR="00113094" w:rsidRPr="00113094" w:rsidTr="00113094">
        <w:trPr>
          <w:trHeight w:val="39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50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560" w:type="dxa"/>
            <w:hideMark/>
          </w:tcPr>
          <w:p w:rsidR="00113094" w:rsidRPr="00113094" w:rsidRDefault="00113094" w:rsidP="00113094">
            <w:r w:rsidRPr="00113094">
              <w:t xml:space="preserve"> (тыс. руб.)</w:t>
            </w:r>
          </w:p>
        </w:tc>
      </w:tr>
      <w:tr w:rsidR="00113094" w:rsidRPr="00113094" w:rsidTr="00113094">
        <w:trPr>
          <w:trHeight w:val="300"/>
        </w:trPr>
        <w:tc>
          <w:tcPr>
            <w:tcW w:w="454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Мин</w:t>
            </w:r>
          </w:p>
        </w:tc>
        <w:tc>
          <w:tcPr>
            <w:tcW w:w="56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proofErr w:type="spellStart"/>
            <w:r w:rsidRPr="0011309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proofErr w:type="gramStart"/>
            <w:r w:rsidRPr="0011309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8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ЦСР</w:t>
            </w:r>
          </w:p>
        </w:tc>
        <w:tc>
          <w:tcPr>
            <w:tcW w:w="76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ВР</w:t>
            </w:r>
          </w:p>
        </w:tc>
        <w:tc>
          <w:tcPr>
            <w:tcW w:w="166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Сумма</w:t>
            </w:r>
          </w:p>
        </w:tc>
        <w:tc>
          <w:tcPr>
            <w:tcW w:w="150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2019 г.</w:t>
            </w:r>
          </w:p>
        </w:tc>
        <w:tc>
          <w:tcPr>
            <w:tcW w:w="156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2020 г.</w:t>
            </w:r>
          </w:p>
        </w:tc>
      </w:tr>
      <w:tr w:rsidR="00113094" w:rsidRPr="00113094" w:rsidTr="00113094">
        <w:trPr>
          <w:trHeight w:val="300"/>
        </w:trPr>
        <w:tc>
          <w:tcPr>
            <w:tcW w:w="454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</w:tr>
      <w:tr w:rsidR="00113094" w:rsidRPr="00113094" w:rsidTr="00113094">
        <w:trPr>
          <w:trHeight w:val="334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Всего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5 509,8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4 384,0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4 416,6</w:t>
            </w:r>
          </w:p>
        </w:tc>
      </w:tr>
      <w:tr w:rsidR="00113094" w:rsidRPr="00113094" w:rsidTr="00113094">
        <w:trPr>
          <w:trHeight w:val="1002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АДМИНИСТРАЦИЯ ЛУКИЧЕВСКОГО СЕЛЬСКОГО ПОСЕЛЕНИЯ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5 509,8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4 384,0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4 416,6</w:t>
            </w:r>
          </w:p>
        </w:tc>
      </w:tr>
      <w:tr w:rsidR="00113094" w:rsidRPr="00113094" w:rsidTr="00113094">
        <w:trPr>
          <w:trHeight w:val="393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10 2 00 00110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2 665,2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1 828,3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1 809,5</w:t>
            </w:r>
          </w:p>
        </w:tc>
      </w:tr>
      <w:tr w:rsidR="00113094" w:rsidRPr="00113094" w:rsidTr="00113094">
        <w:trPr>
          <w:trHeight w:val="4125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04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10 2 00 00110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120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2 665,2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1 828,3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1 809,5</w:t>
            </w:r>
          </w:p>
        </w:tc>
      </w:tr>
      <w:tr w:rsidR="00113094" w:rsidRPr="00113094" w:rsidTr="00113094">
        <w:trPr>
          <w:trHeight w:val="3465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 xml:space="preserve">Расходы на обеспечение функций органа местного самоуправления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10 2 00 00190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494,8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381,7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381,7</w:t>
            </w:r>
          </w:p>
        </w:tc>
      </w:tr>
      <w:tr w:rsidR="00113094" w:rsidRPr="00113094" w:rsidTr="00113094">
        <w:trPr>
          <w:trHeight w:val="456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(Уплата налогов, сборов и иных платежей)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04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10 2 00 00190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472,9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369,8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369,8</w:t>
            </w:r>
          </w:p>
        </w:tc>
      </w:tr>
      <w:tr w:rsidR="00113094" w:rsidRPr="00113094" w:rsidTr="00113094">
        <w:trPr>
          <w:trHeight w:val="3855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04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10 2 00 00190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850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21,9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11,9</w:t>
            </w:r>
          </w:p>
        </w:tc>
      </w:tr>
      <w:tr w:rsidR="00113094" w:rsidRPr="00113094" w:rsidTr="00113094">
        <w:trPr>
          <w:trHeight w:val="7354"/>
        </w:trPr>
        <w:tc>
          <w:tcPr>
            <w:tcW w:w="4540" w:type="dxa"/>
            <w:hideMark/>
          </w:tcPr>
          <w:p w:rsidR="00113094" w:rsidRPr="00113094" w:rsidRDefault="00113094" w:rsidP="00113094">
            <w:proofErr w:type="gramStart"/>
            <w:r w:rsidRPr="00113094"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(Иные закупки товаров, работ и услуг для обеспечения</w:t>
            </w:r>
            <w:proofErr w:type="gramEnd"/>
            <w:r w:rsidRPr="00113094">
              <w:t xml:space="preserve">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10 2 00 72390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0,2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0,2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0,2</w:t>
            </w:r>
          </w:p>
        </w:tc>
      </w:tr>
      <w:tr w:rsidR="00113094" w:rsidRPr="00113094" w:rsidTr="00113094">
        <w:trPr>
          <w:trHeight w:val="6195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proofErr w:type="gramStart"/>
            <w:r w:rsidRPr="00113094">
              <w:rPr>
                <w:i/>
                <w:i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(Иные закупки товаров, работ и услуг для обеспечения</w:t>
            </w:r>
            <w:proofErr w:type="gramEnd"/>
            <w:r w:rsidRPr="00113094">
              <w:rPr>
                <w:i/>
                <w:iCs/>
              </w:rPr>
              <w:t xml:space="preserve"> </w:t>
            </w:r>
            <w:r w:rsidRPr="00113094">
              <w:rPr>
                <w:i/>
                <w:iCs/>
              </w:rPr>
              <w:lastRenderedPageBreak/>
              <w:t>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04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10 2 00 72390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0,2</w:t>
            </w:r>
          </w:p>
        </w:tc>
      </w:tr>
      <w:tr w:rsidR="00113094" w:rsidRPr="00113094" w:rsidTr="00113094">
        <w:trPr>
          <w:trHeight w:val="498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Официальная публикация нормативных правовых актов Администрации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поселения, проектов правовых актов Администрации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13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10 2 00 28120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100,0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50,0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50,0</w:t>
            </w:r>
          </w:p>
        </w:tc>
      </w:tr>
      <w:tr w:rsidR="00113094" w:rsidRPr="00113094" w:rsidTr="00113094">
        <w:trPr>
          <w:trHeight w:val="585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proofErr w:type="gramStart"/>
            <w:r w:rsidRPr="00113094">
              <w:rPr>
                <w:i/>
                <w:iCs/>
              </w:rPr>
              <w:lastRenderedPageBreak/>
              <w:t xml:space="preserve">Официальная публикация нормативных правовых актов Администрации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поселения, проектов правовых актов Администрации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</w:t>
            </w:r>
            <w:proofErr w:type="gramEnd"/>
            <w:r w:rsidRPr="00113094">
              <w:rPr>
                <w:i/>
                <w:iCs/>
              </w:rPr>
              <w:t>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10 2 00 28120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50,0</w:t>
            </w:r>
          </w:p>
        </w:tc>
      </w:tr>
      <w:tr w:rsidR="00113094" w:rsidRPr="00113094" w:rsidTr="00113094">
        <w:trPr>
          <w:trHeight w:val="3345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 xml:space="preserve">Уплата членского взноса в Совет муниципальных образований Ростовской области в рамках подпрограммы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(Уплата иных платежей)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13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10 2 00 99020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</w:tr>
      <w:tr w:rsidR="00113094" w:rsidRPr="00113094" w:rsidTr="00113094">
        <w:trPr>
          <w:trHeight w:val="378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 xml:space="preserve">Уплата членского взноса в Совет муниципальных образований Ростовской области в рамках подпрограммы в рамках подпрограммы «Обеспечение реализации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(Уплата иных платежей) (Уплата налогов, сборов и иных платежей)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10 2 00 99020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850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</w:tr>
      <w:tr w:rsidR="00113094" w:rsidRPr="00113094" w:rsidTr="00113094">
        <w:trPr>
          <w:trHeight w:val="390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02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10 2 00 51180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75,8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76,6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79,4</w:t>
            </w:r>
          </w:p>
        </w:tc>
      </w:tr>
      <w:tr w:rsidR="00113094" w:rsidRPr="00113094" w:rsidTr="00113094">
        <w:trPr>
          <w:trHeight w:val="441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«Муниципальная политика» (Расходы на выплаты персоналу государственных (муниципальных) органов) (Расходы на выплаты </w:t>
            </w:r>
            <w:r w:rsidRPr="00113094">
              <w:rPr>
                <w:i/>
                <w:iCs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02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10 2 00 51180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120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75,8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76,6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79,4</w:t>
            </w:r>
          </w:p>
        </w:tc>
      </w:tr>
      <w:tr w:rsidR="00113094" w:rsidRPr="00113094" w:rsidTr="00113094">
        <w:trPr>
          <w:trHeight w:val="4347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09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04 1 00 28040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</w:tr>
      <w:tr w:rsidR="00113094" w:rsidRPr="00113094" w:rsidTr="00113094">
        <w:trPr>
          <w:trHeight w:val="4575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proofErr w:type="gramStart"/>
            <w:r w:rsidRPr="00113094">
              <w:rPr>
                <w:i/>
                <w:iCs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</w:t>
            </w:r>
            <w:r w:rsidRPr="00113094">
              <w:rPr>
                <w:i/>
                <w:iCs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09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04 1 00 28040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</w:tr>
      <w:tr w:rsidR="00113094" w:rsidRPr="00113094" w:rsidTr="00113094">
        <w:trPr>
          <w:trHeight w:val="324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Мероприятия по созданию финансового резерва в рамках подпрограммы «Защита от чрезвычайных ситуаций»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09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04 2 00 28050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10,0</w:t>
            </w:r>
          </w:p>
        </w:tc>
      </w:tr>
      <w:tr w:rsidR="00113094" w:rsidRPr="00113094" w:rsidTr="00113094">
        <w:trPr>
          <w:trHeight w:val="456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proofErr w:type="gramStart"/>
            <w:r w:rsidRPr="00113094">
              <w:rPr>
                <w:i/>
                <w:iCs/>
              </w:rPr>
              <w:t xml:space="preserve">Мероприятия по созданию финансового резерва в рамках подпрограммы «Защита от чрезвычайных ситуаций»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</w:t>
            </w:r>
            <w:r w:rsidRPr="00113094">
              <w:rPr>
                <w:i/>
                <w:iCs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09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04 2 00 28050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10,0</w:t>
            </w:r>
          </w:p>
        </w:tc>
      </w:tr>
      <w:tr w:rsidR="00113094" w:rsidRPr="00113094" w:rsidTr="00113094">
        <w:trPr>
          <w:trHeight w:val="3615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Организация проведения оплачиваемых общественных работ в рамках подпрограммы "Благоустройство" муниципальной программы "Обеспечение качественными жилищно-коммунальными услугами населения и благоустройство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02 2 00 28060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19,4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19,4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19,4</w:t>
            </w:r>
          </w:p>
        </w:tc>
      </w:tr>
      <w:tr w:rsidR="00113094" w:rsidRPr="00113094" w:rsidTr="00113094">
        <w:trPr>
          <w:trHeight w:val="519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 xml:space="preserve">Организация проведения оплачиваемых общественных работ в рамках подпрограммы "Благоустройство" муниципальной программы "Обеспечение качественными жилищно-коммунальными услугами населения и благоустройство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лицам) (Субсидии юридическим лицам (кроме </w:t>
            </w:r>
            <w:r w:rsidRPr="00113094">
              <w:rPr>
                <w:i/>
                <w:iCs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04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02 2 00 28060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810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19,4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19,4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19,4</w:t>
            </w:r>
          </w:p>
        </w:tc>
      </w:tr>
      <w:tr w:rsidR="00113094" w:rsidRPr="00113094" w:rsidTr="00113094">
        <w:trPr>
          <w:trHeight w:val="3435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Расходы на содержание автомобильных дорог общего пользования местного значения за счет средств доходов местного бюджета в рамках подпрограммы «Содержание дорог»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09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08 1 00 28100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150,0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150,0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150,0</w:t>
            </w:r>
          </w:p>
        </w:tc>
      </w:tr>
      <w:tr w:rsidR="00113094" w:rsidRPr="00113094" w:rsidTr="00113094">
        <w:trPr>
          <w:trHeight w:val="450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 xml:space="preserve">Расходы на содержание автомобильных дорог общего пользования местного значения за счет средств доходов местного бюджета в рамках подпрограммы «Содержание дорог»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</w:t>
            </w:r>
            <w:r w:rsidRPr="00113094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04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09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08 1 00 28100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150,0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150,0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150,0</w:t>
            </w:r>
          </w:p>
        </w:tc>
      </w:tr>
      <w:tr w:rsidR="00113094" w:rsidRPr="00113094" w:rsidTr="00113094">
        <w:trPr>
          <w:trHeight w:val="390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Расходы на осуществление мероприятий по благоустройству территории поселения в рамках подпрограммы «Благоустройство»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«Обеспечение качественными жилищно-коммунальными услугами населения и благоустройство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05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02 2 00 28070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520,7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358,6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296,5</w:t>
            </w:r>
          </w:p>
        </w:tc>
      </w:tr>
      <w:tr w:rsidR="00113094" w:rsidRPr="00113094" w:rsidTr="00113094">
        <w:trPr>
          <w:trHeight w:val="450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 xml:space="preserve">Расходы на осуществление мероприятий по благоустройству территории поселения в рамках подпрограммы «Благоустройство»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«Обеспечение качественными жилищно-коммунальными услугами населения и благоустройство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поселения» (Иные закупки товаров, работ и услуг для обеспечения государственных (муниципальных) нужд) (Иные закупки товаров, </w:t>
            </w:r>
            <w:r w:rsidRPr="00113094">
              <w:rPr>
                <w:i/>
                <w:iCs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05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02 2 00 28070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520,7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358,6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296,5</w:t>
            </w:r>
          </w:p>
        </w:tc>
      </w:tr>
      <w:tr w:rsidR="00113094" w:rsidRPr="00113094" w:rsidTr="00113094">
        <w:trPr>
          <w:trHeight w:val="3765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Реализация мероприятий направленных на усиление антитеррористической защиты объектов с массовым пребыванием граждан в рамках подпрограммы «Профилактика экстремизма и терроризма»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«Обеспечение общественного порядка и 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05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03 2 00 28030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2,5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2,5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2,5</w:t>
            </w:r>
          </w:p>
        </w:tc>
      </w:tr>
      <w:tr w:rsidR="00113094" w:rsidRPr="00113094" w:rsidTr="00113094">
        <w:trPr>
          <w:trHeight w:val="4695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proofErr w:type="gramStart"/>
            <w:r w:rsidRPr="00113094">
              <w:rPr>
                <w:i/>
                <w:iCs/>
              </w:rPr>
              <w:t xml:space="preserve">Реализация мероприятий направленных на усиление антитеррористической защиты объектов с массовым пребыванием граждан в рамках подпрограммы «Профилактика экстремизма и терроризма»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«Обеспечение общественного порядка и  противодействие преступности» (Иные закупки товаров, работ и услуг для обеспечения государственных </w:t>
            </w:r>
            <w:r w:rsidRPr="00113094">
              <w:rPr>
                <w:i/>
                <w:iCs/>
              </w:rPr>
              <w:lastRenderedPageBreak/>
              <w:t>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05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03 2 00 28030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2,5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2,5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2,5</w:t>
            </w:r>
          </w:p>
        </w:tc>
      </w:tr>
      <w:tr w:rsidR="00113094" w:rsidRPr="00113094" w:rsidTr="00113094">
        <w:trPr>
          <w:trHeight w:val="456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Реализация мероприятий направленных на профилактику правонарушений и злоупотребления наркотиками и их незаконному обороту на территории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«Профилактика правонарушений и злоупотребления наркотиками»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05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03 3 00 28030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2,5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2,5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2,5</w:t>
            </w:r>
          </w:p>
        </w:tc>
      </w:tr>
      <w:tr w:rsidR="00113094" w:rsidRPr="00113094" w:rsidTr="00113094">
        <w:trPr>
          <w:trHeight w:val="5235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proofErr w:type="gramStart"/>
            <w:r w:rsidRPr="00113094">
              <w:rPr>
                <w:i/>
                <w:iCs/>
              </w:rPr>
              <w:lastRenderedPageBreak/>
              <w:t xml:space="preserve">Реализация мероприятий направленных на профилактику правонарушений и злоупотребления наркотиками и их незаконному обороту на территории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в рамках подпрограммы «Профилактика правонарушений и злоупотребления наркотиками»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05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03 3 00 28030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2,5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2,5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2,5</w:t>
            </w:r>
          </w:p>
        </w:tc>
      </w:tr>
      <w:tr w:rsidR="00113094" w:rsidRPr="00113094" w:rsidTr="00113094">
        <w:trPr>
          <w:trHeight w:val="3855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 xml:space="preserve">Мероприятия по повышению эффективности деятельности по обращению с отходами в рамках подпрограммы "Охрана окружающей среды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сельском поселении" муниципальной программы "Охрана окружающей среды и рациональное природопользование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сельском поселении". </w:t>
            </w:r>
            <w:proofErr w:type="gramStart"/>
            <w:r w:rsidRPr="00113094">
              <w:t>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05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07 1 00 28090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60,7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60,7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60,7</w:t>
            </w:r>
          </w:p>
        </w:tc>
      </w:tr>
      <w:tr w:rsidR="00113094" w:rsidRPr="00113094" w:rsidTr="00113094">
        <w:trPr>
          <w:trHeight w:val="480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 xml:space="preserve">Мероприятия по повышению эффективности деятельности по обращению с отходами в рамках подпрограммы "Охрана окружающей среды в </w:t>
            </w:r>
            <w:proofErr w:type="spellStart"/>
            <w:r w:rsidRPr="00113094">
              <w:rPr>
                <w:i/>
                <w:iCs/>
              </w:rPr>
              <w:t>Лукичевском</w:t>
            </w:r>
            <w:proofErr w:type="spellEnd"/>
            <w:r w:rsidRPr="00113094">
              <w:rPr>
                <w:i/>
                <w:iCs/>
              </w:rPr>
              <w:t xml:space="preserve"> сельском поселении" муниципальной программы "Охрана окружающей среды и рациональное природопользование в </w:t>
            </w:r>
            <w:proofErr w:type="spellStart"/>
            <w:r w:rsidRPr="00113094">
              <w:rPr>
                <w:i/>
                <w:iCs/>
              </w:rPr>
              <w:t>Лукичевском</w:t>
            </w:r>
            <w:proofErr w:type="spellEnd"/>
            <w:r w:rsidRPr="00113094">
              <w:rPr>
                <w:i/>
                <w:iCs/>
              </w:rPr>
              <w:t xml:space="preserve"> сельском поселении". </w:t>
            </w:r>
            <w:proofErr w:type="gramStart"/>
            <w:r w:rsidRPr="00113094">
              <w:rPr>
                <w:i/>
                <w:iCs/>
              </w:rPr>
              <w:t>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05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03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07 1 00 28090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60,7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60,7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60,7</w:t>
            </w:r>
          </w:p>
        </w:tc>
      </w:tr>
      <w:tr w:rsidR="00113094" w:rsidRPr="00113094" w:rsidTr="00113094">
        <w:trPr>
          <w:trHeight w:val="315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"Развитие культуры и туризма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сельском поселении" (Субсидии бюджетным учреждениям)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08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01 1 00 00590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619,6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587,1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587,1</w:t>
            </w:r>
          </w:p>
        </w:tc>
      </w:tr>
      <w:tr w:rsidR="00113094" w:rsidRPr="00113094" w:rsidTr="00113094">
        <w:trPr>
          <w:trHeight w:val="327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"Развитие культуры и туризма в </w:t>
            </w:r>
            <w:proofErr w:type="spellStart"/>
            <w:r w:rsidRPr="00113094">
              <w:rPr>
                <w:i/>
                <w:iCs/>
              </w:rPr>
              <w:t>Лукичевском</w:t>
            </w:r>
            <w:proofErr w:type="spellEnd"/>
            <w:r w:rsidRPr="00113094">
              <w:rPr>
                <w:i/>
                <w:iCs/>
              </w:rPr>
              <w:t xml:space="preserve"> сельском поселении" (Субсидии бюджетным учреждениям) (Субсидии бюджетным учреждениям)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08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01 1 00 00590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610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619,6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587,1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587,1</w:t>
            </w:r>
          </w:p>
        </w:tc>
      </w:tr>
      <w:tr w:rsidR="00113094" w:rsidRPr="00113094" w:rsidTr="00113094">
        <w:trPr>
          <w:trHeight w:val="1260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lastRenderedPageBreak/>
              <w:t xml:space="preserve">Расходы на </w:t>
            </w:r>
            <w:proofErr w:type="spellStart"/>
            <w:r w:rsidRPr="00113094">
              <w:t>софинансирование</w:t>
            </w:r>
            <w:proofErr w:type="spellEnd"/>
            <w:r w:rsidRPr="00113094"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08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01 1 00 S3850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596,2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664,4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775,1</w:t>
            </w:r>
          </w:p>
        </w:tc>
      </w:tr>
      <w:tr w:rsidR="00113094" w:rsidRPr="00113094" w:rsidTr="00113094">
        <w:trPr>
          <w:trHeight w:val="156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 xml:space="preserve">Расходы на </w:t>
            </w:r>
            <w:proofErr w:type="spellStart"/>
            <w:r w:rsidRPr="00113094">
              <w:rPr>
                <w:i/>
                <w:iCs/>
              </w:rPr>
              <w:t>софинансирование</w:t>
            </w:r>
            <w:proofErr w:type="spellEnd"/>
            <w:r w:rsidRPr="00113094">
              <w:rPr>
                <w:i/>
                <w:iCs/>
              </w:rPr>
              <w:t xml:space="preserve"> расходов на повышение заработной платы работникам муниципальных учреждений культуры (Субсидии бюджетным учреждениям)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08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 1 00 S3850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610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596,2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664,4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775,1</w:t>
            </w:r>
          </w:p>
        </w:tc>
      </w:tr>
      <w:tr w:rsidR="00113094" w:rsidRPr="00113094" w:rsidTr="00113094">
        <w:trPr>
          <w:trHeight w:val="7095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 xml:space="preserve">Расходы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 сельском поселении в рамках подпрограммы «Социальная поддержка отдельных категорий граждан"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«Социальная поддержка граждан» (Публичные нормативные социальные выплаты гражданам</w:t>
            </w:r>
            <w:proofErr w:type="gramStart"/>
            <w:r w:rsidRPr="00113094">
              <w:t>)Р</w:t>
            </w:r>
            <w:proofErr w:type="gramEnd"/>
            <w:r w:rsidRPr="00113094">
              <w:t xml:space="preserve">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 сельском </w:t>
            </w:r>
            <w:proofErr w:type="gramStart"/>
            <w:r w:rsidRPr="00113094">
              <w:t>поселении</w:t>
            </w:r>
            <w:proofErr w:type="gramEnd"/>
            <w:r w:rsidRPr="00113094">
              <w:t xml:space="preserve"> в рамках подпрограммы «Социальная поддержка отдельных категорий граждан"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10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11 1 00 12010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167,0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167,0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167,0</w:t>
            </w:r>
          </w:p>
        </w:tc>
      </w:tr>
      <w:tr w:rsidR="00113094" w:rsidRPr="00113094" w:rsidTr="00113094">
        <w:trPr>
          <w:trHeight w:val="8192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 xml:space="preserve">Расходы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113094">
              <w:rPr>
                <w:i/>
                <w:iCs/>
              </w:rPr>
              <w:t>Лукичевском</w:t>
            </w:r>
            <w:proofErr w:type="spellEnd"/>
            <w:r w:rsidRPr="00113094">
              <w:rPr>
                <w:i/>
                <w:iCs/>
              </w:rPr>
              <w:t xml:space="preserve">  сельском поселении в рамках подпрограммы «Социальная поддержка отдельных категорий граждан"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«Социальная поддержка граждан» (Публичные нормативные социальные выплаты гражданам</w:t>
            </w:r>
            <w:proofErr w:type="gramStart"/>
            <w:r w:rsidRPr="00113094">
              <w:rPr>
                <w:i/>
                <w:iCs/>
              </w:rPr>
              <w:t>)Р</w:t>
            </w:r>
            <w:proofErr w:type="gramEnd"/>
            <w:r w:rsidRPr="00113094">
              <w:rPr>
                <w:i/>
                <w:iCs/>
              </w:rPr>
              <w:t xml:space="preserve">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113094">
              <w:rPr>
                <w:i/>
                <w:iCs/>
              </w:rPr>
              <w:t>Лукичевском</w:t>
            </w:r>
            <w:proofErr w:type="spellEnd"/>
            <w:r w:rsidRPr="00113094">
              <w:rPr>
                <w:i/>
                <w:iCs/>
              </w:rPr>
              <w:t xml:space="preserve">  сельском </w:t>
            </w:r>
            <w:proofErr w:type="gramStart"/>
            <w:r w:rsidRPr="00113094">
              <w:rPr>
                <w:i/>
                <w:iCs/>
              </w:rPr>
              <w:t xml:space="preserve">поселении в рамках подпрограммы «Социальная поддержка отдельных категорий граждан"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«Социальная поддержка граждан» (Публичные нормативные социальные выплаты гражданам) (Публичные нормативные социальные выплаты гражданам)</w:t>
            </w:r>
            <w:proofErr w:type="gramEnd"/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10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11 1 00 12010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310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167,0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167,0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167,0</w:t>
            </w:r>
          </w:p>
        </w:tc>
      </w:tr>
      <w:tr w:rsidR="00113094" w:rsidRPr="00113094" w:rsidTr="00113094">
        <w:trPr>
          <w:trHeight w:val="3075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 xml:space="preserve">Мероприятия по развитию массовой физической культуры и спорта в рамках подпрограммы «Развитие массовой физической культуры и спорта»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11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05 1 00 28080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5,0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5,0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5,0</w:t>
            </w:r>
          </w:p>
        </w:tc>
      </w:tr>
      <w:tr w:rsidR="00113094" w:rsidRPr="00113094" w:rsidTr="00113094">
        <w:trPr>
          <w:trHeight w:val="4095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lastRenderedPageBreak/>
              <w:t xml:space="preserve">Мероприятия по развитию массовой физической культуры и спорта в рамках подпрограммы «Развитие массовой физической культуры и спорта» муниципальной программы </w:t>
            </w:r>
            <w:proofErr w:type="spellStart"/>
            <w:r w:rsidRPr="00113094">
              <w:rPr>
                <w:i/>
                <w:iCs/>
              </w:rPr>
              <w:t>Лукичевского</w:t>
            </w:r>
            <w:proofErr w:type="spellEnd"/>
            <w:r w:rsidRPr="00113094">
              <w:rPr>
                <w:i/>
                <w:iCs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11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05 1 00 28080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240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5,0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5,0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5,0</w:t>
            </w:r>
          </w:p>
        </w:tc>
      </w:tr>
      <w:tr w:rsidR="00113094" w:rsidRPr="00113094" w:rsidTr="00113094">
        <w:trPr>
          <w:trHeight w:val="668"/>
        </w:trPr>
        <w:tc>
          <w:tcPr>
            <w:tcW w:w="4540" w:type="dxa"/>
            <w:hideMark/>
          </w:tcPr>
          <w:p w:rsidR="00113094" w:rsidRPr="00113094" w:rsidRDefault="00113094" w:rsidP="00113094">
            <w:r w:rsidRPr="00113094">
              <w:t>Процентные платежи по муниципальному долгу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r w:rsidRPr="00113094"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r w:rsidRPr="00113094">
              <w:t>13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r w:rsidRPr="00113094">
              <w:t>99 2 00 90090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r w:rsidRPr="00113094">
              <w:t>0,2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r w:rsidRPr="00113094">
              <w:t> </w:t>
            </w:r>
          </w:p>
        </w:tc>
      </w:tr>
      <w:tr w:rsidR="00113094" w:rsidRPr="00113094" w:rsidTr="00113094">
        <w:trPr>
          <w:trHeight w:val="1140"/>
        </w:trPr>
        <w:tc>
          <w:tcPr>
            <w:tcW w:w="45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8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951</w:t>
            </w:r>
          </w:p>
        </w:tc>
        <w:tc>
          <w:tcPr>
            <w:tcW w:w="5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13</w:t>
            </w:r>
          </w:p>
        </w:tc>
        <w:tc>
          <w:tcPr>
            <w:tcW w:w="64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01</w:t>
            </w:r>
          </w:p>
        </w:tc>
        <w:tc>
          <w:tcPr>
            <w:tcW w:w="158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99 2 00 90090</w:t>
            </w:r>
          </w:p>
        </w:tc>
        <w:tc>
          <w:tcPr>
            <w:tcW w:w="760" w:type="dxa"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730</w:t>
            </w:r>
          </w:p>
        </w:tc>
        <w:tc>
          <w:tcPr>
            <w:tcW w:w="16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13094" w:rsidRPr="00113094" w:rsidRDefault="00113094" w:rsidP="00113094">
            <w:pPr>
              <w:rPr>
                <w:i/>
                <w:iCs/>
              </w:rPr>
            </w:pPr>
            <w:r w:rsidRPr="00113094">
              <w:rPr>
                <w:i/>
                <w:iCs/>
              </w:rPr>
              <w:t> </w:t>
            </w:r>
          </w:p>
        </w:tc>
      </w:tr>
    </w:tbl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53"/>
        <w:gridCol w:w="999"/>
        <w:gridCol w:w="602"/>
        <w:gridCol w:w="467"/>
        <w:gridCol w:w="550"/>
        <w:gridCol w:w="1160"/>
        <w:gridCol w:w="1160"/>
        <w:gridCol w:w="1180"/>
      </w:tblGrid>
      <w:tr w:rsidR="00113094" w:rsidRPr="00113094" w:rsidTr="00113094">
        <w:trPr>
          <w:trHeight w:val="2055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lastRenderedPageBreak/>
              <w:t> </w:t>
            </w:r>
          </w:p>
        </w:tc>
        <w:tc>
          <w:tcPr>
            <w:tcW w:w="1760" w:type="dxa"/>
            <w:hideMark/>
          </w:tcPr>
          <w:p w:rsidR="00113094" w:rsidRPr="00113094" w:rsidRDefault="00113094">
            <w:r w:rsidRPr="00113094">
              <w:t> </w:t>
            </w:r>
          </w:p>
        </w:tc>
        <w:tc>
          <w:tcPr>
            <w:tcW w:w="5220" w:type="dxa"/>
            <w:gridSpan w:val="6"/>
            <w:hideMark/>
          </w:tcPr>
          <w:p w:rsidR="00113094" w:rsidRPr="00113094" w:rsidRDefault="00113094" w:rsidP="00113094">
            <w:r w:rsidRPr="00113094">
              <w:t>Приложение 9</w:t>
            </w:r>
            <w:r w:rsidRPr="00113094">
              <w:br/>
              <w:t xml:space="preserve">к Решению Собрания депутатов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 </w:t>
            </w:r>
            <w:r w:rsidRPr="00113094">
              <w:br/>
              <w:t xml:space="preserve">сельского поселения «О  бюджете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</w:t>
            </w:r>
            <w:r w:rsidRPr="00113094">
              <w:br/>
              <w:t xml:space="preserve">сельского поселения </w:t>
            </w:r>
            <w:proofErr w:type="spellStart"/>
            <w:r w:rsidRPr="00113094">
              <w:t>Милютинского</w:t>
            </w:r>
            <w:proofErr w:type="spellEnd"/>
            <w:r w:rsidRPr="00113094">
              <w:t xml:space="preserve"> района на 2018 год</w:t>
            </w:r>
            <w:r w:rsidRPr="00113094">
              <w:br/>
              <w:t>и на плановый период 2019 и 2020 годов»</w:t>
            </w:r>
          </w:p>
        </w:tc>
      </w:tr>
      <w:tr w:rsidR="00113094" w:rsidRPr="00113094" w:rsidTr="00113094">
        <w:trPr>
          <w:trHeight w:val="315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> </w:t>
            </w:r>
          </w:p>
        </w:tc>
        <w:tc>
          <w:tcPr>
            <w:tcW w:w="1760" w:type="dxa"/>
            <w:hideMark/>
          </w:tcPr>
          <w:p w:rsidR="00113094" w:rsidRPr="00113094" w:rsidRDefault="00113094">
            <w:r w:rsidRPr="00113094">
              <w:t> </w:t>
            </w:r>
          </w:p>
        </w:tc>
        <w:tc>
          <w:tcPr>
            <w:tcW w:w="720" w:type="dxa"/>
            <w:hideMark/>
          </w:tcPr>
          <w:p w:rsidR="00113094" w:rsidRPr="00113094" w:rsidRDefault="00113094">
            <w:r w:rsidRPr="00113094"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>
            <w:r w:rsidRPr="00113094"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>
            <w:r w:rsidRPr="00113094">
              <w:t> </w:t>
            </w:r>
          </w:p>
        </w:tc>
        <w:tc>
          <w:tcPr>
            <w:tcW w:w="1160" w:type="dxa"/>
            <w:noWrap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160" w:type="dxa"/>
            <w:noWrap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180" w:type="dxa"/>
            <w:noWrap/>
            <w:hideMark/>
          </w:tcPr>
          <w:p w:rsidR="00113094" w:rsidRPr="00113094" w:rsidRDefault="00113094" w:rsidP="00113094">
            <w:r w:rsidRPr="00113094">
              <w:t> </w:t>
            </w:r>
          </w:p>
        </w:tc>
      </w:tr>
      <w:tr w:rsidR="00113094" w:rsidRPr="00113094" w:rsidTr="00113094">
        <w:trPr>
          <w:trHeight w:val="1755"/>
        </w:trPr>
        <w:tc>
          <w:tcPr>
            <w:tcW w:w="14540" w:type="dxa"/>
            <w:gridSpan w:val="8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непрограммным направлениям деятельности), группам видов расходов, разделам, подразделам классификации расходов  бюджета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на 2018 год и на плановый период 2019 и 2020 годов</w:t>
            </w:r>
          </w:p>
        </w:tc>
      </w:tr>
      <w:tr w:rsidR="00113094" w:rsidRPr="00113094" w:rsidTr="00113094">
        <w:trPr>
          <w:trHeight w:val="334"/>
        </w:trPr>
        <w:tc>
          <w:tcPr>
            <w:tcW w:w="75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 (тыс. руб.)</w:t>
            </w:r>
          </w:p>
        </w:tc>
      </w:tr>
      <w:tr w:rsidR="00113094" w:rsidRPr="00113094" w:rsidTr="00113094">
        <w:trPr>
          <w:trHeight w:val="300"/>
        </w:trPr>
        <w:tc>
          <w:tcPr>
            <w:tcW w:w="756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ЦСР</w:t>
            </w:r>
          </w:p>
        </w:tc>
        <w:tc>
          <w:tcPr>
            <w:tcW w:w="72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proofErr w:type="spellStart"/>
            <w:r w:rsidRPr="0011309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proofErr w:type="gramStart"/>
            <w:r w:rsidRPr="0011309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6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Сумма</w:t>
            </w:r>
          </w:p>
        </w:tc>
        <w:tc>
          <w:tcPr>
            <w:tcW w:w="116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2019 г.</w:t>
            </w:r>
          </w:p>
        </w:tc>
        <w:tc>
          <w:tcPr>
            <w:tcW w:w="1180" w:type="dxa"/>
            <w:vMerge w:val="restart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2020 г.</w:t>
            </w:r>
          </w:p>
        </w:tc>
      </w:tr>
      <w:tr w:rsidR="00113094" w:rsidRPr="00113094" w:rsidTr="00113094">
        <w:trPr>
          <w:trHeight w:val="300"/>
        </w:trPr>
        <w:tc>
          <w:tcPr>
            <w:tcW w:w="756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hideMark/>
          </w:tcPr>
          <w:p w:rsidR="00113094" w:rsidRPr="00113094" w:rsidRDefault="00113094">
            <w:pPr>
              <w:rPr>
                <w:b/>
                <w:bCs/>
              </w:rPr>
            </w:pPr>
          </w:p>
        </w:tc>
      </w:tr>
      <w:tr w:rsidR="00113094" w:rsidRPr="00113094" w:rsidTr="00113094">
        <w:trPr>
          <w:trHeight w:val="334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Всего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5 509,8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4 384,0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4 416,6</w:t>
            </w:r>
          </w:p>
        </w:tc>
      </w:tr>
      <w:tr w:rsidR="00113094" w:rsidRPr="00113094" w:rsidTr="00113094">
        <w:trPr>
          <w:trHeight w:val="1002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«Развитие культуры и туризма в </w:t>
            </w:r>
            <w:proofErr w:type="spellStart"/>
            <w:r w:rsidRPr="00113094">
              <w:rPr>
                <w:b/>
                <w:bCs/>
              </w:rPr>
              <w:t>Лукичевском</w:t>
            </w:r>
            <w:proofErr w:type="spellEnd"/>
            <w:r w:rsidRPr="00113094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01 0 00 00000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1 215,8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1 251,5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1 362,2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Подпрограмма «Культура»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01 1 00 00000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1 215,8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1 251,5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1 362,2</w:t>
            </w:r>
          </w:p>
        </w:tc>
      </w:tr>
      <w:tr w:rsidR="00113094" w:rsidRPr="00113094" w:rsidTr="00113094">
        <w:trPr>
          <w:trHeight w:val="2007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"Развитие культуры и туризма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сельском поселении" (Субсидии бюджетным учреждениям) (Субсидии бюджетным учреждениям)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01 1 00 00590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610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08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619,6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587,1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587,1</w:t>
            </w:r>
          </w:p>
        </w:tc>
      </w:tr>
      <w:tr w:rsidR="00113094" w:rsidRPr="00113094" w:rsidTr="00113094">
        <w:trPr>
          <w:trHeight w:val="1002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Расходы на </w:t>
            </w:r>
            <w:proofErr w:type="spellStart"/>
            <w:r w:rsidRPr="00113094">
              <w:t>софинансирование</w:t>
            </w:r>
            <w:proofErr w:type="spellEnd"/>
            <w:r w:rsidRPr="00113094">
              <w:t xml:space="preserve"> расходов на повышение заработной платы работникам муниципальных учреждений культуры (Субсидии бюджетным учреждениям)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01 1 00 S3850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610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08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596,2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664,4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775,1</w:t>
            </w:r>
          </w:p>
        </w:tc>
      </w:tr>
      <w:tr w:rsidR="00113094" w:rsidRPr="00113094" w:rsidTr="00113094">
        <w:trPr>
          <w:trHeight w:val="1339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«Обеспечение качественными жилищно-коммунальными услугами населения и благоустройство </w:t>
            </w:r>
            <w:proofErr w:type="spellStart"/>
            <w:r w:rsidRPr="00113094">
              <w:rPr>
                <w:b/>
                <w:bCs/>
              </w:rPr>
              <w:lastRenderedPageBreak/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540,1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378,0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315,9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>Подпрограмма "Благоустройство"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02 2 00 00000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540,1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378,0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315,9</w:t>
            </w:r>
          </w:p>
        </w:tc>
      </w:tr>
      <w:tr w:rsidR="00113094" w:rsidRPr="00113094" w:rsidTr="00113094">
        <w:trPr>
          <w:trHeight w:val="3008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Организация проведения оплачиваемых общественных работ в рамках подпрограммы "Благоустройство" муниципальной программы "Обеспечение качественными жилищно-коммунальными услугами населения и благоустройство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02 2 00 28060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810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19,4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19,4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19,4</w:t>
            </w:r>
          </w:p>
        </w:tc>
      </w:tr>
      <w:tr w:rsidR="00113094" w:rsidRPr="00113094" w:rsidTr="00113094">
        <w:trPr>
          <w:trHeight w:val="3008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Расходы на осуществление мероприятий по благоустройству территории поселения в рамках подпрограммы «Благоустройство»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«Обеспечение качественными жилищно-коммунальными услугами населения и благоустройство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02 2 00 28070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05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520,7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358,6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296,5</w:t>
            </w:r>
          </w:p>
        </w:tc>
      </w:tr>
      <w:tr w:rsidR="00113094" w:rsidRPr="00113094" w:rsidTr="00113094">
        <w:trPr>
          <w:trHeight w:val="1002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«Обеспечение общественного порядка и противодействие </w:t>
            </w:r>
            <w:r w:rsidRPr="00113094">
              <w:rPr>
                <w:b/>
                <w:bCs/>
              </w:rPr>
              <w:lastRenderedPageBreak/>
              <w:t>преступности»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>Подпрограмма «Профилактика экстремизма и терроризма»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03 2 00 00000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2,5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2,5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2,5</w:t>
            </w:r>
          </w:p>
        </w:tc>
      </w:tr>
      <w:tr w:rsidR="00113094" w:rsidRPr="00113094" w:rsidTr="00113094">
        <w:trPr>
          <w:trHeight w:val="3008"/>
        </w:trPr>
        <w:tc>
          <w:tcPr>
            <w:tcW w:w="7560" w:type="dxa"/>
            <w:hideMark/>
          </w:tcPr>
          <w:p w:rsidR="00113094" w:rsidRPr="00113094" w:rsidRDefault="00113094">
            <w:proofErr w:type="gramStart"/>
            <w:r w:rsidRPr="00113094">
              <w:t xml:space="preserve">Реализация мероприятий направленных на усиление антитеррористической защиты объектов с массовым пребыванием граждан в рамках подпрограммы «Профилактика экстремизма и терроризма»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«Обеспечение общественного порядка и  противодействие преступности»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03 2 00 28030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05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2,5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2,5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2,5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Подпрограмма «Профилактика правонарушений и злоупотребления наркотиками»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03 3 00 00000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2,5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2,5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2,5</w:t>
            </w:r>
          </w:p>
        </w:tc>
      </w:tr>
      <w:tr w:rsidR="00113094" w:rsidRPr="00113094" w:rsidTr="00113094">
        <w:trPr>
          <w:trHeight w:val="3342"/>
        </w:trPr>
        <w:tc>
          <w:tcPr>
            <w:tcW w:w="7560" w:type="dxa"/>
            <w:hideMark/>
          </w:tcPr>
          <w:p w:rsidR="00113094" w:rsidRPr="00113094" w:rsidRDefault="00113094">
            <w:proofErr w:type="gramStart"/>
            <w:r w:rsidRPr="00113094">
              <w:t xml:space="preserve">Реализация мероприятий направленных на профилактику правонарушений и злоупотребления наркотиками и их незаконному обороту на территории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«Профилактика правонарушений и злоупотребления наркотиками»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03 3 00 28030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05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2,5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2,5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2,5</w:t>
            </w:r>
          </w:p>
        </w:tc>
      </w:tr>
      <w:tr w:rsidR="00113094" w:rsidRPr="00113094" w:rsidTr="00113094">
        <w:trPr>
          <w:trHeight w:val="1339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04 0 00 00000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20,0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04 1 00 00000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10,0</w:t>
            </w:r>
          </w:p>
        </w:tc>
      </w:tr>
      <w:tr w:rsidR="00113094" w:rsidRPr="00113094" w:rsidTr="00113094">
        <w:trPr>
          <w:trHeight w:val="2674"/>
        </w:trPr>
        <w:tc>
          <w:tcPr>
            <w:tcW w:w="7560" w:type="dxa"/>
            <w:hideMark/>
          </w:tcPr>
          <w:p w:rsidR="00113094" w:rsidRPr="00113094" w:rsidRDefault="00113094">
            <w:proofErr w:type="gramStart"/>
            <w:r w:rsidRPr="00113094"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04 1 00 28040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09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04 2 00 00000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10,0</w:t>
            </w:r>
          </w:p>
        </w:tc>
      </w:tr>
      <w:tr w:rsidR="00113094" w:rsidRPr="00113094" w:rsidTr="00113094">
        <w:trPr>
          <w:trHeight w:val="3008"/>
        </w:trPr>
        <w:tc>
          <w:tcPr>
            <w:tcW w:w="7560" w:type="dxa"/>
            <w:hideMark/>
          </w:tcPr>
          <w:p w:rsidR="00113094" w:rsidRPr="00113094" w:rsidRDefault="00113094">
            <w:proofErr w:type="gramStart"/>
            <w:r w:rsidRPr="00113094">
              <w:t xml:space="preserve">Мероприятия по созданию финансового резерва в рамках подпрограммы «Защита от чрезвычайных ситуаций»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04 2 00 28050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09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«Развитие физической культуры и спорта"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05 0 00 00000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>Подпрограмма «Развитие массовой физической культуры и спорта»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05 1 00 00000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5,0</w:t>
            </w:r>
          </w:p>
        </w:tc>
      </w:tr>
      <w:tr w:rsidR="00113094" w:rsidRPr="00113094" w:rsidTr="00113094">
        <w:trPr>
          <w:trHeight w:val="2340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Мероприятия по развитию массовой физической культуры и спорта в рамках подпрограммы «Развитие массовой физической культуры и спорта»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05 1 00 28080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11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5,0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5,0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5,0</w:t>
            </w:r>
          </w:p>
        </w:tc>
      </w:tr>
      <w:tr w:rsidR="00113094" w:rsidRPr="00113094" w:rsidTr="00113094">
        <w:trPr>
          <w:trHeight w:val="1002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«Охрана окружающей среды и рациональное природопользование в </w:t>
            </w:r>
            <w:proofErr w:type="spellStart"/>
            <w:r w:rsidRPr="00113094">
              <w:rPr>
                <w:b/>
                <w:bCs/>
              </w:rPr>
              <w:t>Лукичевском</w:t>
            </w:r>
            <w:proofErr w:type="spellEnd"/>
            <w:r w:rsidRPr="00113094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07 0 00 00000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60,7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60,7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60,7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Подпрограмма «Охрана окружающей среды в </w:t>
            </w:r>
            <w:proofErr w:type="spellStart"/>
            <w:r w:rsidRPr="00113094">
              <w:rPr>
                <w:b/>
                <w:bCs/>
              </w:rPr>
              <w:t>Лукичевском</w:t>
            </w:r>
            <w:proofErr w:type="spellEnd"/>
            <w:r w:rsidRPr="00113094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07 1 00 00000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60,7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60,7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60,7</w:t>
            </w:r>
          </w:p>
        </w:tc>
      </w:tr>
      <w:tr w:rsidR="00113094" w:rsidRPr="00113094" w:rsidTr="00113094">
        <w:trPr>
          <w:trHeight w:val="3008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Мероприятия по повышению эффективности деятельности по обращению с отходами в рамках подпрограммы "Охрана окружающей среды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сельском поселении" муниципальной программы "Охрана окружающей среды и рациональное природопользование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сельском поселении". </w:t>
            </w:r>
            <w:proofErr w:type="gramStart"/>
            <w:r w:rsidRPr="00113094">
              <w:t>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07 1 00 28090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05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60,7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60,7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60,7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«Развитие </w:t>
            </w:r>
            <w:r w:rsidRPr="00113094">
              <w:rPr>
                <w:b/>
                <w:bCs/>
              </w:rPr>
              <w:lastRenderedPageBreak/>
              <w:t>транспортной системы»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>08 0 00 00000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150,0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150,0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150,0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08 1 00 00000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150,0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150,0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150,0</w:t>
            </w:r>
          </w:p>
        </w:tc>
      </w:tr>
      <w:tr w:rsidR="00113094" w:rsidRPr="00113094" w:rsidTr="00113094">
        <w:trPr>
          <w:trHeight w:val="2674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Расходы на содержание автомобильных дорог общего пользования местного значения за счет средств доходов местного бюджета в рамках подпрограммы «Содержание дорог»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08 1 00 28100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09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150,0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150,0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150,0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«Муниципальная политика»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10 0 00 00000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3 346,0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2 346,8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2 330,8</w:t>
            </w:r>
          </w:p>
        </w:tc>
      </w:tr>
      <w:tr w:rsidR="00113094" w:rsidRPr="00113094" w:rsidTr="00113094">
        <w:trPr>
          <w:trHeight w:val="1002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«Муниципальная политика»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10 2 00 00000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3 346,0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2 346,8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2 330,8</w:t>
            </w:r>
          </w:p>
        </w:tc>
      </w:tr>
      <w:tr w:rsidR="00113094" w:rsidRPr="00113094" w:rsidTr="00113094">
        <w:trPr>
          <w:trHeight w:val="2674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10 2 00 00110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120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2 665,2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1 828,3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1 809,5</w:t>
            </w:r>
          </w:p>
        </w:tc>
      </w:tr>
      <w:tr w:rsidR="00113094" w:rsidRPr="00113094" w:rsidTr="00113094">
        <w:trPr>
          <w:trHeight w:val="2674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(Уплата налогов, сборов и иных платежей)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10 2 00 00190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472,9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369,8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369,8</w:t>
            </w:r>
          </w:p>
        </w:tc>
      </w:tr>
      <w:tr w:rsidR="00113094" w:rsidRPr="00113094" w:rsidTr="00113094">
        <w:trPr>
          <w:trHeight w:val="2340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Расходы на обеспечение функций органа местного самоуправления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10 2 00 00190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850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21,9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11,9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11,9</w:t>
            </w:r>
          </w:p>
        </w:tc>
      </w:tr>
      <w:tr w:rsidR="00113094" w:rsidRPr="00113094" w:rsidTr="00113094">
        <w:trPr>
          <w:trHeight w:val="3679"/>
        </w:trPr>
        <w:tc>
          <w:tcPr>
            <w:tcW w:w="7560" w:type="dxa"/>
            <w:hideMark/>
          </w:tcPr>
          <w:p w:rsidR="00113094" w:rsidRPr="00113094" w:rsidRDefault="00113094">
            <w:proofErr w:type="gramStart"/>
            <w:r w:rsidRPr="00113094">
              <w:t xml:space="preserve">Официальная публикация нормативных правовых актов Администрации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поселения, проектов правовых актов Администрации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</w:t>
            </w:r>
            <w:r w:rsidRPr="00113094">
              <w:lastRenderedPageBreak/>
              <w:t>для обеспечения государственных (муниципальных</w:t>
            </w:r>
            <w:proofErr w:type="gramEnd"/>
            <w:r w:rsidRPr="00113094">
              <w:t>) нужд)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lastRenderedPageBreak/>
              <w:t>10 2 00 28120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13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100,0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50,0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50,0</w:t>
            </w:r>
          </w:p>
        </w:tc>
      </w:tr>
      <w:tr w:rsidR="00113094" w:rsidRPr="00113094" w:rsidTr="00113094">
        <w:trPr>
          <w:trHeight w:val="2674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10 2 00 51180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120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02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03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75,8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76,6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79,4</w:t>
            </w:r>
          </w:p>
        </w:tc>
      </w:tr>
      <w:tr w:rsidR="00113094" w:rsidRPr="00113094" w:rsidTr="00113094">
        <w:trPr>
          <w:trHeight w:val="4013"/>
        </w:trPr>
        <w:tc>
          <w:tcPr>
            <w:tcW w:w="7560" w:type="dxa"/>
            <w:hideMark/>
          </w:tcPr>
          <w:p w:rsidR="00113094" w:rsidRPr="00113094" w:rsidRDefault="00113094">
            <w:proofErr w:type="gramStart"/>
            <w:r w:rsidRPr="00113094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(Иные закупки товаров, работ и услуг для обеспечения</w:t>
            </w:r>
            <w:proofErr w:type="gramEnd"/>
            <w:r w:rsidRPr="00113094">
              <w:t xml:space="preserve"> государственных (муниципальных) нужд) (Иные </w:t>
            </w:r>
            <w:r w:rsidRPr="00113094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lastRenderedPageBreak/>
              <w:t>10 2 00 72390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240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04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0,2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0,2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0,2</w:t>
            </w:r>
          </w:p>
        </w:tc>
      </w:tr>
      <w:tr w:rsidR="00113094" w:rsidRPr="00113094" w:rsidTr="00113094">
        <w:trPr>
          <w:trHeight w:val="2340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lastRenderedPageBreak/>
              <w:t xml:space="preserve">Уплата членского взноса в Совет муниципальных образований Ростовской области в рамках подпрограммы в рамках подпрограммы «Обеспечение реализации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«Муниципальная политика» (Уплата иных платежей) (Уплата налогов, сборов и иных платежей)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10 2 00 99020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850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13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10,0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11 0 00 00000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167,0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167,0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167,0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11 1 00 00000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167,0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167,0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167,0</w:t>
            </w:r>
          </w:p>
        </w:tc>
      </w:tr>
      <w:tr w:rsidR="00113094" w:rsidRPr="00113094" w:rsidTr="00113094">
        <w:trPr>
          <w:trHeight w:val="5014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 xml:space="preserve">Расходы на выплату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 сельском поселении в рамках подпрограммы «Социальная поддержка отдельных категорий граждан"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«Социальная поддержка граждан» (Публичные нормативные социальные выплаты гражданам</w:t>
            </w:r>
            <w:proofErr w:type="gramStart"/>
            <w:r w:rsidRPr="00113094">
              <w:t>)Р</w:t>
            </w:r>
            <w:proofErr w:type="gramEnd"/>
            <w:r w:rsidRPr="00113094">
              <w:t xml:space="preserve">асходы на выплату муниципальной </w:t>
            </w:r>
            <w:r w:rsidRPr="00113094">
              <w:lastRenderedPageBreak/>
              <w:t xml:space="preserve">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113094">
              <w:t>Лукичевском</w:t>
            </w:r>
            <w:proofErr w:type="spellEnd"/>
            <w:r w:rsidRPr="00113094">
              <w:t xml:space="preserve">  сельском </w:t>
            </w:r>
            <w:proofErr w:type="gramStart"/>
            <w:r w:rsidRPr="00113094">
              <w:t xml:space="preserve">поселении в рамках подпрограммы «Социальная поддержка отдельных категорий граждан" муниципальной программы </w:t>
            </w:r>
            <w:proofErr w:type="spellStart"/>
            <w:r w:rsidRPr="00113094">
              <w:t>Лукичевского</w:t>
            </w:r>
            <w:proofErr w:type="spellEnd"/>
            <w:r w:rsidRPr="00113094">
              <w:t xml:space="preserve"> сельского поселения «Социальная поддержка граждан» (Публичные нормативные социальные выплаты гражданам) (Публичные нормативные социальные выплаты гражданам)</w:t>
            </w:r>
            <w:proofErr w:type="gramEnd"/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lastRenderedPageBreak/>
              <w:t>11 1 00 12010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310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10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167,0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167,0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167,0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lastRenderedPageBreak/>
              <w:t xml:space="preserve">Не программные расходы Администрации </w:t>
            </w:r>
            <w:proofErr w:type="spellStart"/>
            <w:r w:rsidRPr="00113094">
              <w:rPr>
                <w:b/>
                <w:bCs/>
              </w:rPr>
              <w:t>Лукичевского</w:t>
            </w:r>
            <w:proofErr w:type="spellEnd"/>
            <w:r w:rsidRPr="0011309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99 0 00 00000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0,2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Процентные платежи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99 2 00 00000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0,2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pPr>
              <w:rPr>
                <w:b/>
                <w:bCs/>
              </w:rPr>
            </w:pPr>
            <w:r w:rsidRPr="00113094">
              <w:rPr>
                <w:b/>
                <w:bCs/>
              </w:rPr>
              <w:t> </w:t>
            </w:r>
          </w:p>
        </w:tc>
      </w:tr>
      <w:tr w:rsidR="00113094" w:rsidRPr="00113094" w:rsidTr="00113094">
        <w:trPr>
          <w:trHeight w:val="668"/>
        </w:trPr>
        <w:tc>
          <w:tcPr>
            <w:tcW w:w="7560" w:type="dxa"/>
            <w:hideMark/>
          </w:tcPr>
          <w:p w:rsidR="00113094" w:rsidRPr="00113094" w:rsidRDefault="00113094">
            <w:r w:rsidRPr="00113094"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1760" w:type="dxa"/>
            <w:hideMark/>
          </w:tcPr>
          <w:p w:rsidR="00113094" w:rsidRPr="00113094" w:rsidRDefault="00113094" w:rsidP="00113094">
            <w:r w:rsidRPr="00113094">
              <w:t>99 2 00 90090</w:t>
            </w:r>
          </w:p>
        </w:tc>
        <w:tc>
          <w:tcPr>
            <w:tcW w:w="720" w:type="dxa"/>
            <w:hideMark/>
          </w:tcPr>
          <w:p w:rsidR="00113094" w:rsidRPr="00113094" w:rsidRDefault="00113094" w:rsidP="00113094">
            <w:r w:rsidRPr="00113094">
              <w:t>730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13</w:t>
            </w:r>
          </w:p>
        </w:tc>
        <w:tc>
          <w:tcPr>
            <w:tcW w:w="500" w:type="dxa"/>
            <w:hideMark/>
          </w:tcPr>
          <w:p w:rsidR="00113094" w:rsidRPr="00113094" w:rsidRDefault="00113094" w:rsidP="00113094">
            <w:r w:rsidRPr="00113094">
              <w:t>01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0,2</w:t>
            </w:r>
          </w:p>
        </w:tc>
        <w:tc>
          <w:tcPr>
            <w:tcW w:w="116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  <w:tc>
          <w:tcPr>
            <w:tcW w:w="1180" w:type="dxa"/>
            <w:hideMark/>
          </w:tcPr>
          <w:p w:rsidR="00113094" w:rsidRPr="00113094" w:rsidRDefault="00113094" w:rsidP="00113094">
            <w:r w:rsidRPr="00113094">
              <w:t> </w:t>
            </w:r>
          </w:p>
        </w:tc>
      </w:tr>
    </w:tbl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Pr="00113094" w:rsidRDefault="00113094" w:rsidP="00113094">
      <w:pPr>
        <w:jc w:val="right"/>
      </w:pPr>
      <w:r>
        <w:lastRenderedPageBreak/>
        <w:t xml:space="preserve">Приложение </w:t>
      </w:r>
      <w:r w:rsidRPr="005D3CEB">
        <w:t>1</w:t>
      </w:r>
      <w:r w:rsidRPr="00113094">
        <w:t>0</w:t>
      </w:r>
    </w:p>
    <w:p w:rsidR="00113094" w:rsidRDefault="00113094" w:rsidP="00113094">
      <w:pPr>
        <w:jc w:val="right"/>
      </w:pPr>
      <w:r>
        <w:t xml:space="preserve">к Решению Собрания депутатов </w:t>
      </w:r>
      <w:proofErr w:type="spellStart"/>
      <w:r>
        <w:t>Лукичевского</w:t>
      </w:r>
      <w:proofErr w:type="spellEnd"/>
    </w:p>
    <w:p w:rsidR="00113094" w:rsidRDefault="00113094" w:rsidP="00113094">
      <w:pPr>
        <w:jc w:val="right"/>
      </w:pPr>
      <w:r>
        <w:t xml:space="preserve">сельского поселения «О  бюджете </w:t>
      </w:r>
      <w:proofErr w:type="spellStart"/>
      <w:r>
        <w:t>Лукичевского</w:t>
      </w:r>
      <w:proofErr w:type="spellEnd"/>
      <w:r>
        <w:t xml:space="preserve"> </w:t>
      </w:r>
    </w:p>
    <w:p w:rsidR="00113094" w:rsidRDefault="00113094" w:rsidP="00113094">
      <w:pPr>
        <w:jc w:val="right"/>
      </w:pPr>
      <w:r>
        <w:t xml:space="preserve">сельского поселения </w:t>
      </w:r>
      <w:proofErr w:type="spellStart"/>
      <w:r>
        <w:t>Милютинского</w:t>
      </w:r>
      <w:proofErr w:type="spellEnd"/>
      <w:r>
        <w:t xml:space="preserve"> района на 201</w:t>
      </w:r>
      <w:r w:rsidRPr="005D3CEB">
        <w:t>8</w:t>
      </w:r>
      <w:r>
        <w:t xml:space="preserve"> год</w:t>
      </w:r>
    </w:p>
    <w:p w:rsidR="00113094" w:rsidRDefault="00113094" w:rsidP="00113094">
      <w:pPr>
        <w:ind w:firstLine="7680"/>
        <w:jc w:val="right"/>
      </w:pPr>
      <w:r>
        <w:t>и на плановый период 201</w:t>
      </w:r>
      <w:r w:rsidRPr="005D3CEB">
        <w:t>9</w:t>
      </w:r>
      <w:r>
        <w:t xml:space="preserve"> и 20</w:t>
      </w:r>
      <w:r w:rsidRPr="005D3CEB">
        <w:t>20</w:t>
      </w:r>
      <w:r>
        <w:t xml:space="preserve"> годов»</w:t>
      </w:r>
    </w:p>
    <w:p w:rsidR="00113094" w:rsidRDefault="00113094" w:rsidP="00113094">
      <w:pPr>
        <w:pStyle w:val="a6"/>
        <w:ind w:firstLine="6946"/>
        <w:rPr>
          <w:rFonts w:ascii="Times New Roman" w:hAnsi="Times New Roman" w:cs="Times New Roman"/>
        </w:rPr>
      </w:pPr>
    </w:p>
    <w:p w:rsidR="00113094" w:rsidRDefault="00113094" w:rsidP="00113094">
      <w:pPr>
        <w:pStyle w:val="a6"/>
        <w:ind w:firstLine="6946"/>
        <w:rPr>
          <w:rFonts w:ascii="Times New Roman" w:hAnsi="Times New Roman" w:cs="Times New Roman"/>
        </w:rPr>
      </w:pPr>
    </w:p>
    <w:p w:rsidR="00113094" w:rsidRDefault="00113094" w:rsidP="00113094">
      <w:pPr>
        <w:pStyle w:val="a6"/>
        <w:ind w:firstLine="6946"/>
        <w:rPr>
          <w:rFonts w:ascii="Times New Roman" w:hAnsi="Times New Roman" w:cs="Times New Roman"/>
        </w:rPr>
      </w:pPr>
    </w:p>
    <w:p w:rsidR="00113094" w:rsidRDefault="00113094" w:rsidP="00113094">
      <w:pPr>
        <w:jc w:val="center"/>
        <w:rPr>
          <w:sz w:val="28"/>
          <w:szCs w:val="28"/>
        </w:rPr>
      </w:pPr>
    </w:p>
    <w:p w:rsidR="00113094" w:rsidRDefault="00113094" w:rsidP="00113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бюджета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13094" w:rsidRDefault="00113094" w:rsidP="00113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средств, предоставляемых из бюджета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района,</w:t>
      </w:r>
    </w:p>
    <w:p w:rsidR="00113094" w:rsidRPr="005D3CEB" w:rsidRDefault="00113094" w:rsidP="00113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Pr="005D3CE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5D3CEB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 и 2020 годов</w:t>
      </w:r>
    </w:p>
    <w:p w:rsidR="00113094" w:rsidRDefault="00113094" w:rsidP="00113094">
      <w:pPr>
        <w:jc w:val="center"/>
        <w:rPr>
          <w:sz w:val="28"/>
          <w:szCs w:val="28"/>
        </w:rPr>
      </w:pPr>
    </w:p>
    <w:p w:rsidR="00113094" w:rsidRDefault="00113094" w:rsidP="00113094">
      <w:pPr>
        <w:tabs>
          <w:tab w:val="left" w:pos="91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тыс. руб.                                                                                              </w:t>
      </w:r>
    </w:p>
    <w:p w:rsidR="00113094" w:rsidRDefault="00113094" w:rsidP="00113094">
      <w:pPr>
        <w:ind w:right="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1129"/>
        <w:gridCol w:w="1215"/>
        <w:gridCol w:w="1295"/>
      </w:tblGrid>
      <w:tr w:rsidR="00113094" w:rsidRPr="007B6540" w:rsidTr="006406A3">
        <w:tc>
          <w:tcPr>
            <w:tcW w:w="6932" w:type="dxa"/>
          </w:tcPr>
          <w:p w:rsidR="00113094" w:rsidRPr="007B6540" w:rsidRDefault="00113094" w:rsidP="006406A3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113094" w:rsidRPr="007B6540" w:rsidRDefault="00113094" w:rsidP="006406A3">
            <w:pPr>
              <w:ind w:right="170"/>
              <w:rPr>
                <w:sz w:val="20"/>
                <w:szCs w:val="20"/>
              </w:rPr>
            </w:pPr>
            <w:r w:rsidRPr="007B6540">
              <w:rPr>
                <w:sz w:val="28"/>
                <w:szCs w:val="28"/>
              </w:rPr>
              <w:t>сумма</w:t>
            </w:r>
          </w:p>
        </w:tc>
        <w:tc>
          <w:tcPr>
            <w:tcW w:w="1269" w:type="dxa"/>
          </w:tcPr>
          <w:p w:rsidR="00113094" w:rsidRPr="007B6540" w:rsidRDefault="00113094" w:rsidP="006406A3">
            <w:pPr>
              <w:ind w:right="170"/>
              <w:rPr>
                <w:sz w:val="28"/>
                <w:szCs w:val="28"/>
              </w:rPr>
            </w:pPr>
            <w:r w:rsidRPr="007B6540">
              <w:rPr>
                <w:sz w:val="28"/>
                <w:szCs w:val="28"/>
              </w:rPr>
              <w:t>2019 г</w:t>
            </w:r>
          </w:p>
        </w:tc>
        <w:tc>
          <w:tcPr>
            <w:tcW w:w="1359" w:type="dxa"/>
          </w:tcPr>
          <w:p w:rsidR="00113094" w:rsidRPr="007B6540" w:rsidRDefault="00113094" w:rsidP="006406A3">
            <w:pPr>
              <w:ind w:right="170"/>
              <w:rPr>
                <w:sz w:val="28"/>
                <w:szCs w:val="28"/>
              </w:rPr>
            </w:pPr>
            <w:r w:rsidRPr="007B6540">
              <w:rPr>
                <w:sz w:val="28"/>
                <w:szCs w:val="28"/>
              </w:rPr>
              <w:t>2020г</w:t>
            </w:r>
          </w:p>
        </w:tc>
      </w:tr>
      <w:tr w:rsidR="00113094" w:rsidRPr="007B6540" w:rsidTr="006406A3">
        <w:tc>
          <w:tcPr>
            <w:tcW w:w="6932" w:type="dxa"/>
          </w:tcPr>
          <w:p w:rsidR="00113094" w:rsidRPr="007B6540" w:rsidRDefault="00113094" w:rsidP="006406A3">
            <w:pPr>
              <w:ind w:right="170"/>
              <w:rPr>
                <w:sz w:val="20"/>
                <w:szCs w:val="20"/>
              </w:rPr>
            </w:pPr>
            <w:r w:rsidRPr="007B6540"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29" w:type="dxa"/>
          </w:tcPr>
          <w:p w:rsidR="00113094" w:rsidRPr="007B6540" w:rsidRDefault="00113094" w:rsidP="006406A3">
            <w:pPr>
              <w:ind w:right="170"/>
              <w:rPr>
                <w:sz w:val="28"/>
                <w:szCs w:val="28"/>
              </w:rPr>
            </w:pPr>
            <w:r w:rsidRPr="007B6540">
              <w:rPr>
                <w:sz w:val="28"/>
                <w:szCs w:val="28"/>
              </w:rPr>
              <w:t>150,0</w:t>
            </w:r>
          </w:p>
        </w:tc>
        <w:tc>
          <w:tcPr>
            <w:tcW w:w="1269" w:type="dxa"/>
          </w:tcPr>
          <w:p w:rsidR="00113094" w:rsidRPr="007B6540" w:rsidRDefault="00113094" w:rsidP="006406A3">
            <w:pPr>
              <w:ind w:right="170"/>
              <w:rPr>
                <w:sz w:val="28"/>
                <w:szCs w:val="28"/>
              </w:rPr>
            </w:pPr>
            <w:r w:rsidRPr="007B6540">
              <w:rPr>
                <w:sz w:val="28"/>
                <w:szCs w:val="28"/>
              </w:rPr>
              <w:t>150,0</w:t>
            </w:r>
          </w:p>
        </w:tc>
        <w:tc>
          <w:tcPr>
            <w:tcW w:w="1359" w:type="dxa"/>
          </w:tcPr>
          <w:p w:rsidR="00113094" w:rsidRPr="007B6540" w:rsidRDefault="00113094" w:rsidP="006406A3">
            <w:pPr>
              <w:ind w:right="170"/>
              <w:rPr>
                <w:sz w:val="28"/>
                <w:szCs w:val="28"/>
              </w:rPr>
            </w:pPr>
            <w:r w:rsidRPr="007B6540">
              <w:rPr>
                <w:sz w:val="28"/>
                <w:szCs w:val="28"/>
              </w:rPr>
              <w:t>150,0</w:t>
            </w:r>
          </w:p>
        </w:tc>
      </w:tr>
      <w:tr w:rsidR="00113094" w:rsidRPr="007B6540" w:rsidTr="006406A3">
        <w:tc>
          <w:tcPr>
            <w:tcW w:w="6932" w:type="dxa"/>
          </w:tcPr>
          <w:p w:rsidR="00113094" w:rsidRPr="007B6540" w:rsidRDefault="00113094" w:rsidP="006406A3">
            <w:pPr>
              <w:ind w:right="170" w:firstLine="708"/>
              <w:rPr>
                <w:sz w:val="20"/>
                <w:szCs w:val="20"/>
              </w:rPr>
            </w:pPr>
            <w:r w:rsidRPr="007B654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29" w:type="dxa"/>
          </w:tcPr>
          <w:p w:rsidR="00113094" w:rsidRPr="007B6540" w:rsidRDefault="00113094" w:rsidP="006406A3">
            <w:pPr>
              <w:ind w:right="170"/>
              <w:rPr>
                <w:sz w:val="28"/>
                <w:szCs w:val="28"/>
              </w:rPr>
            </w:pPr>
            <w:r w:rsidRPr="007B6540">
              <w:rPr>
                <w:sz w:val="28"/>
                <w:szCs w:val="28"/>
              </w:rPr>
              <w:t>150,0</w:t>
            </w:r>
          </w:p>
        </w:tc>
        <w:tc>
          <w:tcPr>
            <w:tcW w:w="1269" w:type="dxa"/>
          </w:tcPr>
          <w:p w:rsidR="00113094" w:rsidRPr="007B6540" w:rsidRDefault="00113094" w:rsidP="006406A3">
            <w:pPr>
              <w:ind w:right="170"/>
              <w:rPr>
                <w:sz w:val="28"/>
                <w:szCs w:val="28"/>
              </w:rPr>
            </w:pPr>
            <w:r w:rsidRPr="007B6540">
              <w:rPr>
                <w:sz w:val="28"/>
                <w:szCs w:val="28"/>
              </w:rPr>
              <w:t>150,0</w:t>
            </w:r>
          </w:p>
        </w:tc>
        <w:tc>
          <w:tcPr>
            <w:tcW w:w="1359" w:type="dxa"/>
          </w:tcPr>
          <w:p w:rsidR="00113094" w:rsidRPr="007B6540" w:rsidRDefault="00113094" w:rsidP="006406A3">
            <w:pPr>
              <w:ind w:right="170"/>
              <w:rPr>
                <w:sz w:val="28"/>
                <w:szCs w:val="28"/>
              </w:rPr>
            </w:pPr>
            <w:r w:rsidRPr="007B6540">
              <w:rPr>
                <w:sz w:val="28"/>
                <w:szCs w:val="28"/>
              </w:rPr>
              <w:t>150,0</w:t>
            </w:r>
          </w:p>
        </w:tc>
      </w:tr>
    </w:tbl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Pr="00113094" w:rsidRDefault="00113094" w:rsidP="00113094">
      <w:pPr>
        <w:widowControl w:val="0"/>
        <w:tabs>
          <w:tab w:val="center" w:pos="7620"/>
        </w:tabs>
        <w:autoSpaceDE w:val="0"/>
        <w:jc w:val="right"/>
        <w:rPr>
          <w:sz w:val="28"/>
          <w:szCs w:val="28"/>
        </w:rPr>
      </w:pPr>
      <w:r w:rsidRPr="00113094">
        <w:rPr>
          <w:sz w:val="28"/>
          <w:szCs w:val="28"/>
        </w:rPr>
        <w:lastRenderedPageBreak/>
        <w:t>Приложение 11</w:t>
      </w:r>
    </w:p>
    <w:p w:rsidR="00113094" w:rsidRPr="00113094" w:rsidRDefault="00113094" w:rsidP="00113094">
      <w:pPr>
        <w:jc w:val="right"/>
        <w:rPr>
          <w:sz w:val="28"/>
          <w:szCs w:val="28"/>
        </w:rPr>
      </w:pPr>
      <w:r w:rsidRPr="00113094">
        <w:rPr>
          <w:sz w:val="28"/>
          <w:szCs w:val="28"/>
        </w:rPr>
        <w:t xml:space="preserve">к Решению Собрания депутатов </w:t>
      </w:r>
      <w:proofErr w:type="spellStart"/>
      <w:r w:rsidRPr="00113094">
        <w:rPr>
          <w:sz w:val="28"/>
          <w:szCs w:val="28"/>
        </w:rPr>
        <w:t>Лукичевского</w:t>
      </w:r>
      <w:proofErr w:type="spellEnd"/>
    </w:p>
    <w:p w:rsidR="00113094" w:rsidRPr="00113094" w:rsidRDefault="00113094" w:rsidP="00113094">
      <w:pPr>
        <w:jc w:val="right"/>
        <w:rPr>
          <w:sz w:val="28"/>
          <w:szCs w:val="28"/>
        </w:rPr>
      </w:pPr>
      <w:r w:rsidRPr="00113094">
        <w:rPr>
          <w:sz w:val="28"/>
          <w:szCs w:val="28"/>
        </w:rPr>
        <w:t xml:space="preserve">сельского поселения «О  бюджете </w:t>
      </w:r>
      <w:proofErr w:type="spellStart"/>
      <w:r w:rsidRPr="00113094">
        <w:rPr>
          <w:sz w:val="28"/>
          <w:szCs w:val="28"/>
        </w:rPr>
        <w:t>Лукичевского</w:t>
      </w:r>
      <w:proofErr w:type="spellEnd"/>
      <w:r w:rsidRPr="00113094">
        <w:rPr>
          <w:sz w:val="28"/>
          <w:szCs w:val="28"/>
        </w:rPr>
        <w:t xml:space="preserve"> </w:t>
      </w:r>
    </w:p>
    <w:p w:rsidR="00113094" w:rsidRPr="00113094" w:rsidRDefault="00113094" w:rsidP="00113094">
      <w:pPr>
        <w:jc w:val="right"/>
        <w:rPr>
          <w:color w:val="000000"/>
          <w:sz w:val="28"/>
          <w:szCs w:val="28"/>
        </w:rPr>
      </w:pPr>
      <w:r w:rsidRPr="00113094">
        <w:rPr>
          <w:sz w:val="28"/>
          <w:szCs w:val="28"/>
        </w:rPr>
        <w:t xml:space="preserve">сельского поселения </w:t>
      </w:r>
      <w:proofErr w:type="spellStart"/>
      <w:r w:rsidRPr="00113094">
        <w:rPr>
          <w:sz w:val="28"/>
          <w:szCs w:val="28"/>
        </w:rPr>
        <w:t>Милютинского</w:t>
      </w:r>
      <w:proofErr w:type="spellEnd"/>
      <w:r w:rsidRPr="00113094">
        <w:rPr>
          <w:sz w:val="28"/>
          <w:szCs w:val="28"/>
        </w:rPr>
        <w:t xml:space="preserve"> района на 2018 год</w:t>
      </w:r>
    </w:p>
    <w:p w:rsidR="00113094" w:rsidRPr="00113094" w:rsidRDefault="00113094" w:rsidP="00113094">
      <w:pPr>
        <w:widowControl w:val="0"/>
        <w:tabs>
          <w:tab w:val="center" w:pos="7620"/>
        </w:tabs>
        <w:autoSpaceDE w:val="0"/>
        <w:jc w:val="right"/>
        <w:rPr>
          <w:sz w:val="28"/>
          <w:szCs w:val="28"/>
        </w:rPr>
      </w:pPr>
      <w:r w:rsidRPr="00113094">
        <w:rPr>
          <w:color w:val="000000"/>
          <w:sz w:val="28"/>
          <w:szCs w:val="28"/>
        </w:rPr>
        <w:t xml:space="preserve">на плановый период 2019 и 2020 годов» </w:t>
      </w:r>
    </w:p>
    <w:p w:rsidR="00113094" w:rsidRPr="00113094" w:rsidRDefault="00113094" w:rsidP="00113094">
      <w:pPr>
        <w:tabs>
          <w:tab w:val="left" w:pos="4536"/>
        </w:tabs>
        <w:jc w:val="center"/>
        <w:rPr>
          <w:rFonts w:eastAsia="Arial Unicode MS" w:cs="Arial Unicode MS"/>
          <w:b/>
          <w:bCs/>
          <w:color w:val="000000"/>
          <w:sz w:val="28"/>
          <w:szCs w:val="28"/>
        </w:rPr>
      </w:pPr>
    </w:p>
    <w:p w:rsidR="00113094" w:rsidRPr="00113094" w:rsidRDefault="00113094" w:rsidP="00113094">
      <w:pPr>
        <w:tabs>
          <w:tab w:val="left" w:pos="4536"/>
        </w:tabs>
        <w:jc w:val="center"/>
        <w:rPr>
          <w:rFonts w:eastAsia="Arial Unicode MS" w:cs="Arial Unicode MS"/>
          <w:b/>
          <w:bCs/>
          <w:color w:val="000000"/>
          <w:sz w:val="28"/>
          <w:szCs w:val="28"/>
        </w:rPr>
      </w:pPr>
      <w:r w:rsidRPr="00113094">
        <w:rPr>
          <w:rFonts w:eastAsia="Arial Unicode MS" w:cs="Arial Unicode MS"/>
          <w:b/>
          <w:bCs/>
          <w:color w:val="000000"/>
          <w:sz w:val="28"/>
          <w:szCs w:val="28"/>
        </w:rPr>
        <w:t xml:space="preserve">Суммы субсидий и иных межбюджетных трансфертов, предоставляемых из областного бюджета бюджету </w:t>
      </w:r>
      <w:proofErr w:type="spellStart"/>
      <w:r w:rsidRPr="00113094">
        <w:rPr>
          <w:rFonts w:eastAsia="Arial Unicode MS" w:cs="Arial Unicode MS"/>
          <w:b/>
          <w:bCs/>
          <w:color w:val="000000"/>
          <w:sz w:val="28"/>
          <w:szCs w:val="28"/>
        </w:rPr>
        <w:t>Лукичевского</w:t>
      </w:r>
      <w:proofErr w:type="spellEnd"/>
      <w:r w:rsidRPr="00113094">
        <w:rPr>
          <w:rFonts w:eastAsia="Arial Unicode MS" w:cs="Arial Unicode MS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13094">
        <w:rPr>
          <w:rFonts w:eastAsia="Arial Unicode MS" w:cs="Arial Unicode MS"/>
          <w:b/>
          <w:bCs/>
          <w:color w:val="000000"/>
          <w:sz w:val="28"/>
          <w:szCs w:val="28"/>
        </w:rPr>
        <w:t>Милютинского</w:t>
      </w:r>
      <w:proofErr w:type="spellEnd"/>
      <w:r w:rsidRPr="00113094">
        <w:rPr>
          <w:rFonts w:eastAsia="Arial Unicode MS" w:cs="Arial Unicode MS"/>
          <w:b/>
          <w:bCs/>
          <w:color w:val="000000"/>
          <w:sz w:val="28"/>
          <w:szCs w:val="28"/>
        </w:rPr>
        <w:t xml:space="preserve"> района </w:t>
      </w:r>
      <w:r w:rsidRPr="00113094">
        <w:rPr>
          <w:rFonts w:eastAsia="Arial Unicode MS" w:cs="Arial Unicode MS"/>
          <w:b/>
          <w:color w:val="000000"/>
          <w:sz w:val="28"/>
          <w:szCs w:val="28"/>
        </w:rPr>
        <w:t>на 2018 год и на плановый период 2019 и 2020 годов</w:t>
      </w:r>
    </w:p>
    <w:p w:rsidR="00113094" w:rsidRPr="00113094" w:rsidRDefault="00113094" w:rsidP="00113094">
      <w:pPr>
        <w:widowControl w:val="0"/>
        <w:rPr>
          <w:sz w:val="28"/>
          <w:szCs w:val="28"/>
        </w:rPr>
      </w:pPr>
    </w:p>
    <w:p w:rsidR="00113094" w:rsidRPr="00113094" w:rsidRDefault="00113094" w:rsidP="00113094">
      <w:pPr>
        <w:rPr>
          <w:b/>
          <w:sz w:val="28"/>
          <w:szCs w:val="28"/>
        </w:rPr>
      </w:pPr>
      <w:r w:rsidRPr="00113094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13094" w:rsidRPr="00113094" w:rsidRDefault="00113094" w:rsidP="00113094">
      <w:pPr>
        <w:jc w:val="right"/>
        <w:rPr>
          <w:sz w:val="28"/>
          <w:szCs w:val="28"/>
        </w:rPr>
      </w:pPr>
      <w:r w:rsidRPr="00113094">
        <w:rPr>
          <w:sz w:val="28"/>
          <w:szCs w:val="28"/>
        </w:rPr>
        <w:tab/>
        <w:t xml:space="preserve">                                                                                                                      (</w:t>
      </w:r>
      <w:proofErr w:type="spellStart"/>
      <w:r w:rsidRPr="00113094">
        <w:rPr>
          <w:sz w:val="28"/>
          <w:szCs w:val="28"/>
        </w:rPr>
        <w:t>тыс</w:t>
      </w:r>
      <w:proofErr w:type="gramStart"/>
      <w:r w:rsidRPr="00113094">
        <w:rPr>
          <w:sz w:val="28"/>
          <w:szCs w:val="28"/>
        </w:rPr>
        <w:t>.р</w:t>
      </w:r>
      <w:proofErr w:type="gramEnd"/>
      <w:r w:rsidRPr="00113094">
        <w:rPr>
          <w:sz w:val="28"/>
          <w:szCs w:val="28"/>
        </w:rPr>
        <w:t>ублей</w:t>
      </w:r>
      <w:proofErr w:type="spellEnd"/>
      <w:r w:rsidRPr="00113094">
        <w:rPr>
          <w:sz w:val="28"/>
          <w:szCs w:val="28"/>
        </w:rPr>
        <w:t>)</w:t>
      </w:r>
    </w:p>
    <w:p w:rsidR="00113094" w:rsidRPr="00113094" w:rsidRDefault="00113094" w:rsidP="00113094">
      <w:pPr>
        <w:rPr>
          <w:sz w:val="28"/>
          <w:szCs w:val="28"/>
        </w:rPr>
      </w:pPr>
    </w:p>
    <w:tbl>
      <w:tblPr>
        <w:tblW w:w="9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687"/>
        <w:gridCol w:w="1548"/>
        <w:gridCol w:w="1548"/>
      </w:tblGrid>
      <w:tr w:rsidR="00113094" w:rsidRPr="00113094" w:rsidTr="006406A3">
        <w:trPr>
          <w:trHeight w:val="21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Сумма</w:t>
            </w:r>
          </w:p>
        </w:tc>
      </w:tr>
      <w:tr w:rsidR="00113094" w:rsidRPr="00113094" w:rsidTr="006406A3">
        <w:trPr>
          <w:trHeight w:val="211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2020 год</w:t>
            </w:r>
          </w:p>
        </w:tc>
      </w:tr>
      <w:tr w:rsidR="00113094" w:rsidRPr="00113094" w:rsidTr="006406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sz w:val="28"/>
                <w:szCs w:val="28"/>
              </w:rPr>
            </w:pPr>
            <w:r w:rsidRPr="00113094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sz w:val="28"/>
                <w:szCs w:val="28"/>
              </w:rPr>
            </w:pPr>
            <w:r w:rsidRPr="00113094"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sz w:val="28"/>
                <w:szCs w:val="28"/>
              </w:rPr>
            </w:pPr>
            <w:r w:rsidRPr="00113094"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sz w:val="28"/>
                <w:szCs w:val="28"/>
              </w:rPr>
            </w:pPr>
            <w:r w:rsidRPr="00113094">
              <w:rPr>
                <w:sz w:val="28"/>
                <w:szCs w:val="28"/>
              </w:rPr>
              <w:t>4</w:t>
            </w:r>
          </w:p>
        </w:tc>
      </w:tr>
      <w:tr w:rsidR="00113094" w:rsidRPr="00113094" w:rsidTr="006406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rPr>
                <w:sz w:val="28"/>
                <w:szCs w:val="28"/>
              </w:rPr>
            </w:pPr>
            <w:r w:rsidRPr="00113094">
              <w:rPr>
                <w:sz w:val="28"/>
                <w:szCs w:val="28"/>
              </w:rPr>
              <w:t>Расходы на повышение заработной платы работникам муниципальных учреждений  культуры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94" w:rsidRPr="00113094" w:rsidRDefault="00113094" w:rsidP="00113094">
            <w:pPr>
              <w:jc w:val="center"/>
              <w:rPr>
                <w:sz w:val="28"/>
                <w:szCs w:val="28"/>
              </w:rPr>
            </w:pPr>
            <w:r w:rsidRPr="00113094">
              <w:rPr>
                <w:sz w:val="28"/>
                <w:szCs w:val="28"/>
              </w:rPr>
              <w:t>572,4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94" w:rsidRPr="00113094" w:rsidRDefault="00113094" w:rsidP="00113094">
            <w:pPr>
              <w:jc w:val="center"/>
              <w:rPr>
                <w:sz w:val="28"/>
                <w:szCs w:val="28"/>
              </w:rPr>
            </w:pPr>
            <w:r w:rsidRPr="00113094">
              <w:rPr>
                <w:sz w:val="28"/>
                <w:szCs w:val="28"/>
              </w:rPr>
              <w:t>637,8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94" w:rsidRPr="00113094" w:rsidRDefault="00113094" w:rsidP="00113094">
            <w:pPr>
              <w:jc w:val="center"/>
              <w:rPr>
                <w:sz w:val="28"/>
                <w:szCs w:val="28"/>
              </w:rPr>
            </w:pPr>
            <w:r w:rsidRPr="00113094">
              <w:rPr>
                <w:sz w:val="28"/>
                <w:szCs w:val="28"/>
              </w:rPr>
              <w:t>744,1</w:t>
            </w:r>
          </w:p>
        </w:tc>
      </w:tr>
      <w:tr w:rsidR="00113094" w:rsidRPr="00113094" w:rsidTr="006406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572,4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637,8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 w:val="28"/>
                <w:szCs w:val="28"/>
              </w:rPr>
            </w:pPr>
            <w:r w:rsidRPr="00113094">
              <w:rPr>
                <w:b/>
                <w:sz w:val="28"/>
                <w:szCs w:val="28"/>
              </w:rPr>
              <w:t>744,1</w:t>
            </w:r>
          </w:p>
        </w:tc>
      </w:tr>
    </w:tbl>
    <w:p w:rsidR="00113094" w:rsidRPr="00113094" w:rsidRDefault="00113094" w:rsidP="00113094">
      <w:pPr>
        <w:rPr>
          <w:sz w:val="28"/>
          <w:szCs w:val="28"/>
        </w:rPr>
      </w:pPr>
    </w:p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Pr="00113094" w:rsidRDefault="00113094" w:rsidP="00113094">
      <w:pPr>
        <w:widowControl w:val="0"/>
        <w:tabs>
          <w:tab w:val="center" w:pos="7620"/>
        </w:tabs>
        <w:autoSpaceDE w:val="0"/>
        <w:jc w:val="right"/>
      </w:pPr>
      <w:r w:rsidRPr="00113094">
        <w:t>Приложение 12</w:t>
      </w:r>
    </w:p>
    <w:p w:rsidR="00113094" w:rsidRPr="00113094" w:rsidRDefault="00113094" w:rsidP="00113094">
      <w:pPr>
        <w:jc w:val="right"/>
      </w:pPr>
      <w:r w:rsidRPr="00113094">
        <w:t xml:space="preserve">к Решению Собрания депутатов </w:t>
      </w:r>
      <w:proofErr w:type="spellStart"/>
      <w:r w:rsidRPr="00113094">
        <w:t>Лукичевского</w:t>
      </w:r>
      <w:proofErr w:type="spellEnd"/>
    </w:p>
    <w:p w:rsidR="00113094" w:rsidRPr="00113094" w:rsidRDefault="00113094" w:rsidP="00113094">
      <w:pPr>
        <w:jc w:val="right"/>
      </w:pPr>
      <w:r w:rsidRPr="00113094">
        <w:t xml:space="preserve">сельского поселения «О  бюджете </w:t>
      </w:r>
      <w:proofErr w:type="spellStart"/>
      <w:r w:rsidRPr="00113094">
        <w:t>Лукичевского</w:t>
      </w:r>
      <w:proofErr w:type="spellEnd"/>
      <w:r w:rsidRPr="00113094">
        <w:t xml:space="preserve"> </w:t>
      </w:r>
    </w:p>
    <w:p w:rsidR="00113094" w:rsidRPr="00113094" w:rsidRDefault="00113094" w:rsidP="00113094">
      <w:pPr>
        <w:jc w:val="right"/>
        <w:rPr>
          <w:color w:val="000000"/>
        </w:rPr>
      </w:pPr>
      <w:r w:rsidRPr="00113094">
        <w:t xml:space="preserve">сельского поселения </w:t>
      </w:r>
      <w:proofErr w:type="spellStart"/>
      <w:r w:rsidRPr="00113094">
        <w:t>Милютинского</w:t>
      </w:r>
      <w:proofErr w:type="spellEnd"/>
      <w:r w:rsidRPr="00113094">
        <w:t xml:space="preserve"> района на 2018 год</w:t>
      </w:r>
    </w:p>
    <w:p w:rsidR="00113094" w:rsidRPr="00113094" w:rsidRDefault="00113094" w:rsidP="00113094">
      <w:pPr>
        <w:widowControl w:val="0"/>
        <w:tabs>
          <w:tab w:val="center" w:pos="7620"/>
        </w:tabs>
        <w:autoSpaceDE w:val="0"/>
        <w:jc w:val="right"/>
      </w:pPr>
      <w:r w:rsidRPr="00113094">
        <w:rPr>
          <w:color w:val="000000"/>
        </w:rPr>
        <w:t xml:space="preserve">на плановый период 2019 и 2020 годов» </w:t>
      </w:r>
    </w:p>
    <w:p w:rsidR="00113094" w:rsidRPr="00113094" w:rsidRDefault="00113094" w:rsidP="00113094"/>
    <w:p w:rsidR="00113094" w:rsidRPr="00113094" w:rsidRDefault="00113094" w:rsidP="00113094">
      <w:pPr>
        <w:tabs>
          <w:tab w:val="left" w:pos="4536"/>
        </w:tabs>
        <w:jc w:val="center"/>
        <w:rPr>
          <w:rFonts w:eastAsia="Arial Unicode MS" w:cs="Arial Unicode MS"/>
          <w:b/>
          <w:bCs/>
          <w:color w:val="000000"/>
        </w:rPr>
      </w:pPr>
      <w:r w:rsidRPr="00113094">
        <w:rPr>
          <w:rFonts w:eastAsia="Arial Unicode MS" w:cs="Arial Unicode MS"/>
          <w:b/>
          <w:bCs/>
          <w:color w:val="000000"/>
        </w:rPr>
        <w:t xml:space="preserve">Расходы для </w:t>
      </w:r>
      <w:proofErr w:type="spellStart"/>
      <w:r w:rsidRPr="00113094">
        <w:rPr>
          <w:rFonts w:eastAsia="Arial Unicode MS" w:cs="Arial Unicode MS"/>
          <w:b/>
          <w:bCs/>
          <w:color w:val="000000"/>
        </w:rPr>
        <w:t>софинансирования</w:t>
      </w:r>
      <w:proofErr w:type="spellEnd"/>
      <w:r w:rsidRPr="00113094">
        <w:rPr>
          <w:rFonts w:eastAsia="Arial Unicode MS" w:cs="Arial Unicode MS"/>
          <w:b/>
          <w:bCs/>
          <w:color w:val="000000"/>
        </w:rPr>
        <w:t xml:space="preserve"> субсидий и иных межбюджетных трансфертов, предоставляемых из областного бюджета бюджету </w:t>
      </w:r>
    </w:p>
    <w:p w:rsidR="00113094" w:rsidRPr="00113094" w:rsidRDefault="00113094" w:rsidP="00113094">
      <w:pPr>
        <w:tabs>
          <w:tab w:val="left" w:pos="4536"/>
        </w:tabs>
        <w:jc w:val="center"/>
        <w:rPr>
          <w:rFonts w:eastAsia="Arial Unicode MS" w:cs="Arial Unicode MS"/>
          <w:b/>
          <w:bCs/>
          <w:color w:val="000000"/>
        </w:rPr>
      </w:pPr>
      <w:proofErr w:type="spellStart"/>
      <w:r w:rsidRPr="00113094">
        <w:rPr>
          <w:rFonts w:eastAsia="Arial Unicode MS" w:cs="Arial Unicode MS"/>
          <w:b/>
          <w:bCs/>
          <w:color w:val="000000"/>
        </w:rPr>
        <w:t>Лукичевского</w:t>
      </w:r>
      <w:proofErr w:type="spellEnd"/>
      <w:r w:rsidRPr="00113094">
        <w:rPr>
          <w:rFonts w:eastAsia="Arial Unicode MS" w:cs="Arial Unicode MS"/>
          <w:b/>
          <w:bCs/>
          <w:color w:val="000000"/>
        </w:rPr>
        <w:t xml:space="preserve"> сельского поселения </w:t>
      </w:r>
      <w:proofErr w:type="spellStart"/>
      <w:r w:rsidRPr="00113094">
        <w:rPr>
          <w:rFonts w:eastAsia="Arial Unicode MS" w:cs="Arial Unicode MS"/>
          <w:b/>
          <w:bCs/>
          <w:color w:val="000000"/>
        </w:rPr>
        <w:t>Милютинского</w:t>
      </w:r>
      <w:proofErr w:type="spellEnd"/>
      <w:r w:rsidRPr="00113094">
        <w:rPr>
          <w:rFonts w:eastAsia="Arial Unicode MS" w:cs="Arial Unicode MS"/>
          <w:b/>
          <w:bCs/>
          <w:color w:val="000000"/>
        </w:rPr>
        <w:t xml:space="preserve"> района, </w:t>
      </w:r>
    </w:p>
    <w:p w:rsidR="00113094" w:rsidRPr="00113094" w:rsidRDefault="00113094" w:rsidP="00113094">
      <w:pPr>
        <w:tabs>
          <w:tab w:val="left" w:pos="4536"/>
        </w:tabs>
        <w:jc w:val="center"/>
        <w:rPr>
          <w:rFonts w:eastAsia="Arial Unicode MS" w:cs="Arial Unicode MS"/>
          <w:b/>
          <w:bCs/>
          <w:color w:val="000000"/>
        </w:rPr>
      </w:pPr>
      <w:r w:rsidRPr="00113094">
        <w:rPr>
          <w:rFonts w:eastAsia="Arial Unicode MS" w:cs="Arial Unicode MS"/>
          <w:b/>
          <w:color w:val="000000"/>
        </w:rPr>
        <w:t>на 2018 год и на плановый период 2019 и 2020 годов</w:t>
      </w:r>
    </w:p>
    <w:p w:rsidR="00113094" w:rsidRPr="00113094" w:rsidRDefault="00113094" w:rsidP="00113094">
      <w:pPr>
        <w:widowControl w:val="0"/>
        <w:jc w:val="center"/>
      </w:pPr>
      <w:r w:rsidRPr="00113094">
        <w:tab/>
        <w:t xml:space="preserve">                                                           </w:t>
      </w:r>
    </w:p>
    <w:p w:rsidR="00113094" w:rsidRPr="00113094" w:rsidRDefault="00113094" w:rsidP="00113094">
      <w:pPr>
        <w:jc w:val="center"/>
        <w:rPr>
          <w:rFonts w:ascii="Arial Unicode MS" w:eastAsia="Arial Unicode MS" w:hAnsi="Arial Unicode MS" w:cs="Arial Unicode MS"/>
          <w:b/>
          <w:color w:val="000000"/>
        </w:rPr>
      </w:pPr>
      <w:r w:rsidRPr="00113094">
        <w:rPr>
          <w:rFonts w:ascii="Arial Unicode MS" w:eastAsia="Arial Unicode MS" w:hAnsi="Arial Unicode MS" w:cs="Arial Unicode MS"/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113094" w:rsidRPr="00113094" w:rsidRDefault="00113094" w:rsidP="00113094">
      <w:r w:rsidRPr="00113094">
        <w:tab/>
        <w:t xml:space="preserve">                                                                                                                      (</w:t>
      </w:r>
      <w:proofErr w:type="spellStart"/>
      <w:r w:rsidRPr="00113094">
        <w:t>тыс</w:t>
      </w:r>
      <w:proofErr w:type="gramStart"/>
      <w:r w:rsidRPr="00113094">
        <w:t>.р</w:t>
      </w:r>
      <w:proofErr w:type="gramEnd"/>
      <w:r w:rsidRPr="00113094">
        <w:t>ублей</w:t>
      </w:r>
      <w:proofErr w:type="spellEnd"/>
      <w:r w:rsidRPr="00113094">
        <w:t>)</w:t>
      </w:r>
    </w:p>
    <w:tbl>
      <w:tblPr>
        <w:tblW w:w="9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687"/>
        <w:gridCol w:w="1548"/>
        <w:gridCol w:w="1548"/>
      </w:tblGrid>
      <w:tr w:rsidR="00113094" w:rsidRPr="00113094" w:rsidTr="006406A3">
        <w:trPr>
          <w:trHeight w:val="21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94" w:rsidRPr="00113094" w:rsidRDefault="00113094" w:rsidP="00113094">
            <w:pPr>
              <w:jc w:val="center"/>
              <w:rPr>
                <w:b/>
                <w:szCs w:val="28"/>
              </w:rPr>
            </w:pPr>
            <w:r w:rsidRPr="0011309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Cs w:val="28"/>
              </w:rPr>
            </w:pPr>
            <w:r w:rsidRPr="00113094">
              <w:rPr>
                <w:b/>
                <w:szCs w:val="28"/>
              </w:rPr>
              <w:t>Сумма</w:t>
            </w:r>
          </w:p>
        </w:tc>
      </w:tr>
      <w:tr w:rsidR="00113094" w:rsidRPr="00113094" w:rsidTr="006406A3">
        <w:trPr>
          <w:trHeight w:val="211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Cs w:val="28"/>
              </w:rPr>
            </w:pPr>
            <w:r w:rsidRPr="00113094">
              <w:rPr>
                <w:b/>
                <w:szCs w:val="28"/>
              </w:rPr>
              <w:t>2018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Cs w:val="28"/>
              </w:rPr>
            </w:pPr>
            <w:r w:rsidRPr="00113094">
              <w:rPr>
                <w:b/>
                <w:szCs w:val="28"/>
              </w:rPr>
              <w:t>2019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  <w:szCs w:val="28"/>
              </w:rPr>
            </w:pPr>
            <w:r w:rsidRPr="00113094">
              <w:rPr>
                <w:b/>
                <w:szCs w:val="28"/>
              </w:rPr>
              <w:t>2020 год</w:t>
            </w:r>
          </w:p>
        </w:tc>
      </w:tr>
      <w:tr w:rsidR="00113094" w:rsidRPr="00113094" w:rsidTr="006406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</w:pPr>
            <w:r w:rsidRPr="00113094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szCs w:val="28"/>
              </w:rPr>
            </w:pPr>
            <w:r w:rsidRPr="00113094">
              <w:rPr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</w:pPr>
            <w:r w:rsidRPr="00113094"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szCs w:val="28"/>
              </w:rPr>
            </w:pPr>
            <w:r w:rsidRPr="00113094">
              <w:rPr>
                <w:szCs w:val="28"/>
              </w:rPr>
              <w:t>4</w:t>
            </w:r>
          </w:p>
        </w:tc>
      </w:tr>
      <w:tr w:rsidR="00113094" w:rsidRPr="00113094" w:rsidTr="006406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rPr>
                <w:szCs w:val="28"/>
              </w:rPr>
            </w:pPr>
            <w:r w:rsidRPr="00113094">
              <w:t>Расходы на повышение заработной платы работникам муниципальных учреждений  культуры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94" w:rsidRPr="00113094" w:rsidRDefault="00113094" w:rsidP="00113094">
            <w:pPr>
              <w:jc w:val="center"/>
              <w:rPr>
                <w:szCs w:val="28"/>
              </w:rPr>
            </w:pPr>
            <w:r w:rsidRPr="00113094">
              <w:rPr>
                <w:szCs w:val="28"/>
              </w:rPr>
              <w:t>23,8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94" w:rsidRPr="00113094" w:rsidRDefault="00113094" w:rsidP="00113094">
            <w:pPr>
              <w:jc w:val="center"/>
              <w:rPr>
                <w:szCs w:val="28"/>
              </w:rPr>
            </w:pPr>
            <w:r w:rsidRPr="00113094">
              <w:rPr>
                <w:szCs w:val="28"/>
              </w:rPr>
              <w:t>26,6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94" w:rsidRPr="00113094" w:rsidRDefault="00113094" w:rsidP="00113094">
            <w:pPr>
              <w:jc w:val="center"/>
              <w:rPr>
                <w:szCs w:val="28"/>
              </w:rPr>
            </w:pPr>
            <w:r w:rsidRPr="00113094">
              <w:rPr>
                <w:szCs w:val="28"/>
              </w:rPr>
              <w:t>31,0</w:t>
            </w:r>
          </w:p>
        </w:tc>
      </w:tr>
      <w:tr w:rsidR="00113094" w:rsidRPr="00113094" w:rsidTr="006406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</w:rPr>
            </w:pPr>
            <w:r w:rsidRPr="00113094">
              <w:rPr>
                <w:b/>
              </w:rPr>
              <w:t>Всего: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</w:rPr>
            </w:pPr>
            <w:r w:rsidRPr="00113094">
              <w:rPr>
                <w:b/>
              </w:rPr>
              <w:t>23,8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</w:rPr>
            </w:pPr>
            <w:r w:rsidRPr="00113094">
              <w:rPr>
                <w:b/>
              </w:rPr>
              <w:t>26,6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Pr="00113094" w:rsidRDefault="00113094" w:rsidP="00113094">
            <w:pPr>
              <w:jc w:val="center"/>
              <w:rPr>
                <w:b/>
              </w:rPr>
            </w:pPr>
            <w:r w:rsidRPr="00113094">
              <w:rPr>
                <w:b/>
              </w:rPr>
              <w:t>31,0</w:t>
            </w:r>
          </w:p>
        </w:tc>
      </w:tr>
    </w:tbl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>
      <w:pPr>
        <w:jc w:val="right"/>
      </w:pPr>
    </w:p>
    <w:p w:rsidR="00113094" w:rsidRPr="00113094" w:rsidRDefault="00113094" w:rsidP="00113094">
      <w:pPr>
        <w:widowControl w:val="0"/>
        <w:tabs>
          <w:tab w:val="center" w:pos="7620"/>
        </w:tabs>
        <w:suppressAutoHyphens/>
        <w:autoSpaceDE w:val="0"/>
        <w:jc w:val="right"/>
        <w:rPr>
          <w:lang w:eastAsia="ar-SA"/>
        </w:rPr>
      </w:pPr>
      <w:r w:rsidRPr="00113094">
        <w:rPr>
          <w:lang w:eastAsia="ar-SA"/>
        </w:rPr>
        <w:t>Приложение 13</w:t>
      </w:r>
    </w:p>
    <w:p w:rsidR="00113094" w:rsidRPr="00113094" w:rsidRDefault="00113094" w:rsidP="00113094">
      <w:pPr>
        <w:suppressAutoHyphens/>
        <w:jc w:val="right"/>
        <w:rPr>
          <w:lang w:eastAsia="ar-SA"/>
        </w:rPr>
      </w:pPr>
      <w:r w:rsidRPr="00113094">
        <w:rPr>
          <w:lang w:eastAsia="ar-SA"/>
        </w:rPr>
        <w:t xml:space="preserve">к Решению Собрания депутатов </w:t>
      </w:r>
      <w:proofErr w:type="spellStart"/>
      <w:r w:rsidRPr="00113094">
        <w:rPr>
          <w:lang w:eastAsia="ar-SA"/>
        </w:rPr>
        <w:t>Лукичевского</w:t>
      </w:r>
      <w:proofErr w:type="spellEnd"/>
    </w:p>
    <w:p w:rsidR="00113094" w:rsidRPr="00113094" w:rsidRDefault="00113094" w:rsidP="00113094">
      <w:pPr>
        <w:suppressAutoHyphens/>
        <w:jc w:val="right"/>
        <w:rPr>
          <w:lang w:eastAsia="ar-SA"/>
        </w:rPr>
      </w:pPr>
      <w:r w:rsidRPr="00113094">
        <w:rPr>
          <w:lang w:eastAsia="ar-SA"/>
        </w:rPr>
        <w:t xml:space="preserve">сельского поселения «О  бюджете </w:t>
      </w:r>
      <w:proofErr w:type="spellStart"/>
      <w:r w:rsidRPr="00113094">
        <w:rPr>
          <w:lang w:eastAsia="ar-SA"/>
        </w:rPr>
        <w:t>Лукичевского</w:t>
      </w:r>
      <w:proofErr w:type="spellEnd"/>
    </w:p>
    <w:p w:rsidR="00113094" w:rsidRPr="00113094" w:rsidRDefault="00113094" w:rsidP="00113094">
      <w:pPr>
        <w:suppressAutoHyphens/>
        <w:jc w:val="right"/>
        <w:rPr>
          <w:color w:val="000000"/>
          <w:lang w:eastAsia="ar-SA"/>
        </w:rPr>
      </w:pPr>
      <w:r w:rsidRPr="00113094">
        <w:rPr>
          <w:lang w:eastAsia="ar-SA"/>
        </w:rPr>
        <w:t xml:space="preserve">сельского поселения </w:t>
      </w:r>
      <w:proofErr w:type="spellStart"/>
      <w:r w:rsidRPr="00113094">
        <w:rPr>
          <w:lang w:eastAsia="ar-SA"/>
        </w:rPr>
        <w:t>Милютинского</w:t>
      </w:r>
      <w:proofErr w:type="spellEnd"/>
      <w:r w:rsidRPr="00113094">
        <w:rPr>
          <w:lang w:eastAsia="ar-SA"/>
        </w:rPr>
        <w:t xml:space="preserve"> района на 2018 год</w:t>
      </w:r>
    </w:p>
    <w:p w:rsidR="00113094" w:rsidRPr="00113094" w:rsidRDefault="00113094" w:rsidP="00113094">
      <w:pPr>
        <w:widowControl w:val="0"/>
        <w:tabs>
          <w:tab w:val="center" w:pos="7620"/>
        </w:tabs>
        <w:suppressAutoHyphens/>
        <w:autoSpaceDE w:val="0"/>
        <w:jc w:val="right"/>
        <w:rPr>
          <w:lang w:eastAsia="ar-SA"/>
        </w:rPr>
      </w:pPr>
      <w:r w:rsidRPr="00113094">
        <w:rPr>
          <w:color w:val="000000"/>
          <w:lang w:eastAsia="ar-SA"/>
        </w:rPr>
        <w:t>на плановый период 2019 и 2020 годов»</w:t>
      </w:r>
    </w:p>
    <w:p w:rsidR="00113094" w:rsidRPr="00113094" w:rsidRDefault="00113094" w:rsidP="00113094">
      <w:pPr>
        <w:suppressAutoHyphens/>
        <w:jc w:val="right"/>
        <w:rPr>
          <w:lang w:eastAsia="ar-SA"/>
        </w:rPr>
      </w:pPr>
    </w:p>
    <w:p w:rsidR="00113094" w:rsidRPr="00113094" w:rsidRDefault="00113094" w:rsidP="00113094">
      <w:pPr>
        <w:suppressAutoHyphens/>
        <w:rPr>
          <w:b/>
          <w:sz w:val="28"/>
          <w:szCs w:val="28"/>
          <w:lang w:eastAsia="ar-SA"/>
        </w:rPr>
      </w:pPr>
      <w:r w:rsidRPr="00113094">
        <w:rPr>
          <w:b/>
          <w:sz w:val="28"/>
          <w:szCs w:val="28"/>
          <w:lang w:eastAsia="ar-SA"/>
        </w:rPr>
        <w:t xml:space="preserve">Объем субвенций, предоставляемых бюджету </w:t>
      </w:r>
      <w:proofErr w:type="spellStart"/>
      <w:r w:rsidRPr="00113094">
        <w:rPr>
          <w:b/>
          <w:sz w:val="28"/>
          <w:szCs w:val="28"/>
          <w:lang w:eastAsia="ar-SA"/>
        </w:rPr>
        <w:t>Лукичевского</w:t>
      </w:r>
      <w:proofErr w:type="spellEnd"/>
      <w:r w:rsidRPr="00113094">
        <w:rPr>
          <w:b/>
          <w:sz w:val="28"/>
          <w:szCs w:val="28"/>
          <w:lang w:eastAsia="ar-SA"/>
        </w:rPr>
        <w:t xml:space="preserve"> сельского поселения </w:t>
      </w:r>
    </w:p>
    <w:p w:rsidR="00113094" w:rsidRPr="00113094" w:rsidRDefault="00113094" w:rsidP="00113094">
      <w:pPr>
        <w:suppressAutoHyphens/>
        <w:rPr>
          <w:lang w:eastAsia="ar-SA"/>
        </w:rPr>
      </w:pPr>
      <w:proofErr w:type="spellStart"/>
      <w:r w:rsidRPr="00113094">
        <w:rPr>
          <w:b/>
          <w:sz w:val="28"/>
          <w:szCs w:val="28"/>
          <w:lang w:eastAsia="ar-SA"/>
        </w:rPr>
        <w:t>Милютинского</w:t>
      </w:r>
      <w:proofErr w:type="spellEnd"/>
      <w:r w:rsidRPr="00113094">
        <w:rPr>
          <w:b/>
          <w:sz w:val="28"/>
          <w:szCs w:val="28"/>
          <w:lang w:eastAsia="ar-SA"/>
        </w:rPr>
        <w:t xml:space="preserve"> района из областного бюджета в 2018 году и плановом периоде 2019 и 2020 годов</w:t>
      </w:r>
    </w:p>
    <w:p w:rsidR="00113094" w:rsidRPr="00113094" w:rsidRDefault="00113094" w:rsidP="00113094">
      <w:pPr>
        <w:suppressAutoHyphens/>
        <w:rPr>
          <w:lang w:eastAsia="ar-SA"/>
        </w:rPr>
      </w:pPr>
    </w:p>
    <w:p w:rsidR="00113094" w:rsidRPr="00113094" w:rsidRDefault="00113094" w:rsidP="00113094">
      <w:pPr>
        <w:suppressAutoHyphens/>
        <w:rPr>
          <w:lang w:eastAsia="ar-SA"/>
        </w:rPr>
      </w:pPr>
      <w:r w:rsidRPr="00113094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lang w:eastAsia="ar-SA"/>
        </w:rPr>
        <w:t xml:space="preserve">                             </w:t>
      </w:r>
      <w:r w:rsidRPr="00113094">
        <w:rPr>
          <w:lang w:eastAsia="ar-SA"/>
        </w:rPr>
        <w:t>(</w:t>
      </w:r>
      <w:proofErr w:type="spellStart"/>
      <w:r w:rsidRPr="00113094">
        <w:rPr>
          <w:lang w:eastAsia="ar-SA"/>
        </w:rPr>
        <w:t>тыс</w:t>
      </w:r>
      <w:proofErr w:type="gramStart"/>
      <w:r w:rsidRPr="00113094">
        <w:rPr>
          <w:lang w:eastAsia="ar-SA"/>
        </w:rPr>
        <w:t>.р</w:t>
      </w:r>
      <w:proofErr w:type="gramEnd"/>
      <w:r w:rsidRPr="00113094">
        <w:rPr>
          <w:lang w:eastAsia="ar-SA"/>
        </w:rPr>
        <w:t>уб</w:t>
      </w:r>
      <w:proofErr w:type="spellEnd"/>
      <w:r w:rsidRPr="00113094">
        <w:rPr>
          <w:lang w:eastAsia="ar-SA"/>
        </w:rPr>
        <w:t>)</w:t>
      </w:r>
    </w:p>
    <w:p w:rsidR="00113094" w:rsidRPr="00113094" w:rsidRDefault="00113094" w:rsidP="00113094">
      <w:pPr>
        <w:suppressAutoHyphens/>
        <w:rPr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75"/>
        <w:gridCol w:w="1046"/>
        <w:gridCol w:w="1162"/>
        <w:gridCol w:w="1290"/>
      </w:tblGrid>
      <w:tr w:rsidR="00113094" w:rsidRPr="00113094" w:rsidTr="00113094">
        <w:trPr>
          <w:trHeight w:val="26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                      </w:t>
            </w:r>
            <w:r w:rsidRPr="00113094">
              <w:rPr>
                <w:b/>
                <w:lang w:eastAsia="ar-SA"/>
              </w:rPr>
              <w:t>Направление расходов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b/>
                <w:lang w:eastAsia="ar-SA"/>
              </w:rPr>
              <w:t>Сумма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2019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2020 год</w:t>
            </w:r>
          </w:p>
        </w:tc>
      </w:tr>
      <w:tr w:rsidR="00113094" w:rsidRPr="00113094" w:rsidTr="00113094">
        <w:trPr>
          <w:trHeight w:val="81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Субвенция на 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</w:p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75,8</w:t>
            </w:r>
          </w:p>
          <w:p w:rsidR="00113094" w:rsidRPr="00113094" w:rsidRDefault="00113094" w:rsidP="00113094">
            <w:pPr>
              <w:suppressAutoHyphens/>
              <w:rPr>
                <w:lang w:val="en-US" w:eastAsia="ar-SA"/>
              </w:rPr>
            </w:pPr>
          </w:p>
          <w:p w:rsidR="00113094" w:rsidRPr="00113094" w:rsidRDefault="00113094" w:rsidP="00113094">
            <w:pPr>
              <w:suppressAutoHyphens/>
              <w:rPr>
                <w:lang w:val="en-US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113094" w:rsidRDefault="00113094" w:rsidP="00113094">
            <w:pPr>
              <w:rPr>
                <w:lang w:val="en-US" w:eastAsia="ar-SA"/>
              </w:rPr>
            </w:pPr>
          </w:p>
          <w:p w:rsidR="00113094" w:rsidRPr="00113094" w:rsidRDefault="00113094" w:rsidP="00113094">
            <w:pPr>
              <w:rPr>
                <w:lang w:eastAsia="ar-SA"/>
              </w:rPr>
            </w:pPr>
            <w:r w:rsidRPr="00113094">
              <w:rPr>
                <w:lang w:eastAsia="ar-SA"/>
              </w:rPr>
              <w:t>76,6</w:t>
            </w:r>
          </w:p>
          <w:p w:rsidR="00113094" w:rsidRPr="00113094" w:rsidRDefault="00113094" w:rsidP="00113094">
            <w:pPr>
              <w:suppressAutoHyphens/>
              <w:rPr>
                <w:lang w:val="en-US"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94" w:rsidRPr="00113094" w:rsidRDefault="00113094" w:rsidP="00113094">
            <w:pPr>
              <w:rPr>
                <w:lang w:val="en-US" w:eastAsia="ar-SA"/>
              </w:rPr>
            </w:pPr>
          </w:p>
          <w:p w:rsidR="00113094" w:rsidRPr="00113094" w:rsidRDefault="00113094" w:rsidP="00113094">
            <w:pPr>
              <w:rPr>
                <w:lang w:eastAsia="ar-SA"/>
              </w:rPr>
            </w:pPr>
            <w:r w:rsidRPr="00113094">
              <w:rPr>
                <w:lang w:eastAsia="ar-SA"/>
              </w:rPr>
              <w:t>79,4</w:t>
            </w:r>
          </w:p>
          <w:p w:rsidR="00113094" w:rsidRPr="00113094" w:rsidRDefault="00113094" w:rsidP="00113094">
            <w:pPr>
              <w:suppressAutoHyphens/>
              <w:rPr>
                <w:lang w:val="en-US" w:eastAsia="ar-SA"/>
              </w:rPr>
            </w:pPr>
          </w:p>
        </w:tc>
      </w:tr>
      <w:tr w:rsidR="00113094" w:rsidRPr="00113094" w:rsidTr="00113094">
        <w:trPr>
          <w:trHeight w:val="52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 xml:space="preserve">Субвенции бюджетам муниципальных образований для финансового обеспечения расходных обязательств, возникающих </w:t>
            </w:r>
            <w:proofErr w:type="gramStart"/>
            <w:r w:rsidRPr="00113094">
              <w:rPr>
                <w:lang w:eastAsia="ar-SA"/>
              </w:rPr>
              <w:t>при</w:t>
            </w:r>
            <w:proofErr w:type="gramEnd"/>
            <w:r w:rsidRPr="00113094">
              <w:rPr>
                <w:lang w:eastAsia="ar-SA"/>
              </w:rPr>
              <w:t xml:space="preserve"> </w:t>
            </w:r>
            <w:proofErr w:type="gramStart"/>
            <w:r w:rsidRPr="00113094">
              <w:rPr>
                <w:lang w:eastAsia="ar-SA"/>
              </w:rPr>
              <w:t>выполнения</w:t>
            </w:r>
            <w:proofErr w:type="gramEnd"/>
            <w:r w:rsidRPr="00113094">
              <w:rPr>
                <w:lang w:eastAsia="ar-SA"/>
              </w:rPr>
              <w:t xml:space="preserve">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</w:p>
          <w:p w:rsidR="00113094" w:rsidRPr="00113094" w:rsidRDefault="00113094" w:rsidP="00113094">
            <w:pPr>
              <w:suppressAutoHyphens/>
              <w:rPr>
                <w:lang w:val="en-US" w:eastAsia="ar-SA"/>
              </w:rPr>
            </w:pPr>
            <w:r w:rsidRPr="00113094">
              <w:rPr>
                <w:lang w:eastAsia="ar-SA"/>
              </w:rPr>
              <w:t>0,2</w:t>
            </w:r>
          </w:p>
          <w:p w:rsidR="00113094" w:rsidRPr="00113094" w:rsidRDefault="00113094" w:rsidP="00113094">
            <w:pPr>
              <w:suppressAutoHyphens/>
              <w:rPr>
                <w:lang w:val="en-US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113094" w:rsidRDefault="00113094" w:rsidP="00113094">
            <w:pPr>
              <w:rPr>
                <w:lang w:val="en-US" w:eastAsia="ar-SA"/>
              </w:rPr>
            </w:pPr>
          </w:p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0,2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94" w:rsidRPr="00113094" w:rsidRDefault="00113094" w:rsidP="00113094">
            <w:pPr>
              <w:rPr>
                <w:lang w:val="en-US" w:eastAsia="ar-SA"/>
              </w:rPr>
            </w:pPr>
          </w:p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0,2</w:t>
            </w:r>
          </w:p>
        </w:tc>
      </w:tr>
      <w:tr w:rsidR="00113094" w:rsidRPr="00113094" w:rsidTr="00113094">
        <w:trPr>
          <w:trHeight w:val="276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val="en-US" w:eastAsia="ar-SA"/>
              </w:rPr>
            </w:pPr>
            <w:r w:rsidRPr="00113094">
              <w:rPr>
                <w:lang w:eastAsia="ar-SA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76,0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76,8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94" w:rsidRPr="00113094" w:rsidRDefault="00113094" w:rsidP="00113094">
            <w:pPr>
              <w:suppressAutoHyphens/>
              <w:rPr>
                <w:lang w:eastAsia="ar-SA"/>
              </w:rPr>
            </w:pPr>
            <w:r w:rsidRPr="00113094">
              <w:rPr>
                <w:lang w:eastAsia="ar-SA"/>
              </w:rPr>
              <w:t>79,6</w:t>
            </w:r>
          </w:p>
        </w:tc>
      </w:tr>
    </w:tbl>
    <w:p w:rsidR="00113094" w:rsidRPr="00113094" w:rsidRDefault="00113094" w:rsidP="00113094">
      <w:pPr>
        <w:suppressAutoHyphens/>
        <w:ind w:firstLine="708"/>
        <w:rPr>
          <w:lang w:eastAsia="ar-SA"/>
        </w:rPr>
      </w:pPr>
    </w:p>
    <w:p w:rsidR="00113094" w:rsidRPr="00113094" w:rsidRDefault="00113094" w:rsidP="00113094">
      <w:pPr>
        <w:suppressAutoHyphens/>
        <w:ind w:firstLine="708"/>
        <w:rPr>
          <w:lang w:eastAsia="ar-SA"/>
        </w:rPr>
      </w:pPr>
    </w:p>
    <w:p w:rsidR="00113094" w:rsidRPr="00113094" w:rsidRDefault="00113094" w:rsidP="00113094">
      <w:pPr>
        <w:suppressAutoHyphens/>
        <w:ind w:firstLine="708"/>
        <w:rPr>
          <w:lang w:eastAsia="ar-SA"/>
        </w:rPr>
      </w:pPr>
    </w:p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Default="00113094" w:rsidP="00113094"/>
    <w:p w:rsidR="00113094" w:rsidRPr="00113094" w:rsidRDefault="00113094" w:rsidP="00113094">
      <w:pPr>
        <w:spacing w:line="100" w:lineRule="atLeast"/>
        <w:jc w:val="right"/>
        <w:rPr>
          <w:sz w:val="28"/>
          <w:szCs w:val="28"/>
        </w:rPr>
      </w:pPr>
      <w:r w:rsidRPr="008D1AC2">
        <w:rPr>
          <w:sz w:val="28"/>
          <w:szCs w:val="28"/>
        </w:rPr>
        <w:t>Приложение 1</w:t>
      </w:r>
      <w:r w:rsidRPr="00113094">
        <w:rPr>
          <w:sz w:val="28"/>
          <w:szCs w:val="28"/>
        </w:rPr>
        <w:t>4</w:t>
      </w:r>
    </w:p>
    <w:p w:rsidR="00113094" w:rsidRPr="008D1AC2" w:rsidRDefault="00113094" w:rsidP="00113094">
      <w:pPr>
        <w:spacing w:line="100" w:lineRule="atLeast"/>
        <w:jc w:val="right"/>
        <w:rPr>
          <w:sz w:val="28"/>
          <w:szCs w:val="28"/>
        </w:rPr>
      </w:pPr>
      <w:r w:rsidRPr="008D1AC2">
        <w:rPr>
          <w:sz w:val="28"/>
          <w:szCs w:val="28"/>
        </w:rPr>
        <w:t xml:space="preserve">к Решению Собрания депутатов </w:t>
      </w:r>
      <w:proofErr w:type="spellStart"/>
      <w:r w:rsidRPr="008D1AC2">
        <w:rPr>
          <w:sz w:val="28"/>
          <w:szCs w:val="28"/>
        </w:rPr>
        <w:t>Лукичевского</w:t>
      </w:r>
      <w:proofErr w:type="spellEnd"/>
    </w:p>
    <w:p w:rsidR="00113094" w:rsidRPr="008D1AC2" w:rsidRDefault="00113094" w:rsidP="00113094">
      <w:pPr>
        <w:spacing w:line="100" w:lineRule="atLeast"/>
        <w:jc w:val="right"/>
        <w:rPr>
          <w:sz w:val="28"/>
          <w:szCs w:val="28"/>
        </w:rPr>
      </w:pPr>
      <w:r w:rsidRPr="008D1AC2">
        <w:rPr>
          <w:sz w:val="28"/>
          <w:szCs w:val="28"/>
        </w:rPr>
        <w:t xml:space="preserve">сельского поселения «О  бюджете </w:t>
      </w:r>
      <w:proofErr w:type="spellStart"/>
      <w:r w:rsidRPr="008D1AC2">
        <w:rPr>
          <w:sz w:val="28"/>
          <w:szCs w:val="28"/>
        </w:rPr>
        <w:t>Лукичевского</w:t>
      </w:r>
      <w:proofErr w:type="spellEnd"/>
      <w:r w:rsidRPr="008D1AC2">
        <w:rPr>
          <w:sz w:val="28"/>
          <w:szCs w:val="28"/>
        </w:rPr>
        <w:t xml:space="preserve"> </w:t>
      </w:r>
    </w:p>
    <w:p w:rsidR="00113094" w:rsidRPr="008D1AC2" w:rsidRDefault="00113094" w:rsidP="00113094">
      <w:pPr>
        <w:spacing w:line="100" w:lineRule="atLeast"/>
        <w:jc w:val="right"/>
        <w:rPr>
          <w:sz w:val="28"/>
          <w:szCs w:val="28"/>
        </w:rPr>
      </w:pPr>
      <w:r w:rsidRPr="008D1AC2">
        <w:rPr>
          <w:sz w:val="28"/>
          <w:szCs w:val="28"/>
        </w:rPr>
        <w:t xml:space="preserve">сельского поселения </w:t>
      </w:r>
      <w:proofErr w:type="spellStart"/>
      <w:r w:rsidRPr="008D1AC2">
        <w:rPr>
          <w:sz w:val="28"/>
          <w:szCs w:val="28"/>
        </w:rPr>
        <w:t>Милютинского</w:t>
      </w:r>
      <w:proofErr w:type="spellEnd"/>
      <w:r w:rsidRPr="008D1AC2">
        <w:rPr>
          <w:sz w:val="28"/>
          <w:szCs w:val="28"/>
        </w:rPr>
        <w:t xml:space="preserve"> района на 2018 год</w:t>
      </w:r>
    </w:p>
    <w:p w:rsidR="00113094" w:rsidRPr="008D1AC2" w:rsidRDefault="00113094" w:rsidP="00113094">
      <w:pPr>
        <w:spacing w:line="100" w:lineRule="atLeast"/>
        <w:jc w:val="right"/>
        <w:rPr>
          <w:sz w:val="28"/>
          <w:szCs w:val="28"/>
        </w:rPr>
      </w:pPr>
      <w:r w:rsidRPr="008D1AC2">
        <w:rPr>
          <w:sz w:val="28"/>
          <w:szCs w:val="28"/>
        </w:rPr>
        <w:t xml:space="preserve">и на плановый период 2019 и 2020 годов» </w:t>
      </w:r>
    </w:p>
    <w:p w:rsidR="00113094" w:rsidRPr="008D1AC2" w:rsidRDefault="00113094" w:rsidP="00113094">
      <w:pPr>
        <w:pStyle w:val="a6"/>
        <w:ind w:firstLine="6946"/>
        <w:rPr>
          <w:rFonts w:ascii="Times New Roman" w:hAnsi="Times New Roman"/>
          <w:sz w:val="28"/>
          <w:szCs w:val="28"/>
        </w:rPr>
      </w:pPr>
    </w:p>
    <w:p w:rsidR="00113094" w:rsidRPr="008D1AC2" w:rsidRDefault="00113094" w:rsidP="00113094">
      <w:pPr>
        <w:pStyle w:val="a6"/>
        <w:ind w:firstLine="6804"/>
        <w:rPr>
          <w:rFonts w:ascii="Times New Roman" w:hAnsi="Times New Roman"/>
          <w:sz w:val="28"/>
          <w:szCs w:val="28"/>
        </w:rPr>
      </w:pPr>
    </w:p>
    <w:p w:rsidR="00113094" w:rsidRPr="008D1AC2" w:rsidRDefault="00113094" w:rsidP="00113094">
      <w:pPr>
        <w:ind w:firstLine="6096"/>
        <w:rPr>
          <w:sz w:val="28"/>
          <w:szCs w:val="28"/>
        </w:rPr>
      </w:pPr>
    </w:p>
    <w:p w:rsidR="00113094" w:rsidRPr="008D1AC2" w:rsidRDefault="00113094" w:rsidP="00113094">
      <w:pPr>
        <w:ind w:firstLine="6096"/>
        <w:rPr>
          <w:sz w:val="28"/>
          <w:szCs w:val="28"/>
        </w:rPr>
      </w:pPr>
    </w:p>
    <w:p w:rsidR="00113094" w:rsidRPr="008D1AC2" w:rsidRDefault="00113094" w:rsidP="00113094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 w:rsidRPr="008D1AC2">
        <w:rPr>
          <w:rFonts w:ascii="Times New Roman" w:hAnsi="Times New Roman"/>
          <w:iCs/>
          <w:sz w:val="28"/>
          <w:szCs w:val="28"/>
        </w:rPr>
        <w:t>Программа муниципальных внутренних заимствований</w:t>
      </w:r>
    </w:p>
    <w:p w:rsidR="00113094" w:rsidRPr="00D97270" w:rsidRDefault="00113094" w:rsidP="00113094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8D1AC2">
        <w:rPr>
          <w:rFonts w:ascii="Times New Roman" w:hAnsi="Times New Roman"/>
          <w:iCs/>
          <w:sz w:val="28"/>
          <w:szCs w:val="28"/>
        </w:rPr>
        <w:t>Лукичевского</w:t>
      </w:r>
      <w:proofErr w:type="spellEnd"/>
      <w:r w:rsidRPr="008D1AC2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proofErr w:type="spellStart"/>
      <w:r w:rsidRPr="008D1AC2">
        <w:rPr>
          <w:rFonts w:ascii="Times New Roman" w:hAnsi="Times New Roman"/>
          <w:iCs/>
          <w:sz w:val="28"/>
          <w:szCs w:val="28"/>
        </w:rPr>
        <w:t>Милютинского</w:t>
      </w:r>
      <w:proofErr w:type="spellEnd"/>
      <w:r w:rsidRPr="008D1AC2">
        <w:rPr>
          <w:rFonts w:ascii="Times New Roman" w:hAnsi="Times New Roman"/>
          <w:iCs/>
          <w:sz w:val="28"/>
          <w:szCs w:val="28"/>
        </w:rPr>
        <w:t xml:space="preserve"> района на 2018 год</w:t>
      </w:r>
      <w:r w:rsidRPr="00D9727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 на плановый период 2019 и 2020 годов</w:t>
      </w:r>
    </w:p>
    <w:p w:rsidR="00113094" w:rsidRPr="00D97270" w:rsidRDefault="00113094" w:rsidP="001130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13094" w:rsidRPr="008D1AC2" w:rsidRDefault="00113094" w:rsidP="00113094">
      <w:pPr>
        <w:jc w:val="right"/>
        <w:rPr>
          <w:sz w:val="28"/>
          <w:szCs w:val="28"/>
        </w:rPr>
      </w:pPr>
      <w:r w:rsidRPr="008D1AC2">
        <w:rPr>
          <w:sz w:val="28"/>
          <w:szCs w:val="28"/>
        </w:rPr>
        <w:t>тыс. рублей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55"/>
        <w:gridCol w:w="1134"/>
        <w:gridCol w:w="1134"/>
        <w:gridCol w:w="1144"/>
      </w:tblGrid>
      <w:tr w:rsidR="00113094" w:rsidRPr="008D1AC2" w:rsidTr="006406A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94" w:rsidRPr="008D1AC2" w:rsidRDefault="00113094" w:rsidP="006406A3">
            <w:pPr>
              <w:jc w:val="center"/>
              <w:rPr>
                <w:sz w:val="28"/>
                <w:szCs w:val="28"/>
              </w:rPr>
            </w:pPr>
            <w:r w:rsidRPr="008D1AC2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8D1AC2" w:rsidRDefault="00113094" w:rsidP="006406A3">
            <w:pPr>
              <w:jc w:val="center"/>
              <w:rPr>
                <w:sz w:val="28"/>
                <w:szCs w:val="28"/>
              </w:rPr>
            </w:pPr>
            <w:r w:rsidRPr="008D1AC2"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D97270" w:rsidRDefault="00113094" w:rsidP="006406A3">
            <w:pPr>
              <w:jc w:val="center"/>
              <w:rPr>
                <w:sz w:val="28"/>
                <w:szCs w:val="28"/>
              </w:rPr>
            </w:pPr>
            <w:r w:rsidRPr="00D97270">
              <w:rPr>
                <w:sz w:val="28"/>
                <w:szCs w:val="28"/>
              </w:rPr>
              <w:t>2019 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94" w:rsidRPr="00D97270" w:rsidRDefault="00113094" w:rsidP="006406A3">
            <w:pPr>
              <w:jc w:val="center"/>
              <w:rPr>
                <w:sz w:val="28"/>
                <w:szCs w:val="28"/>
              </w:rPr>
            </w:pPr>
            <w:r w:rsidRPr="00D97270">
              <w:rPr>
                <w:sz w:val="28"/>
                <w:szCs w:val="28"/>
              </w:rPr>
              <w:t>2020г</w:t>
            </w:r>
          </w:p>
        </w:tc>
      </w:tr>
      <w:tr w:rsidR="00113094" w:rsidRPr="008D1AC2" w:rsidTr="006406A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94" w:rsidRPr="008D1AC2" w:rsidRDefault="00113094" w:rsidP="006406A3">
            <w:pPr>
              <w:rPr>
                <w:sz w:val="28"/>
                <w:szCs w:val="28"/>
              </w:rPr>
            </w:pPr>
            <w:r w:rsidRPr="008D1AC2"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8D1AC2">
              <w:rPr>
                <w:sz w:val="28"/>
                <w:szCs w:val="28"/>
              </w:rPr>
              <w:t>Лукичевского</w:t>
            </w:r>
            <w:proofErr w:type="spellEnd"/>
            <w:r w:rsidRPr="008D1AC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D1AC2">
              <w:rPr>
                <w:sz w:val="28"/>
                <w:szCs w:val="28"/>
              </w:rPr>
              <w:t>Милютинского</w:t>
            </w:r>
            <w:proofErr w:type="spellEnd"/>
            <w:r w:rsidRPr="008D1AC2">
              <w:rPr>
                <w:sz w:val="28"/>
                <w:szCs w:val="28"/>
              </w:rPr>
              <w:t xml:space="preserve"> района из бюджета </w:t>
            </w:r>
            <w:proofErr w:type="spellStart"/>
            <w:r w:rsidRPr="008D1AC2">
              <w:rPr>
                <w:sz w:val="28"/>
                <w:szCs w:val="28"/>
              </w:rPr>
              <w:t>Милютинского</w:t>
            </w:r>
            <w:proofErr w:type="spellEnd"/>
            <w:r w:rsidRPr="008D1AC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8D1AC2" w:rsidRDefault="00113094" w:rsidP="006406A3">
            <w:pPr>
              <w:jc w:val="center"/>
              <w:rPr>
                <w:sz w:val="28"/>
                <w:szCs w:val="28"/>
                <w:lang w:val="en-US"/>
              </w:rPr>
            </w:pPr>
            <w:r w:rsidRPr="008D1AC2">
              <w:rPr>
                <w:sz w:val="28"/>
                <w:szCs w:val="28"/>
              </w:rPr>
              <w:t>-</w:t>
            </w:r>
            <w:r w:rsidRPr="008D1AC2">
              <w:rPr>
                <w:sz w:val="28"/>
                <w:szCs w:val="28"/>
                <w:lang w:val="en-US"/>
              </w:rPr>
              <w:t>215.5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D97270" w:rsidRDefault="00113094" w:rsidP="006406A3">
            <w:pPr>
              <w:jc w:val="center"/>
              <w:rPr>
                <w:sz w:val="28"/>
                <w:szCs w:val="28"/>
              </w:rPr>
            </w:pPr>
            <w:r w:rsidRPr="00D97270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94" w:rsidRPr="00D97270" w:rsidRDefault="00113094" w:rsidP="006406A3">
            <w:pPr>
              <w:jc w:val="center"/>
              <w:rPr>
                <w:sz w:val="28"/>
                <w:szCs w:val="28"/>
              </w:rPr>
            </w:pPr>
            <w:r w:rsidRPr="00D97270">
              <w:rPr>
                <w:sz w:val="28"/>
                <w:szCs w:val="28"/>
              </w:rPr>
              <w:t>0</w:t>
            </w:r>
          </w:p>
        </w:tc>
      </w:tr>
      <w:tr w:rsidR="00113094" w:rsidRPr="008D1AC2" w:rsidTr="006406A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94" w:rsidRPr="008D1AC2" w:rsidRDefault="00113094" w:rsidP="006406A3">
            <w:pPr>
              <w:rPr>
                <w:sz w:val="28"/>
                <w:szCs w:val="28"/>
              </w:rPr>
            </w:pPr>
            <w:r w:rsidRPr="008D1AC2">
              <w:rPr>
                <w:sz w:val="28"/>
                <w:szCs w:val="28"/>
              </w:rPr>
              <w:t>Привлечение,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8D1AC2" w:rsidRDefault="00113094" w:rsidP="006406A3">
            <w:pPr>
              <w:jc w:val="center"/>
              <w:rPr>
                <w:sz w:val="28"/>
                <w:szCs w:val="28"/>
              </w:rPr>
            </w:pPr>
            <w:r w:rsidRPr="008D1AC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D97270" w:rsidRDefault="00113094" w:rsidP="006406A3">
            <w:pPr>
              <w:jc w:val="center"/>
              <w:rPr>
                <w:sz w:val="28"/>
                <w:szCs w:val="28"/>
              </w:rPr>
            </w:pPr>
            <w:r w:rsidRPr="00D97270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94" w:rsidRPr="00D97270" w:rsidRDefault="00113094" w:rsidP="006406A3">
            <w:pPr>
              <w:jc w:val="center"/>
              <w:rPr>
                <w:sz w:val="28"/>
                <w:szCs w:val="28"/>
              </w:rPr>
            </w:pPr>
            <w:r w:rsidRPr="00D97270">
              <w:rPr>
                <w:sz w:val="28"/>
                <w:szCs w:val="28"/>
              </w:rPr>
              <w:t>0</w:t>
            </w:r>
          </w:p>
        </w:tc>
      </w:tr>
      <w:tr w:rsidR="00113094" w:rsidRPr="008D1AC2" w:rsidTr="006406A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94" w:rsidRPr="008D1AC2" w:rsidRDefault="00113094" w:rsidP="006406A3">
            <w:pPr>
              <w:rPr>
                <w:sz w:val="28"/>
                <w:szCs w:val="28"/>
              </w:rPr>
            </w:pPr>
            <w:r w:rsidRPr="008D1AC2">
              <w:rPr>
                <w:sz w:val="28"/>
                <w:szCs w:val="28"/>
              </w:rPr>
              <w:t>Погашение,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8D1AC2" w:rsidRDefault="00113094" w:rsidP="006406A3">
            <w:pPr>
              <w:jc w:val="center"/>
              <w:rPr>
                <w:sz w:val="28"/>
                <w:szCs w:val="28"/>
                <w:lang w:val="en-US"/>
              </w:rPr>
            </w:pPr>
            <w:r w:rsidRPr="008D1AC2">
              <w:rPr>
                <w:sz w:val="28"/>
                <w:szCs w:val="28"/>
                <w:lang w:val="en-US"/>
              </w:rPr>
              <w:t>215.5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94" w:rsidRPr="00D97270" w:rsidRDefault="00113094" w:rsidP="006406A3">
            <w:pPr>
              <w:jc w:val="center"/>
              <w:rPr>
                <w:sz w:val="28"/>
                <w:szCs w:val="28"/>
              </w:rPr>
            </w:pPr>
            <w:r w:rsidRPr="00D97270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94" w:rsidRPr="00D97270" w:rsidRDefault="00113094" w:rsidP="006406A3">
            <w:pPr>
              <w:jc w:val="center"/>
              <w:rPr>
                <w:sz w:val="28"/>
                <w:szCs w:val="28"/>
              </w:rPr>
            </w:pPr>
            <w:r w:rsidRPr="00D97270">
              <w:rPr>
                <w:sz w:val="28"/>
                <w:szCs w:val="28"/>
              </w:rPr>
              <w:t>0</w:t>
            </w:r>
          </w:p>
        </w:tc>
      </w:tr>
    </w:tbl>
    <w:p w:rsidR="00113094" w:rsidRPr="008D1AC2" w:rsidRDefault="00113094" w:rsidP="00113094">
      <w:pPr>
        <w:rPr>
          <w:sz w:val="28"/>
          <w:szCs w:val="28"/>
        </w:rPr>
      </w:pPr>
    </w:p>
    <w:p w:rsidR="00113094" w:rsidRPr="00113094" w:rsidRDefault="00113094" w:rsidP="00113094">
      <w:bookmarkStart w:id="0" w:name="_GoBack"/>
      <w:bookmarkEnd w:id="0"/>
    </w:p>
    <w:sectPr w:rsidR="00113094" w:rsidRPr="00113094" w:rsidSect="00146F8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AC0"/>
    <w:multiLevelType w:val="multilevel"/>
    <w:tmpl w:val="72081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E43B7"/>
    <w:multiLevelType w:val="hybridMultilevel"/>
    <w:tmpl w:val="90349FEC"/>
    <w:lvl w:ilvl="0" w:tplc="5D0AB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020E15"/>
    <w:multiLevelType w:val="multilevel"/>
    <w:tmpl w:val="72081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325A3"/>
    <w:multiLevelType w:val="hybridMultilevel"/>
    <w:tmpl w:val="72081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80"/>
    <w:rsid w:val="000336A0"/>
    <w:rsid w:val="00033DE5"/>
    <w:rsid w:val="00050041"/>
    <w:rsid w:val="0007705B"/>
    <w:rsid w:val="000843DB"/>
    <w:rsid w:val="000913A7"/>
    <w:rsid w:val="000B40D8"/>
    <w:rsid w:val="000D2C77"/>
    <w:rsid w:val="000E1714"/>
    <w:rsid w:val="000E6BD6"/>
    <w:rsid w:val="000F4951"/>
    <w:rsid w:val="00113094"/>
    <w:rsid w:val="00130208"/>
    <w:rsid w:val="001314AB"/>
    <w:rsid w:val="00146F80"/>
    <w:rsid w:val="00154D32"/>
    <w:rsid w:val="001765F5"/>
    <w:rsid w:val="00197573"/>
    <w:rsid w:val="001A1BC7"/>
    <w:rsid w:val="001C4FB5"/>
    <w:rsid w:val="001E48D5"/>
    <w:rsid w:val="00213440"/>
    <w:rsid w:val="0022153F"/>
    <w:rsid w:val="002306A7"/>
    <w:rsid w:val="0024016C"/>
    <w:rsid w:val="002478A2"/>
    <w:rsid w:val="00253076"/>
    <w:rsid w:val="00284E4B"/>
    <w:rsid w:val="00295873"/>
    <w:rsid w:val="002D092B"/>
    <w:rsid w:val="002D61A2"/>
    <w:rsid w:val="002E27F2"/>
    <w:rsid w:val="002E3FD1"/>
    <w:rsid w:val="0034757C"/>
    <w:rsid w:val="00350B49"/>
    <w:rsid w:val="003530E8"/>
    <w:rsid w:val="003553A7"/>
    <w:rsid w:val="003841EE"/>
    <w:rsid w:val="0038733C"/>
    <w:rsid w:val="003917EC"/>
    <w:rsid w:val="00391F9B"/>
    <w:rsid w:val="003C20A2"/>
    <w:rsid w:val="003E006B"/>
    <w:rsid w:val="003E5770"/>
    <w:rsid w:val="003F1E0B"/>
    <w:rsid w:val="003F429E"/>
    <w:rsid w:val="003F55DB"/>
    <w:rsid w:val="00420506"/>
    <w:rsid w:val="004571BF"/>
    <w:rsid w:val="00466361"/>
    <w:rsid w:val="0048581B"/>
    <w:rsid w:val="004B49B3"/>
    <w:rsid w:val="004C6687"/>
    <w:rsid w:val="004E20A6"/>
    <w:rsid w:val="004E514A"/>
    <w:rsid w:val="00503031"/>
    <w:rsid w:val="00515EBF"/>
    <w:rsid w:val="00537F20"/>
    <w:rsid w:val="0054363B"/>
    <w:rsid w:val="00543F57"/>
    <w:rsid w:val="00561FC1"/>
    <w:rsid w:val="00572CF3"/>
    <w:rsid w:val="00596E8F"/>
    <w:rsid w:val="005A23A0"/>
    <w:rsid w:val="005C544D"/>
    <w:rsid w:val="005C7F35"/>
    <w:rsid w:val="005D1391"/>
    <w:rsid w:val="005D4A7A"/>
    <w:rsid w:val="0067404E"/>
    <w:rsid w:val="00674970"/>
    <w:rsid w:val="006772AE"/>
    <w:rsid w:val="00696A96"/>
    <w:rsid w:val="006A6567"/>
    <w:rsid w:val="006B2D4D"/>
    <w:rsid w:val="006C65F9"/>
    <w:rsid w:val="006D31B5"/>
    <w:rsid w:val="00747517"/>
    <w:rsid w:val="00774AF4"/>
    <w:rsid w:val="00781E7B"/>
    <w:rsid w:val="007B46A6"/>
    <w:rsid w:val="007B52D6"/>
    <w:rsid w:val="007E6E71"/>
    <w:rsid w:val="00836023"/>
    <w:rsid w:val="008371FC"/>
    <w:rsid w:val="00847E41"/>
    <w:rsid w:val="00851386"/>
    <w:rsid w:val="008749F6"/>
    <w:rsid w:val="00875A68"/>
    <w:rsid w:val="00887004"/>
    <w:rsid w:val="008A33AD"/>
    <w:rsid w:val="008C11B0"/>
    <w:rsid w:val="008C57EA"/>
    <w:rsid w:val="008D0FD1"/>
    <w:rsid w:val="008D30EC"/>
    <w:rsid w:val="009022F0"/>
    <w:rsid w:val="009154E7"/>
    <w:rsid w:val="00923323"/>
    <w:rsid w:val="00927116"/>
    <w:rsid w:val="00932CE7"/>
    <w:rsid w:val="00957E8C"/>
    <w:rsid w:val="00961F25"/>
    <w:rsid w:val="009C19CC"/>
    <w:rsid w:val="009D335A"/>
    <w:rsid w:val="00A23DB5"/>
    <w:rsid w:val="00A561FE"/>
    <w:rsid w:val="00A6392E"/>
    <w:rsid w:val="00A663C8"/>
    <w:rsid w:val="00A714E0"/>
    <w:rsid w:val="00A85FB4"/>
    <w:rsid w:val="00A96055"/>
    <w:rsid w:val="00A96B37"/>
    <w:rsid w:val="00AC7633"/>
    <w:rsid w:val="00AD528D"/>
    <w:rsid w:val="00AD6241"/>
    <w:rsid w:val="00AE2E3A"/>
    <w:rsid w:val="00AF3988"/>
    <w:rsid w:val="00B051DD"/>
    <w:rsid w:val="00B164D6"/>
    <w:rsid w:val="00B2085F"/>
    <w:rsid w:val="00B25BAB"/>
    <w:rsid w:val="00B362F6"/>
    <w:rsid w:val="00B529B7"/>
    <w:rsid w:val="00B60A05"/>
    <w:rsid w:val="00B60B66"/>
    <w:rsid w:val="00B618CE"/>
    <w:rsid w:val="00B65074"/>
    <w:rsid w:val="00B75F31"/>
    <w:rsid w:val="00B96FAA"/>
    <w:rsid w:val="00BA6787"/>
    <w:rsid w:val="00BC7B19"/>
    <w:rsid w:val="00BD73F5"/>
    <w:rsid w:val="00BF2A67"/>
    <w:rsid w:val="00C148C4"/>
    <w:rsid w:val="00C178D8"/>
    <w:rsid w:val="00C23B0B"/>
    <w:rsid w:val="00C4191C"/>
    <w:rsid w:val="00C57F8B"/>
    <w:rsid w:val="00C71087"/>
    <w:rsid w:val="00C82F39"/>
    <w:rsid w:val="00C83535"/>
    <w:rsid w:val="00C85C86"/>
    <w:rsid w:val="00CB1884"/>
    <w:rsid w:val="00CB2790"/>
    <w:rsid w:val="00CC5BE7"/>
    <w:rsid w:val="00CC5C6D"/>
    <w:rsid w:val="00D02802"/>
    <w:rsid w:val="00D107E1"/>
    <w:rsid w:val="00D11B48"/>
    <w:rsid w:val="00D2426E"/>
    <w:rsid w:val="00D3025F"/>
    <w:rsid w:val="00D314E6"/>
    <w:rsid w:val="00D32207"/>
    <w:rsid w:val="00D40102"/>
    <w:rsid w:val="00D4459C"/>
    <w:rsid w:val="00D6614C"/>
    <w:rsid w:val="00D666B5"/>
    <w:rsid w:val="00DB2C2B"/>
    <w:rsid w:val="00DC0080"/>
    <w:rsid w:val="00DD2D6D"/>
    <w:rsid w:val="00E20718"/>
    <w:rsid w:val="00E279AB"/>
    <w:rsid w:val="00E6000E"/>
    <w:rsid w:val="00E6536E"/>
    <w:rsid w:val="00E71494"/>
    <w:rsid w:val="00E816E1"/>
    <w:rsid w:val="00EC1AA4"/>
    <w:rsid w:val="00EE0B94"/>
    <w:rsid w:val="00EE4912"/>
    <w:rsid w:val="00F303EB"/>
    <w:rsid w:val="00F33587"/>
    <w:rsid w:val="00F35EA0"/>
    <w:rsid w:val="00F36909"/>
    <w:rsid w:val="00F44133"/>
    <w:rsid w:val="00F47661"/>
    <w:rsid w:val="00F57604"/>
    <w:rsid w:val="00F85AFF"/>
    <w:rsid w:val="00F91290"/>
    <w:rsid w:val="00F92117"/>
    <w:rsid w:val="00F97757"/>
    <w:rsid w:val="00FA14AF"/>
    <w:rsid w:val="00FA3DCE"/>
    <w:rsid w:val="00FA72B6"/>
    <w:rsid w:val="00FC73DA"/>
    <w:rsid w:val="00FD262F"/>
    <w:rsid w:val="00FE28B3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605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8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46F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F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2"/>
    <w:basedOn w:val="a"/>
    <w:rsid w:val="00146F80"/>
    <w:rPr>
      <w:sz w:val="28"/>
      <w:szCs w:val="20"/>
    </w:rPr>
  </w:style>
  <w:style w:type="paragraph" w:styleId="a3">
    <w:name w:val="Body Text"/>
    <w:basedOn w:val="a"/>
    <w:rsid w:val="00146F80"/>
    <w:pPr>
      <w:spacing w:after="120"/>
    </w:pPr>
  </w:style>
  <w:style w:type="character" w:customStyle="1" w:styleId="10">
    <w:name w:val="Заголовок 1 Знак"/>
    <w:basedOn w:val="a0"/>
    <w:link w:val="1"/>
    <w:rsid w:val="00A96055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1">
    <w:name w:val="Знак Знак Знак1 Знак"/>
    <w:basedOn w:val="a"/>
    <w:rsid w:val="004C66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A33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2790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5">
    <w:name w:val="List Paragraph"/>
    <w:basedOn w:val="Standard"/>
    <w:rsid w:val="00CB27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 Spacing"/>
    <w:qFormat/>
    <w:rsid w:val="00FA72B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rsid w:val="0011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605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8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46F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F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2"/>
    <w:basedOn w:val="a"/>
    <w:rsid w:val="00146F80"/>
    <w:rPr>
      <w:sz w:val="28"/>
      <w:szCs w:val="20"/>
    </w:rPr>
  </w:style>
  <w:style w:type="paragraph" w:styleId="a3">
    <w:name w:val="Body Text"/>
    <w:basedOn w:val="a"/>
    <w:rsid w:val="00146F80"/>
    <w:pPr>
      <w:spacing w:after="120"/>
    </w:pPr>
  </w:style>
  <w:style w:type="character" w:customStyle="1" w:styleId="10">
    <w:name w:val="Заголовок 1 Знак"/>
    <w:basedOn w:val="a0"/>
    <w:link w:val="1"/>
    <w:rsid w:val="00A96055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1">
    <w:name w:val="Знак Знак Знак1 Знак"/>
    <w:basedOn w:val="a"/>
    <w:rsid w:val="004C66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A33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2790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5">
    <w:name w:val="List Paragraph"/>
    <w:basedOn w:val="Standard"/>
    <w:rsid w:val="00CB27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 Spacing"/>
    <w:qFormat/>
    <w:rsid w:val="00FA72B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rsid w:val="0011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3B62684B5A970C799D084E2E6A17496BBF41E82D8B0CCCB68B2A77B56D3FPEVBM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825P0V7M" TargetMode="External"/><Relationship Id="rId11" Type="http://schemas.openxmlformats.org/officeDocument/2006/relationships/hyperlink" Target="consultantplus://offline/ref=5F2899041A1E022FD608256F7E2705920B71C001482963471634E41CBF24815B8BF9D26833BA6A38E3DA20P0V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AE7D527P0V2M" TargetMode="Externa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A21P0V5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12093</Words>
  <Characters>68931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СЭФ</Company>
  <LinksUpToDate>false</LinksUpToDate>
  <CharactersWithSpaces>80863</CharactersWithSpaces>
  <SharedDoc>false</SharedDoc>
  <HLinks>
    <vt:vector size="66" baseType="variant"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5177348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consultantplus://offline/ref=5F2899041A1E022FD608256F7E2705920B71C001482963471634E41CBF24815B8BF9D26833BA6A38E3D523P0V2M</vt:lpwstr>
      </vt:variant>
      <vt:variant>
        <vt:lpwstr/>
      </vt:variant>
      <vt:variant>
        <vt:i4>5177431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consultantplus://offline/ref=5F2899041A1E022FD608256F7E2705920B71C001482963471634E41CBF24815B8BF9D26833BA6A38E3DA20P0V6M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Администрация Лукичевского сп</dc:creator>
  <cp:lastModifiedBy>uzer</cp:lastModifiedBy>
  <cp:revision>2</cp:revision>
  <cp:lastPrinted>2016-12-27T12:46:00Z</cp:lastPrinted>
  <dcterms:created xsi:type="dcterms:W3CDTF">2018-01-11T13:41:00Z</dcterms:created>
  <dcterms:modified xsi:type="dcterms:W3CDTF">2018-01-11T13:41:00Z</dcterms:modified>
</cp:coreProperties>
</file>