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41" w:rsidRPr="00143241" w:rsidRDefault="00143241" w:rsidP="001432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432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С 15 декабря этого года </w:t>
      </w:r>
      <w:proofErr w:type="spellStart"/>
      <w:r w:rsidRPr="001432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Росреестр</w:t>
      </w:r>
      <w:proofErr w:type="spellEnd"/>
      <w:r w:rsidRPr="001432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предоставляет государственную услугу по регистрации прав на недвижимость по новому регламенту</w:t>
      </w:r>
    </w:p>
    <w:p w:rsidR="00143241" w:rsidRDefault="00143241" w:rsidP="00143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 </w:t>
      </w:r>
      <w:r w:rsidRPr="00143241">
        <w:rPr>
          <w:rFonts w:ascii="Times New Roman" w:eastAsia="Times New Roman" w:hAnsi="Times New Roman" w:cs="Times New Roman"/>
          <w:color w:val="000000"/>
          <w:sz w:val="28"/>
          <w:szCs w:val="28"/>
        </w:rPr>
        <w:t>15.12.2017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применяется а</w:t>
      </w:r>
      <w:r w:rsidRPr="00143241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дминистративный Регламент Федеральной службы государственной регистрации, кадастра и картографии по предоставлению государственной услуги по государственному кадастровому учету и (или) государственной регистрац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прав на недвижимое имущество. </w:t>
      </w:r>
    </w:p>
    <w:p w:rsidR="00143241" w:rsidRPr="00143241" w:rsidRDefault="00143241" w:rsidP="00143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143241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новом Регламенте учтены положения действующего с 1 января 2017 года Федерального закона от 13 июля 2015 г. № 218-ФЗ "О государственной регистрации недвижимости" (приказ Минэкономразвития России от 7 июня 2017 г. № 278).</w:t>
      </w:r>
    </w:p>
    <w:p w:rsidR="00143241" w:rsidRPr="00143241" w:rsidRDefault="00143241" w:rsidP="00143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24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Административным регламентом определена процедура предоставления указанной государственной услуги, в том числе:</w:t>
      </w:r>
    </w:p>
    <w:p w:rsidR="00143241" w:rsidRPr="00143241" w:rsidRDefault="00143241" w:rsidP="00143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241">
        <w:rPr>
          <w:rFonts w:ascii="Times New Roman" w:eastAsia="Times New Roman" w:hAnsi="Times New Roman" w:cs="Times New Roman"/>
          <w:color w:val="000000"/>
          <w:sz w:val="28"/>
          <w:szCs w:val="28"/>
        </w:rPr>
        <w:t>-перечень необходимых документов, требования к ним и порядок представления;</w:t>
      </w:r>
    </w:p>
    <w:p w:rsidR="00143241" w:rsidRPr="00143241" w:rsidRDefault="00143241" w:rsidP="00143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241">
        <w:rPr>
          <w:rFonts w:ascii="Times New Roman" w:eastAsia="Times New Roman" w:hAnsi="Times New Roman" w:cs="Times New Roman"/>
          <w:color w:val="000000"/>
          <w:sz w:val="28"/>
          <w:szCs w:val="28"/>
        </w:rPr>
        <w:t>-порядок, размер и основания взимания государственной пошлины за предоставление услуги;</w:t>
      </w:r>
    </w:p>
    <w:p w:rsidR="00143241" w:rsidRPr="00143241" w:rsidRDefault="00143241" w:rsidP="00143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241">
        <w:rPr>
          <w:rFonts w:ascii="Times New Roman" w:eastAsia="Times New Roman" w:hAnsi="Times New Roman" w:cs="Times New Roman"/>
          <w:color w:val="000000"/>
          <w:sz w:val="28"/>
          <w:szCs w:val="28"/>
        </w:rPr>
        <w:t>-состав, последовательность и сроки выполнения административных процедур (действий), требования к порядку их выполнения (в том числе особенности их выполнения в электронной форме);</w:t>
      </w:r>
    </w:p>
    <w:p w:rsidR="00143241" w:rsidRPr="00143241" w:rsidRDefault="00143241" w:rsidP="00143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-формы </w:t>
      </w:r>
      <w:proofErr w:type="gramStart"/>
      <w:r w:rsidRPr="0014324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43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Административного регламента и др.</w:t>
      </w:r>
    </w:p>
    <w:p w:rsidR="00143241" w:rsidRPr="00143241" w:rsidRDefault="00143241" w:rsidP="00143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143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услуга предоставляется </w:t>
      </w:r>
      <w:proofErr w:type="spellStart"/>
      <w:r w:rsidRPr="00143241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Росреестром</w:t>
      </w:r>
      <w:proofErr w:type="spellEnd"/>
      <w:r w:rsidRPr="00143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его территориальными органами, территориальными отделами территориального органа </w:t>
      </w:r>
      <w:proofErr w:type="spellStart"/>
      <w:r w:rsidRPr="00143241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143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ФГБУ "ФКП </w:t>
      </w:r>
      <w:proofErr w:type="spellStart"/>
      <w:r w:rsidRPr="00143241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143241">
        <w:rPr>
          <w:rFonts w:ascii="Times New Roman" w:eastAsia="Times New Roman" w:hAnsi="Times New Roman" w:cs="Times New Roman"/>
          <w:color w:val="000000"/>
          <w:sz w:val="28"/>
          <w:szCs w:val="28"/>
        </w:rPr>
        <w:t>" и его филиалами, территориальными отделами филиалов.</w:t>
      </w:r>
    </w:p>
    <w:p w:rsidR="00143241" w:rsidRPr="00143241" w:rsidRDefault="00143241" w:rsidP="00143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143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Документом предусмотрены сроки оказания </w:t>
      </w:r>
      <w:proofErr w:type="spellStart"/>
      <w:r w:rsidRPr="0014324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143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</w:t>
      </w:r>
      <w:proofErr w:type="gramStart"/>
      <w:r w:rsidRPr="00143241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зависят</w:t>
      </w:r>
      <w:proofErr w:type="gramEnd"/>
      <w:r w:rsidRPr="00143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от способа подачи документов. </w:t>
      </w:r>
    </w:p>
    <w:p w:rsidR="00143241" w:rsidRPr="00143241" w:rsidRDefault="00143241" w:rsidP="00143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143241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обращено внимание, что в случае опоздания заявителя, предварительно записавшегося на прием, более чем на 5 минут, его запись аннулируется.</w:t>
      </w:r>
    </w:p>
    <w:p w:rsidR="004250FE" w:rsidRDefault="004250FE" w:rsidP="00143241">
      <w:pPr>
        <w:spacing w:after="0" w:line="240" w:lineRule="auto"/>
        <w:jc w:val="both"/>
      </w:pPr>
    </w:p>
    <w:sectPr w:rsidR="0042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143241"/>
    <w:rsid w:val="00143241"/>
    <w:rsid w:val="0042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2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edu-dep">
    <w:name w:val="detail-edu-dep"/>
    <w:basedOn w:val="a0"/>
    <w:rsid w:val="00143241"/>
  </w:style>
  <w:style w:type="character" w:customStyle="1" w:styleId="detail-edu-date">
    <w:name w:val="detail-edu-date"/>
    <w:basedOn w:val="a0"/>
    <w:rsid w:val="00143241"/>
  </w:style>
  <w:style w:type="character" w:customStyle="1" w:styleId="detail-edu-time">
    <w:name w:val="detail-edu-time"/>
    <w:basedOn w:val="a0"/>
    <w:rsid w:val="00143241"/>
  </w:style>
  <w:style w:type="paragraph" w:styleId="a3">
    <w:name w:val="Normal (Web)"/>
    <w:basedOn w:val="a"/>
    <w:uiPriority w:val="99"/>
    <w:semiHidden/>
    <w:unhideWhenUsed/>
    <w:rsid w:val="0014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2017-12-21T08:34:00Z</dcterms:created>
  <dcterms:modified xsi:type="dcterms:W3CDTF">2017-12-21T08:34:00Z</dcterms:modified>
</cp:coreProperties>
</file>