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11" w:rsidRPr="006C62BD" w:rsidRDefault="006C62BD" w:rsidP="006C62BD">
      <w:pPr>
        <w:pStyle w:val="3"/>
        <w:shd w:val="clear" w:color="auto" w:fill="auto"/>
        <w:spacing w:after="0"/>
        <w:ind w:right="24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D3BAB" w:rsidRPr="006C62BD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C71E11" w:rsidRPr="006C62BD" w:rsidRDefault="006C62BD" w:rsidP="006C62BD">
      <w:pPr>
        <w:pStyle w:val="3"/>
        <w:shd w:val="clear" w:color="auto" w:fill="auto"/>
        <w:spacing w:after="0"/>
        <w:ind w:left="20" w:right="24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D3BAB" w:rsidRPr="006C62BD">
        <w:rPr>
          <w:rFonts w:ascii="Times New Roman" w:hAnsi="Times New Roman" w:cs="Times New Roman"/>
          <w:sz w:val="22"/>
          <w:szCs w:val="22"/>
        </w:rPr>
        <w:t>РОСТОВСКАЯ ОБЛАСТЬ МИЛЮТИНСКИЙ РАЙОН</w:t>
      </w:r>
    </w:p>
    <w:p w:rsidR="006C62BD" w:rsidRDefault="006C62BD" w:rsidP="006C62BD">
      <w:pPr>
        <w:pStyle w:val="3"/>
        <w:shd w:val="clear" w:color="auto" w:fill="auto"/>
        <w:spacing w:after="0"/>
        <w:ind w:left="20" w:right="240" w:firstLine="0"/>
        <w:jc w:val="center"/>
        <w:rPr>
          <w:rStyle w:val="a5"/>
          <w:rFonts w:ascii="Times New Roman" w:hAnsi="Times New Roman" w:cs="Times New Roman"/>
          <w:b w:val="0"/>
          <w:sz w:val="22"/>
          <w:szCs w:val="22"/>
        </w:rPr>
      </w:pPr>
      <w:r>
        <w:rPr>
          <w:rStyle w:val="a5"/>
          <w:rFonts w:ascii="Times New Roman" w:hAnsi="Times New Roman" w:cs="Times New Roman"/>
          <w:b w:val="0"/>
          <w:sz w:val="22"/>
          <w:szCs w:val="22"/>
        </w:rPr>
        <w:t xml:space="preserve">    </w:t>
      </w:r>
      <w:r w:rsidRPr="006C62BD">
        <w:rPr>
          <w:rStyle w:val="a5"/>
          <w:rFonts w:ascii="Times New Roman" w:hAnsi="Times New Roman" w:cs="Times New Roman"/>
          <w:b w:val="0"/>
          <w:sz w:val="22"/>
          <w:szCs w:val="22"/>
        </w:rPr>
        <w:t>АДМИНИСТРАЦИЯ ЛУКИЧЕВСКОГО СЕЛЬСКОГО ПОСЕЛЕНИЯ</w:t>
      </w:r>
    </w:p>
    <w:p w:rsidR="006C62BD" w:rsidRDefault="006C62BD" w:rsidP="006C62BD">
      <w:pPr>
        <w:pStyle w:val="3"/>
        <w:shd w:val="clear" w:color="auto" w:fill="auto"/>
        <w:spacing w:after="0"/>
        <w:ind w:left="20" w:right="240" w:firstLine="0"/>
        <w:jc w:val="center"/>
        <w:rPr>
          <w:rStyle w:val="a5"/>
          <w:rFonts w:ascii="Times New Roman" w:hAnsi="Times New Roman" w:cs="Times New Roman"/>
          <w:b w:val="0"/>
          <w:sz w:val="22"/>
          <w:szCs w:val="22"/>
        </w:rPr>
      </w:pPr>
    </w:p>
    <w:p w:rsidR="009C0058" w:rsidRPr="006C62BD" w:rsidRDefault="005D3BAB" w:rsidP="006C62BD">
      <w:pPr>
        <w:pStyle w:val="3"/>
        <w:shd w:val="clear" w:color="auto" w:fill="auto"/>
        <w:spacing w:after="0" w:line="200" w:lineRule="exact"/>
        <w:ind w:left="220" w:firstLine="0"/>
        <w:jc w:val="center"/>
        <w:rPr>
          <w:sz w:val="22"/>
          <w:szCs w:val="22"/>
        </w:rPr>
        <w:sectPr w:rsidR="009C0058" w:rsidRPr="006C62BD" w:rsidSect="00C71E11">
          <w:type w:val="continuous"/>
          <w:pgSz w:w="11909" w:h="16838"/>
          <w:pgMar w:top="2611" w:right="2887" w:bottom="2584" w:left="3401" w:header="0" w:footer="0" w:gutter="0"/>
          <w:cols w:space="720"/>
          <w:noEndnote/>
          <w:docGrid w:linePitch="360"/>
        </w:sectPr>
      </w:pPr>
      <w:r w:rsidRPr="006C62BD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9C0058" w:rsidRDefault="009C0058">
      <w:pPr>
        <w:spacing w:before="38" w:after="38" w:line="240" w:lineRule="exact"/>
        <w:rPr>
          <w:sz w:val="19"/>
          <w:szCs w:val="19"/>
        </w:rPr>
      </w:pPr>
    </w:p>
    <w:p w:rsidR="009C0058" w:rsidRPr="00423140" w:rsidRDefault="009C0058">
      <w:pPr>
        <w:rPr>
          <w:rFonts w:ascii="Times New Roman" w:hAnsi="Times New Roman" w:cs="Times New Roman"/>
        </w:rPr>
        <w:sectPr w:rsidR="009C0058" w:rsidRPr="0042314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0058" w:rsidRPr="00423140" w:rsidRDefault="005D3BAB" w:rsidP="00AE033D">
      <w:pPr>
        <w:pStyle w:val="3"/>
        <w:framePr w:w="586" w:h="191" w:wrap="around" w:vAnchor="text" w:hAnchor="margin" w:x="-2861" w:y="4"/>
        <w:shd w:val="clear" w:color="auto" w:fill="auto"/>
        <w:spacing w:after="0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23140">
        <w:rPr>
          <w:rStyle w:val="Exact"/>
          <w:rFonts w:ascii="Times New Roman" w:hAnsi="Times New Roman" w:cs="Times New Roman"/>
          <w:spacing w:val="0"/>
          <w:sz w:val="24"/>
          <w:szCs w:val="24"/>
        </w:rPr>
        <w:t>№</w:t>
      </w:r>
      <w:r w:rsidR="00423140" w:rsidRPr="00423140">
        <w:rPr>
          <w:rStyle w:val="Exact"/>
          <w:rFonts w:ascii="Times New Roman" w:hAnsi="Times New Roman" w:cs="Times New Roman"/>
          <w:spacing w:val="0"/>
          <w:sz w:val="24"/>
          <w:szCs w:val="24"/>
        </w:rPr>
        <w:t xml:space="preserve"> 21</w:t>
      </w:r>
    </w:p>
    <w:p w:rsidR="009C0058" w:rsidRPr="00423140" w:rsidRDefault="005D3BAB">
      <w:pPr>
        <w:pStyle w:val="3"/>
        <w:framePr w:h="196" w:wrap="around" w:vAnchor="text" w:hAnchor="margin" w:x="-6436" w:y="10"/>
        <w:shd w:val="clear" w:color="auto" w:fill="auto"/>
        <w:spacing w:after="0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23140">
        <w:rPr>
          <w:rStyle w:val="Exact"/>
          <w:rFonts w:ascii="Times New Roman" w:hAnsi="Times New Roman" w:cs="Times New Roman"/>
          <w:spacing w:val="0"/>
          <w:sz w:val="24"/>
          <w:szCs w:val="24"/>
        </w:rPr>
        <w:t>2</w:t>
      </w:r>
      <w:r w:rsidR="00C71E11" w:rsidRPr="00423140">
        <w:rPr>
          <w:rStyle w:val="Exact"/>
          <w:rFonts w:ascii="Times New Roman" w:hAnsi="Times New Roman" w:cs="Times New Roman"/>
          <w:spacing w:val="0"/>
          <w:sz w:val="24"/>
          <w:szCs w:val="24"/>
        </w:rPr>
        <w:t xml:space="preserve">1.03.2016 </w:t>
      </w:r>
      <w:r w:rsidRPr="00423140">
        <w:rPr>
          <w:rStyle w:val="Exact"/>
          <w:rFonts w:ascii="Times New Roman" w:hAnsi="Times New Roman" w:cs="Times New Roman"/>
          <w:spacing w:val="0"/>
          <w:sz w:val="24"/>
          <w:szCs w:val="24"/>
        </w:rPr>
        <w:t>г.</w:t>
      </w:r>
    </w:p>
    <w:p w:rsidR="009C0058" w:rsidRPr="00423140" w:rsidRDefault="00423140">
      <w:pPr>
        <w:pStyle w:val="3"/>
        <w:shd w:val="clear" w:color="auto" w:fill="auto"/>
        <w:spacing w:after="0" w:line="200" w:lineRule="exact"/>
        <w:ind w:firstLine="0"/>
        <w:rPr>
          <w:rFonts w:ascii="Times New Roman" w:hAnsi="Times New Roman" w:cs="Times New Roman"/>
          <w:sz w:val="24"/>
          <w:szCs w:val="24"/>
        </w:rPr>
        <w:sectPr w:rsidR="009C0058" w:rsidRPr="00423140">
          <w:type w:val="continuous"/>
          <w:pgSz w:w="11909" w:h="16838"/>
          <w:pgMar w:top="2611" w:right="1641" w:bottom="4069" w:left="8687" w:header="0" w:footer="3" w:gutter="0"/>
          <w:cols w:space="720"/>
          <w:noEndnote/>
          <w:docGrid w:linePitch="360"/>
        </w:sectPr>
      </w:pPr>
      <w:r w:rsidRPr="004231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D3BAB" w:rsidRPr="00423140">
        <w:rPr>
          <w:rFonts w:ascii="Times New Roman" w:hAnsi="Times New Roman" w:cs="Times New Roman"/>
          <w:sz w:val="24"/>
          <w:szCs w:val="24"/>
        </w:rPr>
        <w:t>х. Сулинский</w:t>
      </w:r>
    </w:p>
    <w:p w:rsidR="009C0058" w:rsidRPr="00423140" w:rsidRDefault="009C0058">
      <w:pPr>
        <w:spacing w:before="17" w:after="17" w:line="240" w:lineRule="exact"/>
        <w:rPr>
          <w:rFonts w:ascii="Times New Roman" w:hAnsi="Times New Roman" w:cs="Times New Roman"/>
        </w:rPr>
      </w:pPr>
    </w:p>
    <w:p w:rsidR="009C0058" w:rsidRPr="00423140" w:rsidRDefault="009C0058">
      <w:pPr>
        <w:rPr>
          <w:rFonts w:ascii="Times New Roman" w:hAnsi="Times New Roman" w:cs="Times New Roman"/>
        </w:rPr>
        <w:sectPr w:rsidR="009C0058" w:rsidRPr="0042314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0058" w:rsidRPr="00423140" w:rsidRDefault="005D3BAB">
      <w:pPr>
        <w:pStyle w:val="3"/>
        <w:shd w:val="clear" w:color="auto" w:fill="auto"/>
        <w:spacing w:line="257" w:lineRule="exact"/>
        <w:ind w:left="340" w:right="5340" w:firstLine="0"/>
        <w:rPr>
          <w:rFonts w:ascii="Times New Roman" w:hAnsi="Times New Roman" w:cs="Times New Roman"/>
          <w:sz w:val="24"/>
          <w:szCs w:val="24"/>
        </w:rPr>
      </w:pPr>
      <w:r w:rsidRPr="00423140">
        <w:rPr>
          <w:rFonts w:ascii="Times New Roman" w:hAnsi="Times New Roman" w:cs="Times New Roman"/>
          <w:sz w:val="24"/>
          <w:szCs w:val="24"/>
        </w:rPr>
        <w:lastRenderedPageBreak/>
        <w:t xml:space="preserve">«О результатах проведения торгов в форме аукциона по </w:t>
      </w:r>
      <w:r w:rsidR="00C71E11" w:rsidRPr="00423140">
        <w:rPr>
          <w:rFonts w:ascii="Times New Roman" w:hAnsi="Times New Roman" w:cs="Times New Roman"/>
          <w:sz w:val="24"/>
          <w:szCs w:val="24"/>
        </w:rPr>
        <w:t>продаже государственного и муниципального имущества</w:t>
      </w:r>
      <w:r w:rsidRPr="00423140">
        <w:rPr>
          <w:rFonts w:ascii="Times New Roman" w:hAnsi="Times New Roman" w:cs="Times New Roman"/>
          <w:sz w:val="24"/>
          <w:szCs w:val="24"/>
        </w:rPr>
        <w:t xml:space="preserve"> физическим и юридическим лицам»</w:t>
      </w:r>
    </w:p>
    <w:p w:rsidR="00C71E11" w:rsidRPr="00423140" w:rsidRDefault="00423140" w:rsidP="00423140">
      <w:pPr>
        <w:jc w:val="both"/>
        <w:rPr>
          <w:rFonts w:ascii="Times New Roman" w:hAnsi="Times New Roman" w:cs="Times New Roman"/>
        </w:rPr>
      </w:pPr>
      <w:r w:rsidRPr="00423140">
        <w:rPr>
          <w:rFonts w:ascii="Times New Roman" w:hAnsi="Times New Roman" w:cs="Times New Roman"/>
        </w:rPr>
        <w:t xml:space="preserve">   </w:t>
      </w:r>
      <w:r w:rsidR="005D3BAB" w:rsidRPr="00423140">
        <w:rPr>
          <w:rFonts w:ascii="Times New Roman" w:hAnsi="Times New Roman" w:cs="Times New Roman"/>
        </w:rPr>
        <w:t xml:space="preserve">В соответствии с </w:t>
      </w:r>
      <w:r w:rsidR="00C71E11" w:rsidRPr="00423140">
        <w:rPr>
          <w:rFonts w:ascii="Times New Roman" w:hAnsi="Times New Roman" w:cs="Times New Roman"/>
        </w:rPr>
        <w:t xml:space="preserve">Положением об организации продажи  государственного или муниципального имущества на аукционе, утвержденное Постановлением Правительства Российской Федерации от 12 августа 2002 г. № 585                 </w:t>
      </w:r>
    </w:p>
    <w:p w:rsidR="00423140" w:rsidRDefault="00423140" w:rsidP="00C71E11">
      <w:pPr>
        <w:pStyle w:val="3"/>
        <w:shd w:val="clear" w:color="auto" w:fill="auto"/>
        <w:spacing w:line="257" w:lineRule="exact"/>
        <w:ind w:left="340" w:right="20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9C0058" w:rsidRPr="00423140" w:rsidRDefault="005D3BAB" w:rsidP="00C71E11">
      <w:pPr>
        <w:pStyle w:val="3"/>
        <w:shd w:val="clear" w:color="auto" w:fill="auto"/>
        <w:spacing w:line="257" w:lineRule="exact"/>
        <w:ind w:left="34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2314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C0058" w:rsidRPr="00423140" w:rsidRDefault="005D3BAB" w:rsidP="00423140">
      <w:pPr>
        <w:pStyle w:val="3"/>
        <w:numPr>
          <w:ilvl w:val="0"/>
          <w:numId w:val="1"/>
        </w:numPr>
        <w:shd w:val="clear" w:color="auto" w:fill="auto"/>
        <w:spacing w:after="0" w:line="257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23140">
        <w:rPr>
          <w:rFonts w:ascii="Times New Roman" w:hAnsi="Times New Roman" w:cs="Times New Roman"/>
          <w:sz w:val="24"/>
          <w:szCs w:val="24"/>
        </w:rPr>
        <w:t xml:space="preserve"> Результаты проведенных торгов по которым:</w:t>
      </w:r>
    </w:p>
    <w:p w:rsidR="009C0058" w:rsidRPr="00423140" w:rsidRDefault="00AE033D" w:rsidP="00423140">
      <w:pPr>
        <w:pStyle w:val="3"/>
        <w:shd w:val="clear" w:color="auto" w:fill="auto"/>
        <w:spacing w:after="0" w:line="257" w:lineRule="exact"/>
        <w:ind w:left="34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40">
        <w:rPr>
          <w:rFonts w:ascii="Times New Roman" w:hAnsi="Times New Roman" w:cs="Times New Roman"/>
          <w:sz w:val="24"/>
          <w:szCs w:val="24"/>
        </w:rPr>
        <w:t xml:space="preserve">квартира, назначение: жилое, общей площадью  42,7  кв. м. Инвентарный номер:3911. Литер:А а1. Этажность:1, кадастровый номер 61:23:0010101:680 по адресу:  Ростовская область, Милютинский район, х. Сулинский, пер. Школьный, дом № 4, кв.1, </w:t>
      </w:r>
      <w:r w:rsidR="005D3BAB" w:rsidRPr="00423140">
        <w:rPr>
          <w:rFonts w:ascii="Times New Roman" w:hAnsi="Times New Roman" w:cs="Times New Roman"/>
          <w:sz w:val="24"/>
          <w:szCs w:val="24"/>
        </w:rPr>
        <w:t xml:space="preserve">первоначальная цена </w:t>
      </w:r>
      <w:r w:rsidRPr="00423140">
        <w:rPr>
          <w:rFonts w:ascii="Times New Roman" w:hAnsi="Times New Roman" w:cs="Times New Roman"/>
          <w:sz w:val="24"/>
          <w:szCs w:val="24"/>
        </w:rPr>
        <w:t>80500</w:t>
      </w:r>
      <w:r w:rsidR="005D3BAB" w:rsidRPr="00423140">
        <w:rPr>
          <w:rFonts w:ascii="Times New Roman" w:hAnsi="Times New Roman" w:cs="Times New Roman"/>
          <w:sz w:val="24"/>
          <w:szCs w:val="24"/>
        </w:rPr>
        <w:t xml:space="preserve"> рублей, был</w:t>
      </w:r>
      <w:r w:rsidR="00423140">
        <w:rPr>
          <w:rFonts w:ascii="Times New Roman" w:hAnsi="Times New Roman" w:cs="Times New Roman"/>
          <w:sz w:val="24"/>
          <w:szCs w:val="24"/>
        </w:rPr>
        <w:t>а</w:t>
      </w:r>
      <w:r w:rsidR="005D3BAB" w:rsidRPr="00423140">
        <w:rPr>
          <w:rFonts w:ascii="Times New Roman" w:hAnsi="Times New Roman" w:cs="Times New Roman"/>
          <w:sz w:val="24"/>
          <w:szCs w:val="24"/>
        </w:rPr>
        <w:t xml:space="preserve"> продан</w:t>
      </w:r>
      <w:r w:rsidR="00423140">
        <w:rPr>
          <w:rFonts w:ascii="Times New Roman" w:hAnsi="Times New Roman" w:cs="Times New Roman"/>
          <w:sz w:val="24"/>
          <w:szCs w:val="24"/>
        </w:rPr>
        <w:t>а</w:t>
      </w:r>
      <w:r w:rsidR="005D3BAB" w:rsidRPr="00423140">
        <w:rPr>
          <w:rFonts w:ascii="Times New Roman" w:hAnsi="Times New Roman" w:cs="Times New Roman"/>
          <w:sz w:val="24"/>
          <w:szCs w:val="24"/>
        </w:rPr>
        <w:t xml:space="preserve"> за </w:t>
      </w:r>
      <w:r w:rsidRPr="00423140">
        <w:rPr>
          <w:rFonts w:ascii="Times New Roman" w:hAnsi="Times New Roman" w:cs="Times New Roman"/>
          <w:sz w:val="24"/>
          <w:szCs w:val="24"/>
        </w:rPr>
        <w:t>84525</w:t>
      </w:r>
      <w:r w:rsidR="005D3BAB" w:rsidRPr="0042314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423140">
        <w:rPr>
          <w:rFonts w:ascii="Times New Roman" w:hAnsi="Times New Roman" w:cs="Times New Roman"/>
          <w:sz w:val="24"/>
          <w:szCs w:val="24"/>
        </w:rPr>
        <w:t xml:space="preserve">Трошенко Марку Васильевичу </w:t>
      </w:r>
      <w:r w:rsidR="005D3BAB" w:rsidRPr="00423140">
        <w:rPr>
          <w:rFonts w:ascii="Times New Roman" w:hAnsi="Times New Roman" w:cs="Times New Roman"/>
          <w:sz w:val="24"/>
          <w:szCs w:val="24"/>
        </w:rPr>
        <w:t>согласно протоколу №</w:t>
      </w:r>
      <w:r w:rsidRPr="00423140">
        <w:rPr>
          <w:rFonts w:ascii="Times New Roman" w:hAnsi="Times New Roman" w:cs="Times New Roman"/>
          <w:sz w:val="24"/>
          <w:szCs w:val="24"/>
        </w:rPr>
        <w:t>1</w:t>
      </w:r>
      <w:r w:rsidR="005D3BAB" w:rsidRPr="00423140">
        <w:rPr>
          <w:rFonts w:ascii="Times New Roman" w:hAnsi="Times New Roman" w:cs="Times New Roman"/>
          <w:sz w:val="24"/>
          <w:szCs w:val="24"/>
        </w:rPr>
        <w:t xml:space="preserve"> от </w:t>
      </w:r>
      <w:r w:rsidRPr="00423140">
        <w:rPr>
          <w:rFonts w:ascii="Times New Roman" w:hAnsi="Times New Roman" w:cs="Times New Roman"/>
          <w:sz w:val="24"/>
          <w:szCs w:val="24"/>
        </w:rPr>
        <w:t xml:space="preserve">18.03.2016 </w:t>
      </w:r>
      <w:r w:rsidR="005D3BAB" w:rsidRPr="00423140">
        <w:rPr>
          <w:rFonts w:ascii="Times New Roman" w:hAnsi="Times New Roman" w:cs="Times New Roman"/>
          <w:sz w:val="24"/>
          <w:szCs w:val="24"/>
        </w:rPr>
        <w:t xml:space="preserve">г. </w:t>
      </w:r>
      <w:r w:rsidR="005D3BAB" w:rsidRPr="00423140">
        <w:rPr>
          <w:rStyle w:val="1"/>
          <w:rFonts w:ascii="Times New Roman" w:hAnsi="Times New Roman" w:cs="Times New Roman"/>
          <w:sz w:val="24"/>
          <w:szCs w:val="24"/>
        </w:rPr>
        <w:t xml:space="preserve">- </w:t>
      </w:r>
      <w:r w:rsidR="005D3BAB" w:rsidRPr="00423140">
        <w:rPr>
          <w:rFonts w:ascii="Times New Roman" w:hAnsi="Times New Roman" w:cs="Times New Roman"/>
          <w:sz w:val="24"/>
          <w:szCs w:val="24"/>
        </w:rPr>
        <w:t>утвердить.</w:t>
      </w:r>
    </w:p>
    <w:p w:rsidR="009C0058" w:rsidRPr="00423140" w:rsidRDefault="005D3BAB" w:rsidP="00423140">
      <w:pPr>
        <w:pStyle w:val="3"/>
        <w:numPr>
          <w:ilvl w:val="0"/>
          <w:numId w:val="1"/>
        </w:numPr>
        <w:shd w:val="clear" w:color="auto" w:fill="auto"/>
        <w:spacing w:after="0" w:line="257" w:lineRule="exact"/>
        <w:ind w:left="340" w:right="20"/>
        <w:jc w:val="both"/>
        <w:rPr>
          <w:rFonts w:ascii="Times New Roman" w:hAnsi="Times New Roman" w:cs="Times New Roman"/>
          <w:sz w:val="24"/>
          <w:szCs w:val="24"/>
        </w:rPr>
      </w:pPr>
      <w:r w:rsidRPr="00423140">
        <w:rPr>
          <w:rFonts w:ascii="Times New Roman" w:hAnsi="Times New Roman" w:cs="Times New Roman"/>
          <w:sz w:val="24"/>
          <w:szCs w:val="24"/>
        </w:rPr>
        <w:t xml:space="preserve">Результаты торгов опубликовать </w:t>
      </w:r>
      <w:r w:rsidR="00AE033D" w:rsidRPr="00423140">
        <w:rPr>
          <w:rFonts w:ascii="Times New Roman" w:hAnsi="Times New Roman" w:cs="Times New Roman"/>
          <w:sz w:val="24"/>
          <w:szCs w:val="24"/>
        </w:rPr>
        <w:t>на официальном сайте Лукичевского сельского поселения.</w:t>
      </w:r>
    </w:p>
    <w:p w:rsidR="009C0058" w:rsidRPr="00423140" w:rsidRDefault="005D3BAB" w:rsidP="00423140">
      <w:pPr>
        <w:pStyle w:val="3"/>
        <w:numPr>
          <w:ilvl w:val="0"/>
          <w:numId w:val="1"/>
        </w:numPr>
        <w:shd w:val="clear" w:color="auto" w:fill="auto"/>
        <w:spacing w:after="0" w:line="257" w:lineRule="exact"/>
        <w:ind w:left="340"/>
        <w:jc w:val="both"/>
        <w:rPr>
          <w:rFonts w:ascii="Times New Roman" w:hAnsi="Times New Roman" w:cs="Times New Roman"/>
          <w:sz w:val="24"/>
          <w:szCs w:val="24"/>
        </w:rPr>
        <w:sectPr w:rsidR="009C0058" w:rsidRPr="00423140">
          <w:type w:val="continuous"/>
          <w:pgSz w:w="11909" w:h="16838"/>
          <w:pgMar w:top="2611" w:right="1334" w:bottom="4069" w:left="1334" w:header="0" w:footer="3" w:gutter="0"/>
          <w:cols w:space="720"/>
          <w:noEndnote/>
          <w:docGrid w:linePitch="360"/>
        </w:sectPr>
      </w:pPr>
      <w:r w:rsidRPr="00423140">
        <w:rPr>
          <w:rFonts w:ascii="Times New Roman" w:hAnsi="Times New Roman" w:cs="Times New Roman"/>
          <w:sz w:val="24"/>
          <w:szCs w:val="24"/>
        </w:rPr>
        <w:t xml:space="preserve"> Контроль за исполнением постановления оставляю за собой.</w:t>
      </w:r>
    </w:p>
    <w:p w:rsidR="009C0058" w:rsidRPr="00423140" w:rsidRDefault="009C0058" w:rsidP="00423140">
      <w:pPr>
        <w:framePr w:h="971" w:wrap="none" w:vAnchor="text" w:hAnchor="margin" w:x="3527"/>
        <w:jc w:val="both"/>
        <w:rPr>
          <w:rFonts w:ascii="Times New Roman" w:hAnsi="Times New Roman" w:cs="Times New Roman"/>
        </w:rPr>
      </w:pPr>
    </w:p>
    <w:p w:rsidR="009C0058" w:rsidRPr="00423140" w:rsidRDefault="009C0058" w:rsidP="00423140">
      <w:pPr>
        <w:spacing w:line="360" w:lineRule="exact"/>
        <w:jc w:val="both"/>
        <w:rPr>
          <w:rFonts w:ascii="Times New Roman" w:hAnsi="Times New Roman" w:cs="Times New Roman"/>
        </w:rPr>
      </w:pPr>
    </w:p>
    <w:p w:rsidR="00AE033D" w:rsidRPr="00423140" w:rsidRDefault="00AE033D">
      <w:pPr>
        <w:spacing w:line="360" w:lineRule="exact"/>
        <w:rPr>
          <w:rFonts w:ascii="Times New Roman" w:hAnsi="Times New Roman" w:cs="Times New Roman"/>
        </w:rPr>
      </w:pPr>
    </w:p>
    <w:p w:rsidR="00AE033D" w:rsidRPr="00423140" w:rsidRDefault="00AE033D">
      <w:pPr>
        <w:spacing w:line="360" w:lineRule="exact"/>
        <w:rPr>
          <w:rFonts w:ascii="Times New Roman" w:hAnsi="Times New Roman" w:cs="Times New Roman"/>
        </w:rPr>
      </w:pPr>
      <w:r w:rsidRPr="00423140">
        <w:rPr>
          <w:rFonts w:ascii="Times New Roman" w:hAnsi="Times New Roman" w:cs="Times New Roman"/>
        </w:rPr>
        <w:t>И.о.</w:t>
      </w:r>
      <w:r w:rsidR="00423140">
        <w:rPr>
          <w:rFonts w:ascii="Times New Roman" w:hAnsi="Times New Roman" w:cs="Times New Roman"/>
        </w:rPr>
        <w:t xml:space="preserve"> </w:t>
      </w:r>
      <w:r w:rsidRPr="00423140">
        <w:rPr>
          <w:rFonts w:ascii="Times New Roman" w:hAnsi="Times New Roman" w:cs="Times New Roman"/>
        </w:rPr>
        <w:t xml:space="preserve">Главы  Лукичевского сельского поселения                 </w:t>
      </w:r>
      <w:r w:rsidR="00423140" w:rsidRPr="00423140">
        <w:rPr>
          <w:rFonts w:ascii="Times New Roman" w:hAnsi="Times New Roman" w:cs="Times New Roman"/>
        </w:rPr>
        <w:t xml:space="preserve">        </w:t>
      </w:r>
      <w:r w:rsidRPr="00423140">
        <w:rPr>
          <w:rFonts w:ascii="Times New Roman" w:hAnsi="Times New Roman" w:cs="Times New Roman"/>
        </w:rPr>
        <w:t xml:space="preserve">                             Г.И.Гарбуз</w:t>
      </w:r>
    </w:p>
    <w:p w:rsidR="009C0058" w:rsidRPr="00423140" w:rsidRDefault="009C0058" w:rsidP="00AE033D">
      <w:pPr>
        <w:rPr>
          <w:rFonts w:ascii="Times New Roman" w:hAnsi="Times New Roman" w:cs="Times New Roman"/>
        </w:rPr>
      </w:pPr>
    </w:p>
    <w:sectPr w:rsidR="009C0058" w:rsidRPr="00423140" w:rsidSect="009C0058">
      <w:type w:val="continuous"/>
      <w:pgSz w:w="11909" w:h="16838"/>
      <w:pgMar w:top="2569" w:right="1311" w:bottom="2569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7D" w:rsidRDefault="00ED177D" w:rsidP="009C0058">
      <w:r>
        <w:separator/>
      </w:r>
    </w:p>
  </w:endnote>
  <w:endnote w:type="continuationSeparator" w:id="1">
    <w:p w:rsidR="00ED177D" w:rsidRDefault="00ED177D" w:rsidP="009C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7D" w:rsidRDefault="00ED177D"/>
  </w:footnote>
  <w:footnote w:type="continuationSeparator" w:id="1">
    <w:p w:rsidR="00ED177D" w:rsidRDefault="00ED17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588F"/>
    <w:multiLevelType w:val="multilevel"/>
    <w:tmpl w:val="40A45A7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C0058"/>
    <w:rsid w:val="000B5C23"/>
    <w:rsid w:val="001631AC"/>
    <w:rsid w:val="00266C4A"/>
    <w:rsid w:val="00423140"/>
    <w:rsid w:val="0056381E"/>
    <w:rsid w:val="005D3BAB"/>
    <w:rsid w:val="006C62BD"/>
    <w:rsid w:val="009C0058"/>
    <w:rsid w:val="009F6357"/>
    <w:rsid w:val="00AE033D"/>
    <w:rsid w:val="00B644C3"/>
    <w:rsid w:val="00C71E11"/>
    <w:rsid w:val="00ED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05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9C005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9C005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9C005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">
    <w:name w:val="Основной текст1"/>
    <w:basedOn w:val="a4"/>
    <w:rsid w:val="009C00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4"/>
    <w:rsid w:val="009C005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9C0058"/>
    <w:pPr>
      <w:shd w:val="clear" w:color="auto" w:fill="FFFFFF"/>
      <w:spacing w:after="180" w:line="262" w:lineRule="exact"/>
      <w:ind w:hanging="320"/>
    </w:pPr>
    <w:rPr>
      <w:rFonts w:ascii="Sylfaen" w:eastAsia="Sylfaen" w:hAnsi="Sylfaen" w:cs="Sylfae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71E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1E1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C71E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1E1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71E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E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Валера</cp:lastModifiedBy>
  <cp:revision>5</cp:revision>
  <cp:lastPrinted>2016-03-25T08:58:00Z</cp:lastPrinted>
  <dcterms:created xsi:type="dcterms:W3CDTF">2016-03-25T07:07:00Z</dcterms:created>
  <dcterms:modified xsi:type="dcterms:W3CDTF">2016-03-25T08:58:00Z</dcterms:modified>
</cp:coreProperties>
</file>