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A" w:rsidRDefault="00F54A9A" w:rsidP="00F54A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ЛУКИЧЕВСКОГО СЕЛЬСКОГО ПОСЕЛЕНИЯ МИЛЮТИНСКОГО РАЙОНА РОСТОВСКОЙ ОБЛАСТИ</w:t>
      </w:r>
    </w:p>
    <w:p w:rsidR="00F54A9A" w:rsidRDefault="00F54A9A" w:rsidP="00F54A9A">
      <w:pPr>
        <w:rPr>
          <w:sz w:val="28"/>
          <w:szCs w:val="28"/>
        </w:rPr>
      </w:pPr>
    </w:p>
    <w:p w:rsidR="00F54A9A" w:rsidRDefault="00F54A9A" w:rsidP="00F54A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4A9A" w:rsidRDefault="00F54A9A" w:rsidP="00F54A9A">
      <w:pPr>
        <w:jc w:val="center"/>
        <w:rPr>
          <w:sz w:val="28"/>
          <w:szCs w:val="28"/>
        </w:rPr>
      </w:pPr>
    </w:p>
    <w:p w:rsidR="00F54A9A" w:rsidRDefault="00F54A9A" w:rsidP="00F54A9A">
      <w:pPr>
        <w:jc w:val="both"/>
        <w:rPr>
          <w:sz w:val="28"/>
          <w:szCs w:val="28"/>
        </w:rPr>
      </w:pPr>
    </w:p>
    <w:p w:rsidR="00F54A9A" w:rsidRPr="00086D2E" w:rsidRDefault="00593094" w:rsidP="00F54A9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54A9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54A9A">
        <w:rPr>
          <w:sz w:val="28"/>
          <w:szCs w:val="28"/>
        </w:rPr>
        <w:t>.201</w:t>
      </w:r>
      <w:r w:rsidR="0047431C" w:rsidRPr="00B2436D">
        <w:rPr>
          <w:sz w:val="28"/>
          <w:szCs w:val="28"/>
        </w:rPr>
        <w:t>9</w:t>
      </w:r>
      <w:r w:rsidR="00F54A9A">
        <w:rPr>
          <w:sz w:val="28"/>
          <w:szCs w:val="28"/>
        </w:rPr>
        <w:tab/>
      </w:r>
      <w:r w:rsidR="00F54A9A">
        <w:rPr>
          <w:sz w:val="28"/>
          <w:szCs w:val="28"/>
        </w:rPr>
        <w:tab/>
      </w:r>
      <w:r w:rsidR="00F54A9A">
        <w:rPr>
          <w:sz w:val="28"/>
          <w:szCs w:val="28"/>
        </w:rPr>
        <w:tab/>
        <w:t xml:space="preserve">          </w:t>
      </w:r>
      <w:r w:rsidR="00F54A9A">
        <w:rPr>
          <w:sz w:val="28"/>
          <w:szCs w:val="28"/>
        </w:rPr>
        <w:tab/>
      </w:r>
      <w:r w:rsidR="00F54A9A">
        <w:rPr>
          <w:sz w:val="28"/>
          <w:szCs w:val="28"/>
        </w:rPr>
        <w:tab/>
        <w:t xml:space="preserve">№  </w:t>
      </w:r>
      <w:r w:rsidR="00AD10C7" w:rsidRPr="00B2436D">
        <w:rPr>
          <w:sz w:val="28"/>
          <w:szCs w:val="28"/>
        </w:rPr>
        <w:t>32/1</w:t>
      </w:r>
      <w:r w:rsidR="00F54A9A">
        <w:rPr>
          <w:sz w:val="28"/>
          <w:szCs w:val="28"/>
        </w:rPr>
        <w:t xml:space="preserve">     </w:t>
      </w:r>
      <w:r w:rsidR="00F54A9A">
        <w:rPr>
          <w:sz w:val="28"/>
          <w:szCs w:val="28"/>
        </w:rPr>
        <w:tab/>
        <w:t xml:space="preserve">                        х.Сулинский</w:t>
      </w:r>
    </w:p>
    <w:p w:rsidR="00F54A9A" w:rsidRPr="00DA1892" w:rsidRDefault="00F54A9A" w:rsidP="00F54A9A">
      <w:pPr>
        <w:spacing w:line="216" w:lineRule="auto"/>
        <w:ind w:left="624" w:right="624"/>
        <w:jc w:val="center"/>
        <w:rPr>
          <w:szCs w:val="28"/>
        </w:rPr>
      </w:pPr>
    </w:p>
    <w:p w:rsidR="007A0736" w:rsidRDefault="007A0736" w:rsidP="003672D4">
      <w:pPr>
        <w:jc w:val="both"/>
        <w:rPr>
          <w:sz w:val="28"/>
          <w:szCs w:val="28"/>
        </w:rPr>
      </w:pPr>
    </w:p>
    <w:p w:rsidR="00F54A9A" w:rsidRDefault="00F54A9A" w:rsidP="00F54A9A">
      <w:pPr>
        <w:spacing w:line="211" w:lineRule="auto"/>
        <w:ind w:right="624"/>
        <w:rPr>
          <w:sz w:val="28"/>
          <w:szCs w:val="28"/>
        </w:rPr>
      </w:pPr>
      <w:r w:rsidRPr="00086D2E">
        <w:rPr>
          <w:sz w:val="28"/>
          <w:szCs w:val="28"/>
        </w:rPr>
        <w:t xml:space="preserve">О прогнозе социально-экономического </w:t>
      </w:r>
      <w:r w:rsidRPr="00086D2E">
        <w:rPr>
          <w:sz w:val="28"/>
          <w:szCs w:val="28"/>
        </w:rPr>
        <w:br/>
        <w:t xml:space="preserve">развития </w:t>
      </w:r>
      <w:r>
        <w:rPr>
          <w:sz w:val="28"/>
          <w:szCs w:val="28"/>
        </w:rPr>
        <w:t>Лукичевского</w:t>
      </w:r>
      <w:r w:rsidRPr="00086D2E">
        <w:rPr>
          <w:sz w:val="28"/>
          <w:szCs w:val="28"/>
        </w:rPr>
        <w:t xml:space="preserve"> сельского</w:t>
      </w:r>
    </w:p>
    <w:p w:rsidR="00853244" w:rsidRPr="00853244" w:rsidRDefault="00F54A9A" w:rsidP="00F54A9A">
      <w:pPr>
        <w:rPr>
          <w:sz w:val="28"/>
          <w:szCs w:val="20"/>
        </w:rPr>
      </w:pPr>
      <w:r w:rsidRPr="00086D2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</w:t>
      </w:r>
      <w:r w:rsidR="00853244" w:rsidRPr="00853244">
        <w:rPr>
          <w:sz w:val="28"/>
          <w:szCs w:val="20"/>
        </w:rPr>
        <w:t>а 20</w:t>
      </w:r>
      <w:r w:rsidR="0047431C" w:rsidRPr="00AD10C7">
        <w:rPr>
          <w:sz w:val="28"/>
          <w:szCs w:val="20"/>
        </w:rPr>
        <w:t>20</w:t>
      </w:r>
      <w:r w:rsidR="00853244" w:rsidRPr="00853244">
        <w:rPr>
          <w:sz w:val="28"/>
          <w:szCs w:val="20"/>
        </w:rPr>
        <w:t>-20</w:t>
      </w:r>
      <w:r w:rsidR="008C1892" w:rsidRPr="008C1892">
        <w:rPr>
          <w:sz w:val="28"/>
          <w:szCs w:val="20"/>
        </w:rPr>
        <w:t>2</w:t>
      </w:r>
      <w:r w:rsidR="0047431C" w:rsidRPr="00AD10C7">
        <w:rPr>
          <w:sz w:val="28"/>
          <w:szCs w:val="20"/>
        </w:rPr>
        <w:t>2</w:t>
      </w:r>
      <w:r w:rsidR="00853244" w:rsidRPr="00853244">
        <w:rPr>
          <w:sz w:val="28"/>
          <w:szCs w:val="20"/>
        </w:rPr>
        <w:t xml:space="preserve"> годы</w:t>
      </w:r>
    </w:p>
    <w:p w:rsidR="00853244" w:rsidRDefault="00853244" w:rsidP="00853244">
      <w:pPr>
        <w:rPr>
          <w:sz w:val="28"/>
          <w:szCs w:val="20"/>
        </w:rPr>
      </w:pPr>
    </w:p>
    <w:p w:rsidR="00853244" w:rsidRPr="00853244" w:rsidRDefault="00593094" w:rsidP="00593094">
      <w:pPr>
        <w:ind w:firstLine="709"/>
        <w:jc w:val="both"/>
        <w:rPr>
          <w:sz w:val="28"/>
          <w:szCs w:val="28"/>
        </w:rPr>
      </w:pPr>
      <w:r w:rsidRPr="00593094">
        <w:rPr>
          <w:sz w:val="28"/>
          <w:szCs w:val="28"/>
        </w:rPr>
        <w:t>В соответствии с пунктом 6 статьи 17 Федерального закона от 06.10.2007 № 131-ФЗ «Об общих принципах организации местного самоуправления в Российской Федерации»; пунктом 2 статьи 59 Устава муниципального образования «Лукичевское сельское поселение»</w:t>
      </w:r>
      <w:r w:rsidR="00853244" w:rsidRPr="00853244">
        <w:rPr>
          <w:sz w:val="28"/>
          <w:szCs w:val="28"/>
        </w:rPr>
        <w:t>:</w:t>
      </w:r>
    </w:p>
    <w:p w:rsidR="00853244" w:rsidRPr="00853244" w:rsidRDefault="00853244" w:rsidP="00853244">
      <w:pPr>
        <w:ind w:firstLine="709"/>
        <w:jc w:val="both"/>
        <w:rPr>
          <w:sz w:val="20"/>
          <w:szCs w:val="28"/>
        </w:rPr>
      </w:pPr>
    </w:p>
    <w:p w:rsidR="00853244" w:rsidRPr="00853244" w:rsidRDefault="00853244" w:rsidP="00853244">
      <w:pPr>
        <w:ind w:firstLine="709"/>
        <w:jc w:val="both"/>
        <w:rPr>
          <w:sz w:val="28"/>
          <w:szCs w:val="28"/>
        </w:rPr>
      </w:pPr>
      <w:r w:rsidRPr="00853244">
        <w:rPr>
          <w:sz w:val="28"/>
          <w:szCs w:val="28"/>
        </w:rPr>
        <w:t>1. Утвердить прогноз социально-экономического разв</w:t>
      </w:r>
      <w:r w:rsidR="00C52ED9">
        <w:rPr>
          <w:sz w:val="28"/>
          <w:szCs w:val="28"/>
        </w:rPr>
        <w:t xml:space="preserve">ития </w:t>
      </w:r>
      <w:r w:rsidR="00FC2F75">
        <w:rPr>
          <w:sz w:val="28"/>
          <w:szCs w:val="28"/>
        </w:rPr>
        <w:t xml:space="preserve">Лукичевского сельского поселения </w:t>
      </w:r>
      <w:r w:rsidR="00FC2F75" w:rsidRPr="00853244">
        <w:rPr>
          <w:sz w:val="28"/>
          <w:szCs w:val="28"/>
        </w:rPr>
        <w:t xml:space="preserve"> </w:t>
      </w:r>
      <w:r w:rsidR="00C52ED9">
        <w:rPr>
          <w:sz w:val="28"/>
          <w:szCs w:val="28"/>
        </w:rPr>
        <w:t>на 20</w:t>
      </w:r>
      <w:r w:rsidR="0047431C" w:rsidRPr="0047431C">
        <w:rPr>
          <w:sz w:val="28"/>
          <w:szCs w:val="28"/>
        </w:rPr>
        <w:t>20</w:t>
      </w:r>
      <w:r w:rsidR="00C52ED9">
        <w:rPr>
          <w:sz w:val="28"/>
          <w:szCs w:val="28"/>
        </w:rPr>
        <w:t xml:space="preserve"> – 20</w:t>
      </w:r>
      <w:r w:rsidR="008C1892">
        <w:rPr>
          <w:sz w:val="28"/>
          <w:szCs w:val="28"/>
        </w:rPr>
        <w:t>2</w:t>
      </w:r>
      <w:r w:rsidR="0047431C" w:rsidRPr="0047431C">
        <w:rPr>
          <w:sz w:val="28"/>
          <w:szCs w:val="28"/>
        </w:rPr>
        <w:t>2</w:t>
      </w:r>
      <w:r w:rsidRPr="00853244">
        <w:rPr>
          <w:sz w:val="28"/>
          <w:szCs w:val="28"/>
        </w:rPr>
        <w:t xml:space="preserve"> годы согласно приложению к настоящему распоряжению.</w:t>
      </w:r>
    </w:p>
    <w:p w:rsidR="00853244" w:rsidRPr="00853244" w:rsidRDefault="00853244" w:rsidP="00FC2F75">
      <w:pPr>
        <w:ind w:firstLine="709"/>
        <w:jc w:val="both"/>
        <w:rPr>
          <w:sz w:val="28"/>
          <w:szCs w:val="28"/>
        </w:rPr>
      </w:pPr>
    </w:p>
    <w:p w:rsidR="00FC2F75" w:rsidRDefault="00FC2F75" w:rsidP="00FC2F75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53244" w:rsidRDefault="00853244" w:rsidP="00853244">
      <w:pPr>
        <w:rPr>
          <w:sz w:val="28"/>
          <w:szCs w:val="20"/>
        </w:rPr>
      </w:pPr>
    </w:p>
    <w:p w:rsidR="00557E29" w:rsidRDefault="00557E29" w:rsidP="00853244">
      <w:pPr>
        <w:rPr>
          <w:sz w:val="28"/>
          <w:szCs w:val="20"/>
        </w:rPr>
      </w:pPr>
    </w:p>
    <w:p w:rsidR="00557E29" w:rsidRPr="00557E29" w:rsidRDefault="00FC2F75" w:rsidP="00B3126C">
      <w:pPr>
        <w:spacing w:line="211" w:lineRule="auto"/>
        <w:jc w:val="both"/>
        <w:rPr>
          <w:sz w:val="20"/>
          <w:szCs w:val="20"/>
        </w:rPr>
      </w:pPr>
      <w:r>
        <w:rPr>
          <w:sz w:val="28"/>
          <w:szCs w:val="28"/>
        </w:rPr>
        <w:t>Глав</w:t>
      </w:r>
      <w:r w:rsidR="008C189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Лукичевского </w:t>
      </w:r>
      <w:r w:rsidR="00B3126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</w:t>
      </w:r>
      <w:r w:rsidR="00B312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="00B3126C">
        <w:rPr>
          <w:sz w:val="28"/>
          <w:szCs w:val="28"/>
        </w:rPr>
        <w:t>Г.И.Гарбуз</w:t>
      </w:r>
      <w:proofErr w:type="spellEnd"/>
    </w:p>
    <w:p w:rsidR="00557E29" w:rsidRPr="00557E29" w:rsidRDefault="00557E29" w:rsidP="00557E29">
      <w:pPr>
        <w:tabs>
          <w:tab w:val="left" w:pos="709"/>
        </w:tabs>
        <w:rPr>
          <w:sz w:val="20"/>
          <w:szCs w:val="20"/>
        </w:rPr>
      </w:pPr>
    </w:p>
    <w:p w:rsidR="00557E29" w:rsidRPr="00557E29" w:rsidRDefault="00557E29" w:rsidP="00557E29">
      <w:pPr>
        <w:tabs>
          <w:tab w:val="left" w:pos="709"/>
        </w:tabs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709"/>
        <w:jc w:val="both"/>
        <w:rPr>
          <w:sz w:val="28"/>
          <w:szCs w:val="28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Pr="008C1892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C047EA" w:rsidRDefault="00C047EA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8C1892" w:rsidRDefault="008C1892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8C1892" w:rsidRDefault="008C1892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8C1892" w:rsidRDefault="008C1892" w:rsidP="00B3126C">
      <w:pPr>
        <w:spacing w:line="211" w:lineRule="auto"/>
        <w:ind w:firstLine="284"/>
        <w:jc w:val="both"/>
        <w:rPr>
          <w:sz w:val="20"/>
          <w:szCs w:val="20"/>
        </w:rPr>
      </w:pPr>
    </w:p>
    <w:tbl>
      <w:tblPr>
        <w:tblW w:w="9479" w:type="dxa"/>
        <w:tblInd w:w="91" w:type="dxa"/>
        <w:tblLayout w:type="fixed"/>
        <w:tblLook w:val="04A0"/>
      </w:tblPr>
      <w:tblGrid>
        <w:gridCol w:w="236"/>
        <w:gridCol w:w="499"/>
        <w:gridCol w:w="403"/>
        <w:gridCol w:w="1954"/>
        <w:gridCol w:w="1320"/>
        <w:gridCol w:w="6"/>
        <w:gridCol w:w="242"/>
        <w:gridCol w:w="744"/>
        <w:gridCol w:w="151"/>
        <w:gridCol w:w="841"/>
        <w:gridCol w:w="54"/>
        <w:gridCol w:w="922"/>
        <w:gridCol w:w="16"/>
        <w:gridCol w:w="993"/>
        <w:gridCol w:w="176"/>
        <w:gridCol w:w="922"/>
      </w:tblGrid>
      <w:tr w:rsidR="00C047EA" w:rsidRPr="00C047EA" w:rsidTr="00C047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Приложение</w:t>
            </w:r>
          </w:p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0"/>
                <w:szCs w:val="20"/>
              </w:rPr>
              <w:t xml:space="preserve"> к постановлению</w:t>
            </w:r>
          </w:p>
        </w:tc>
      </w:tr>
      <w:tr w:rsidR="00C047EA" w:rsidRPr="00C047EA" w:rsidTr="00C047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47EA" w:rsidRPr="00C047EA" w:rsidTr="00C047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0"/>
                <w:szCs w:val="20"/>
              </w:rPr>
              <w:t>Администрации Лукичевского</w:t>
            </w:r>
          </w:p>
        </w:tc>
      </w:tr>
      <w:tr w:rsidR="00C047EA" w:rsidRPr="00C047EA" w:rsidTr="00C047EA">
        <w:trPr>
          <w:trHeight w:val="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C047EA" w:rsidRPr="00C047EA" w:rsidTr="00C047EA">
        <w:trPr>
          <w:trHeight w:val="1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AD10C7" w:rsidRDefault="00C047EA" w:rsidP="0047431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0"/>
                <w:szCs w:val="20"/>
              </w:rPr>
              <w:t xml:space="preserve">от </w:t>
            </w:r>
            <w:r w:rsidR="00593094">
              <w:rPr>
                <w:color w:val="000000"/>
                <w:sz w:val="20"/>
                <w:szCs w:val="20"/>
              </w:rPr>
              <w:t>15</w:t>
            </w:r>
            <w:r w:rsidRPr="00C047EA">
              <w:rPr>
                <w:color w:val="000000"/>
                <w:sz w:val="20"/>
                <w:szCs w:val="20"/>
              </w:rPr>
              <w:t>.</w:t>
            </w:r>
            <w:r w:rsidR="00593094">
              <w:rPr>
                <w:color w:val="000000"/>
                <w:sz w:val="20"/>
                <w:szCs w:val="20"/>
              </w:rPr>
              <w:t>10</w:t>
            </w:r>
            <w:r w:rsidRPr="00C047EA">
              <w:rPr>
                <w:color w:val="000000"/>
                <w:sz w:val="20"/>
                <w:szCs w:val="20"/>
              </w:rPr>
              <w:t>.201</w:t>
            </w:r>
            <w:r w:rsidR="0047431C">
              <w:rPr>
                <w:color w:val="000000"/>
                <w:sz w:val="20"/>
                <w:szCs w:val="20"/>
                <w:lang w:val="en-US"/>
              </w:rPr>
              <w:t>9</w:t>
            </w:r>
            <w:r w:rsidRPr="00C047EA">
              <w:rPr>
                <w:color w:val="000000"/>
                <w:sz w:val="20"/>
                <w:szCs w:val="20"/>
              </w:rPr>
              <w:t xml:space="preserve"> №</w:t>
            </w:r>
            <w:r w:rsidR="00AD10C7">
              <w:rPr>
                <w:color w:val="000000"/>
                <w:sz w:val="20"/>
                <w:szCs w:val="20"/>
                <w:lang w:val="en-US"/>
              </w:rPr>
              <w:t xml:space="preserve"> 32/1</w:t>
            </w:r>
          </w:p>
        </w:tc>
      </w:tr>
      <w:tr w:rsidR="00C047EA" w:rsidRPr="00C047EA" w:rsidTr="00C047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47EA" w:rsidRPr="00C047EA" w:rsidTr="00C047EA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8"/>
                <w:szCs w:val="28"/>
              </w:rPr>
            </w:pPr>
            <w:r w:rsidRPr="00C047EA">
              <w:rPr>
                <w:color w:val="000000"/>
                <w:sz w:val="28"/>
                <w:szCs w:val="28"/>
              </w:rPr>
              <w:t xml:space="preserve">Прогноз социально-экономического развития Лукичевского сельского </w:t>
            </w:r>
          </w:p>
        </w:tc>
      </w:tr>
      <w:tr w:rsidR="00C047EA" w:rsidRPr="00C047EA" w:rsidTr="00C047EA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4743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</w:t>
            </w:r>
            <w:r w:rsidRPr="00C047EA">
              <w:rPr>
                <w:color w:val="000000"/>
                <w:sz w:val="28"/>
                <w:szCs w:val="28"/>
              </w:rPr>
              <w:t>на 20</w:t>
            </w:r>
            <w:proofErr w:type="spellStart"/>
            <w:r w:rsidR="0047431C">
              <w:rPr>
                <w:color w:val="000000"/>
                <w:sz w:val="28"/>
                <w:szCs w:val="28"/>
                <w:lang w:val="en-US"/>
              </w:rPr>
              <w:t>20</w:t>
            </w:r>
            <w:proofErr w:type="spellEnd"/>
            <w:r w:rsidRPr="00C047EA">
              <w:rPr>
                <w:color w:val="000000"/>
                <w:sz w:val="28"/>
                <w:szCs w:val="28"/>
              </w:rPr>
              <w:t>-20</w:t>
            </w:r>
            <w:r w:rsidR="008C1892">
              <w:rPr>
                <w:color w:val="000000"/>
                <w:sz w:val="28"/>
                <w:szCs w:val="28"/>
              </w:rPr>
              <w:t>2</w:t>
            </w:r>
            <w:r w:rsidR="0047431C">
              <w:rPr>
                <w:color w:val="000000"/>
                <w:sz w:val="28"/>
                <w:szCs w:val="28"/>
                <w:lang w:val="en-US"/>
              </w:rPr>
              <w:t>2</w:t>
            </w:r>
            <w:r w:rsidRPr="00C047EA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C047EA" w:rsidRPr="00C047EA" w:rsidTr="00C047EA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47EA" w:rsidRPr="00C047EA" w:rsidTr="0099326E">
        <w:trPr>
          <w:trHeight w:val="1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47E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047E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047E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основные показатели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47431C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201</w:t>
            </w:r>
            <w:r w:rsidR="0047431C">
              <w:rPr>
                <w:color w:val="000000"/>
                <w:sz w:val="22"/>
                <w:szCs w:val="22"/>
                <w:lang w:val="en-US"/>
              </w:rPr>
              <w:t>8</w:t>
            </w:r>
            <w:r w:rsidRPr="00C047E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47431C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201</w:t>
            </w:r>
            <w:r w:rsidR="0047431C">
              <w:rPr>
                <w:color w:val="000000"/>
                <w:sz w:val="22"/>
                <w:szCs w:val="22"/>
                <w:lang w:val="en-US"/>
              </w:rPr>
              <w:t>9</w:t>
            </w:r>
            <w:r w:rsidRPr="00C047E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47431C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20</w:t>
            </w:r>
            <w:proofErr w:type="spellStart"/>
            <w:r w:rsidR="0047431C">
              <w:rPr>
                <w:color w:val="000000"/>
                <w:sz w:val="22"/>
                <w:szCs w:val="22"/>
                <w:lang w:val="en-US"/>
              </w:rPr>
              <w:t>20</w:t>
            </w:r>
            <w:proofErr w:type="spellEnd"/>
            <w:r w:rsidRPr="00C047E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47431C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20</w:t>
            </w:r>
            <w:r w:rsidR="00593094">
              <w:rPr>
                <w:color w:val="000000"/>
                <w:sz w:val="22"/>
                <w:szCs w:val="22"/>
              </w:rPr>
              <w:t>2</w:t>
            </w:r>
            <w:r w:rsidR="0047431C">
              <w:rPr>
                <w:color w:val="000000"/>
                <w:sz w:val="22"/>
                <w:szCs w:val="22"/>
                <w:lang w:val="en-US"/>
              </w:rPr>
              <w:t>1</w:t>
            </w:r>
            <w:r w:rsidRPr="00C047E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47431C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20</w:t>
            </w:r>
            <w:r w:rsidR="008C1892">
              <w:rPr>
                <w:color w:val="000000"/>
                <w:sz w:val="22"/>
                <w:szCs w:val="22"/>
              </w:rPr>
              <w:t>2</w:t>
            </w:r>
            <w:r w:rsidR="0047431C">
              <w:rPr>
                <w:color w:val="000000"/>
                <w:sz w:val="22"/>
                <w:szCs w:val="22"/>
                <w:lang w:val="en-US"/>
              </w:rPr>
              <w:t>2</w:t>
            </w:r>
            <w:r w:rsidRPr="00C047EA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047EA" w:rsidRPr="00C047EA" w:rsidTr="0099326E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C047EA" w:rsidRPr="00C047EA" w:rsidTr="0099326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Индекс потребительских цен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C047EA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  <w:r w:rsidR="0047431C">
              <w:rPr>
                <w:color w:val="000000"/>
                <w:sz w:val="22"/>
                <w:szCs w:val="22"/>
                <w:lang w:val="en-US"/>
              </w:rPr>
              <w:t>3.8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C047EA" w:rsidP="004743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  <w:r w:rsidR="0047431C">
              <w:rPr>
                <w:color w:val="000000"/>
                <w:sz w:val="22"/>
                <w:szCs w:val="22"/>
                <w:lang w:val="en-US"/>
              </w:rPr>
              <w:t>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47431C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47431C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C047EA"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8C1892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  <w:r w:rsidR="00C047EA"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  <w:r w:rsidR="008C189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047EA" w:rsidRPr="00C047EA" w:rsidTr="0099326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декабрь к декабрю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47431C">
              <w:rPr>
                <w:color w:val="000000"/>
                <w:sz w:val="22"/>
                <w:szCs w:val="22"/>
              </w:rPr>
              <w:t>103.8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47431C">
              <w:rPr>
                <w:color w:val="000000"/>
                <w:sz w:val="22"/>
                <w:szCs w:val="22"/>
              </w:rPr>
              <w:t>104.0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8C18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8C1892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104,</w:t>
            </w:r>
            <w:r w:rsidR="008C18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8C1892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104.</w:t>
            </w:r>
            <w:r w:rsidR="008C189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47EA" w:rsidRPr="00C047EA" w:rsidTr="0099326E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Общая площадь территории сельского поселения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sz w:val="22"/>
                <w:szCs w:val="22"/>
              </w:rPr>
            </w:pPr>
            <w:r w:rsidRPr="00C047EA">
              <w:rPr>
                <w:sz w:val="22"/>
                <w:szCs w:val="22"/>
              </w:rPr>
              <w:t>22800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22800</w:t>
            </w:r>
          </w:p>
        </w:tc>
      </w:tr>
      <w:tr w:rsidR="00C047EA" w:rsidRPr="00C047EA" w:rsidTr="0099326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в том числе сельхозугодий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5A5AA2" w:rsidP="00C04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5A5AA2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5A5AA2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5A5AA2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5A5AA2" w:rsidP="00C047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20988</w:t>
            </w:r>
          </w:p>
        </w:tc>
      </w:tr>
      <w:tr w:rsidR="00C047EA" w:rsidRPr="00C047EA" w:rsidTr="0099326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47431C" w:rsidRDefault="0047431C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824</w:t>
            </w:r>
          </w:p>
        </w:tc>
      </w:tr>
      <w:tr w:rsidR="00C047EA" w:rsidRPr="00C047EA" w:rsidTr="0099326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Численность зарегистрированных безработных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sz w:val="22"/>
                <w:szCs w:val="22"/>
              </w:rPr>
            </w:pPr>
            <w:r w:rsidRPr="00C047E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C047EA" w:rsidRPr="00C047EA" w:rsidTr="00C047E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СЕЛЬСКОЕ ХОЗЯЙСТВО </w:t>
            </w:r>
          </w:p>
        </w:tc>
      </w:tr>
      <w:tr w:rsidR="00C047EA" w:rsidRPr="00C047EA" w:rsidTr="0099326E">
        <w:trPr>
          <w:trHeight w:val="1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Количество сельскохозяйственных предприятий –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47431C" w:rsidRDefault="0047431C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47431C" w:rsidRDefault="0047431C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C047EA" w:rsidRPr="00C047EA" w:rsidTr="0099326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СПК «Авангард»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</w:p>
        </w:tc>
      </w:tr>
      <w:tr w:rsidR="00C047EA" w:rsidRPr="00C047EA" w:rsidTr="0099326E">
        <w:trPr>
          <w:trHeight w:val="19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Число индивидуальных предпринимателей, крестьянских (фермерских) хозяйств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465065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  <w:r w:rsidR="004650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465065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  <w:r w:rsidR="004650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465065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  <w:r w:rsidR="004650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465065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  <w:r w:rsidR="004650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465065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</w:t>
            </w:r>
            <w:r w:rsidR="004650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47EA" w:rsidRPr="00C047EA" w:rsidTr="0099326E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7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C047EA" w:rsidRPr="00C047EA" w:rsidTr="00C047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ЛИЧНОЕ ПОДСОБНОЕ ХОЗЯЙСТВО</w:t>
            </w:r>
          </w:p>
        </w:tc>
      </w:tr>
      <w:tr w:rsidR="00C047EA" w:rsidRPr="00C047EA" w:rsidTr="0099326E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Наличие поголовья (во всех категориях хозяйств и ЛПХ)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7EA" w:rsidRPr="00C047EA" w:rsidTr="0099326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КРС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гол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35579D" w:rsidRDefault="0035579D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509</w:t>
            </w:r>
          </w:p>
        </w:tc>
      </w:tr>
      <w:tr w:rsidR="00C047EA" w:rsidRPr="00C047EA" w:rsidTr="0099326E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из них: коров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гол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35579D" w:rsidRDefault="0035579D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239</w:t>
            </w:r>
          </w:p>
        </w:tc>
      </w:tr>
      <w:tr w:rsidR="00C047EA" w:rsidRPr="00C047EA" w:rsidTr="0099326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047EA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C047EA">
              <w:rPr>
                <w:color w:val="000000"/>
                <w:sz w:val="22"/>
                <w:szCs w:val="22"/>
              </w:rPr>
              <w:t>виней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гол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35579D" w:rsidRDefault="0035579D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401</w:t>
            </w:r>
          </w:p>
        </w:tc>
      </w:tr>
      <w:tr w:rsidR="00C047EA" w:rsidRPr="00C047EA" w:rsidTr="0099326E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Овец, коз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гол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35579D" w:rsidRDefault="0035579D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988</w:t>
            </w:r>
          </w:p>
        </w:tc>
      </w:tr>
      <w:tr w:rsidR="00C047EA" w:rsidRPr="00C047EA" w:rsidTr="0099326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Птицы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гол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35579D" w:rsidRDefault="0035579D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11600</w:t>
            </w:r>
          </w:p>
        </w:tc>
      </w:tr>
      <w:tr w:rsidR="00C047EA" w:rsidRPr="00C047EA" w:rsidTr="0099326E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Лошадей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гол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5579D" w:rsidRDefault="0035579D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35579D" w:rsidRDefault="0035579D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C047EA" w:rsidRPr="00C047EA" w:rsidTr="00C047E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СОЦИАЛЬНАЯ СФЕРА</w:t>
            </w:r>
          </w:p>
        </w:tc>
      </w:tr>
      <w:tr w:rsidR="00C047EA" w:rsidRPr="00C047EA" w:rsidTr="0099326E">
        <w:trPr>
          <w:trHeight w:val="11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- обращаемость населения в ФАП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C047EA">
              <w:rPr>
                <w:color w:val="000000"/>
                <w:sz w:val="22"/>
                <w:szCs w:val="22"/>
              </w:rPr>
              <w:t>посещ</w:t>
            </w:r>
            <w:proofErr w:type="spellEnd"/>
            <w:r w:rsidRPr="00C047EA">
              <w:rPr>
                <w:color w:val="000000"/>
                <w:sz w:val="22"/>
                <w:szCs w:val="22"/>
              </w:rPr>
              <w:t>. на 1 жителя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8</w:t>
            </w:r>
          </w:p>
        </w:tc>
      </w:tr>
      <w:tr w:rsidR="00C047EA" w:rsidRPr="00C047EA" w:rsidTr="0099326E">
        <w:trPr>
          <w:trHeight w:val="11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- детскими дошкольными учреждениями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Ед./количество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5579D" w:rsidP="003557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5579D" w:rsidP="003557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5579D" w:rsidP="003557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5579D" w:rsidP="003557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5579D" w:rsidP="003557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C047EA" w:rsidRPr="00C047EA" w:rsidTr="0099326E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11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- общеобразовательными школами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Ед./количество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C047EA" w:rsidP="00A574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2/</w:t>
            </w:r>
            <w:r w:rsidR="00A57446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C047EA" w:rsidP="00A574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2/</w:t>
            </w:r>
            <w:r w:rsidR="00A57446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C047EA" w:rsidP="00A574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2/</w:t>
            </w:r>
            <w:r w:rsidR="00A57446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C047EA" w:rsidP="00A574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2/</w:t>
            </w:r>
            <w:r w:rsidR="00A57446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C047EA" w:rsidP="00A574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2/</w:t>
            </w:r>
            <w:r w:rsidR="00A57446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</w:tr>
      <w:tr w:rsidR="00C047EA" w:rsidRPr="00C047EA" w:rsidTr="0099326E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12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Ед./кол-во посадочных мест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2/100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2/100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2/100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2/100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2/100</w:t>
            </w:r>
          </w:p>
        </w:tc>
      </w:tr>
      <w:tr w:rsidR="00C047EA" w:rsidRPr="00C047EA" w:rsidTr="0099326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13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7EA" w:rsidRPr="00C047EA" w:rsidTr="0099326E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14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Отделения почтовой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</w:t>
            </w:r>
          </w:p>
        </w:tc>
      </w:tr>
      <w:tr w:rsidR="00C047EA" w:rsidRPr="00C047EA" w:rsidTr="00C047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47EA">
              <w:rPr>
                <w:color w:val="000000"/>
                <w:sz w:val="22"/>
                <w:szCs w:val="22"/>
              </w:rPr>
              <w:t>ТОРГОВЛЯ</w:t>
            </w:r>
          </w:p>
        </w:tc>
      </w:tr>
      <w:tr w:rsidR="00C047EA" w:rsidRPr="00C047EA" w:rsidTr="0099326E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Количество объектов торговли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3A2A00" w:rsidP="00C047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047EA" w:rsidRPr="00C047EA" w:rsidTr="0099326E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Розничный товарооборот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47E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47EA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F76473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0 410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F76473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0 410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F76473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0 410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F76473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0 410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F76473" w:rsidP="00C047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C047EA" w:rsidRPr="00C047EA">
              <w:rPr>
                <w:color w:val="000000"/>
                <w:sz w:val="22"/>
                <w:szCs w:val="22"/>
              </w:rPr>
              <w:t>0410</w:t>
            </w:r>
          </w:p>
        </w:tc>
      </w:tr>
      <w:tr w:rsidR="00C047EA" w:rsidRPr="00C047EA" w:rsidTr="0099326E">
        <w:trPr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в т.ч. общественное питание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47E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47EA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47EA" w:rsidRPr="00C047EA" w:rsidTr="00C047E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ЖКХ и БЛАГОУСТРОЙСТВО </w:t>
            </w:r>
          </w:p>
        </w:tc>
      </w:tr>
      <w:tr w:rsidR="00C047EA" w:rsidRPr="00C047EA" w:rsidTr="0099326E">
        <w:trPr>
          <w:trHeight w:val="2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47EA" w:rsidRPr="00C047EA" w:rsidTr="0099326E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 xml:space="preserve">из них: индивидуальное жилье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47EA" w:rsidRPr="00C047EA" w:rsidTr="0099326E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Протяженность газопроводов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47EA" w:rsidRPr="00C047EA" w:rsidTr="0099326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Протяженность водопроводной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11.86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11.86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11.86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11.86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11.86</w:t>
            </w:r>
          </w:p>
        </w:tc>
      </w:tr>
      <w:tr w:rsidR="00C047EA" w:rsidRPr="00C047EA" w:rsidTr="0099326E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уличных водозаборов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3A2A00" w:rsidP="00C047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047EA" w:rsidRPr="00C047EA" w:rsidTr="0099326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Водонапорные башни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C047EA" w:rsidRPr="00C047EA" w:rsidTr="0099326E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Количество полигонов ТБО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3A2A00" w:rsidP="00C047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047EA" w:rsidRPr="00C047EA" w:rsidTr="0099326E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C047EA" w:rsidRPr="00C047EA" w:rsidTr="0099326E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 xml:space="preserve">Общая протяженность  </w:t>
            </w:r>
            <w:proofErr w:type="spellStart"/>
            <w:r w:rsidRPr="00C047EA">
              <w:rPr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Pr="00C047EA">
              <w:rPr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A57446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A57446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A57446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A57446" w:rsidRDefault="00A57446" w:rsidP="00C047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A57446" w:rsidRDefault="00A57446" w:rsidP="00C047E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C047EA" w:rsidRPr="00C047EA" w:rsidTr="0099326E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047EA" w:rsidRPr="00C047EA" w:rsidTr="0099326E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Среднесписочная численность работников по Лукичевскому сельскому поселению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3A2A00" w:rsidP="00C047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C047EA" w:rsidRPr="00C047EA" w:rsidTr="0099326E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Среднемесячная начисленная заработная плата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A2A00" w:rsidRDefault="003A2A00" w:rsidP="008371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A2A00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21305,0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9932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22526,0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24060,0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3A2A00" w:rsidP="00C047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25500</w:t>
            </w:r>
          </w:p>
        </w:tc>
      </w:tr>
      <w:tr w:rsidR="00C047EA" w:rsidRPr="00C047EA" w:rsidTr="0099326E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jc w:val="right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7EA" w:rsidRPr="00C047EA" w:rsidRDefault="00C047EA" w:rsidP="00C047EA">
            <w:pPr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C047EA" w:rsidP="00C047EA">
            <w:pPr>
              <w:jc w:val="center"/>
              <w:rPr>
                <w:color w:val="000000"/>
                <w:sz w:val="22"/>
                <w:szCs w:val="22"/>
              </w:rPr>
            </w:pPr>
            <w:r w:rsidRPr="00C047EA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047E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047EA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A2A00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3A2A00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26588,6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27031,2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A" w:rsidRPr="00C047EA" w:rsidRDefault="003A2A00" w:rsidP="00C04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27428,4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EA" w:rsidRPr="00C047EA" w:rsidRDefault="003A2A00" w:rsidP="00C047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28764,0</w:t>
            </w:r>
          </w:p>
        </w:tc>
      </w:tr>
    </w:tbl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2436D" w:rsidRDefault="00B2436D" w:rsidP="00B2436D">
      <w:pPr>
        <w:jc w:val="center"/>
        <w:rPr>
          <w:b/>
        </w:rPr>
      </w:pPr>
      <w:r>
        <w:rPr>
          <w:b/>
        </w:rPr>
        <w:t>Цели и задачи</w:t>
      </w:r>
    </w:p>
    <w:p w:rsidR="00B2436D" w:rsidRDefault="00B2436D" w:rsidP="00B2436D">
      <w:pPr>
        <w:jc w:val="center"/>
      </w:pPr>
    </w:p>
    <w:p w:rsidR="00B2436D" w:rsidRDefault="00B2436D" w:rsidP="00B2436D">
      <w:pPr>
        <w:jc w:val="both"/>
      </w:pPr>
      <w:r>
        <w:t xml:space="preserve">         </w:t>
      </w:r>
      <w:proofErr w:type="gramStart"/>
      <w:r>
        <w:t xml:space="preserve">Прогноз социально-экономического развития Лукичевского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Лукичевского </w:t>
      </w:r>
      <w:r>
        <w:lastRenderedPageBreak/>
        <w:t>сельского поселения Милютинского района на 2020 год и плановый период 2021 и 2022 годов (ст. 173 Бюджетного кодекса).</w:t>
      </w:r>
      <w:proofErr w:type="gramEnd"/>
    </w:p>
    <w:p w:rsidR="00B2436D" w:rsidRDefault="00B2436D" w:rsidP="00B2436D">
      <w:pPr>
        <w:jc w:val="both"/>
      </w:pPr>
      <w:r>
        <w:t xml:space="preserve">          Основной целью социально - экономического развития Лукичевского сельского поселения является улучшение качества жизни населения и его здоровья, развитие ипотечного кредитования,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B2436D" w:rsidRDefault="00B2436D" w:rsidP="00B2436D">
      <w:pPr>
        <w:jc w:val="both"/>
      </w:pPr>
      <w:r>
        <w:t xml:space="preserve">            При составлении прогноза социально - экономического развития Лукичевского сельского поселения использованы:</w:t>
      </w:r>
    </w:p>
    <w:p w:rsidR="00B2436D" w:rsidRDefault="00B2436D" w:rsidP="00B2436D">
      <w:pPr>
        <w:jc w:val="both"/>
      </w:pPr>
      <w:r>
        <w:t>-</w:t>
      </w:r>
      <w:r>
        <w:tab/>
        <w:t>учетные данные Администрации Лукичевского сельского поселения;</w:t>
      </w:r>
    </w:p>
    <w:p w:rsidR="00B2436D" w:rsidRDefault="00B2436D" w:rsidP="00B2436D">
      <w:pPr>
        <w:jc w:val="both"/>
      </w:pPr>
      <w:r>
        <w:t>-</w:t>
      </w:r>
      <w:r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2436D" w:rsidRDefault="00B2436D" w:rsidP="00B2436D">
      <w:pPr>
        <w:jc w:val="both"/>
      </w:pPr>
      <w: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B2436D" w:rsidRDefault="00B2436D" w:rsidP="00B2436D">
      <w:pPr>
        <w:jc w:val="both"/>
      </w:pPr>
      <w:r>
        <w:t xml:space="preserve">         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>
        <w:t>данных</w:t>
      </w:r>
      <w:proofErr w:type="gramEnd"/>
      <w:r>
        <w:t xml:space="preserve"> с учетом предварительной оценки ожидаемых значений показателей за текущий год.</w:t>
      </w:r>
    </w:p>
    <w:p w:rsidR="00B2436D" w:rsidRDefault="00B2436D" w:rsidP="00B2436D">
      <w:pPr>
        <w:jc w:val="both"/>
      </w:pPr>
    </w:p>
    <w:p w:rsidR="00B2436D" w:rsidRDefault="00B2436D" w:rsidP="00B2436D">
      <w:pPr>
        <w:jc w:val="center"/>
        <w:rPr>
          <w:b/>
        </w:rPr>
      </w:pPr>
      <w:r>
        <w:rPr>
          <w:b/>
        </w:rPr>
        <w:t>Характеристика и прогноз социально-экономического развития</w:t>
      </w:r>
    </w:p>
    <w:p w:rsidR="00B2436D" w:rsidRDefault="00B2436D" w:rsidP="00B2436D">
      <w:pPr>
        <w:jc w:val="both"/>
        <w:rPr>
          <w:b/>
        </w:rPr>
      </w:pPr>
    </w:p>
    <w:p w:rsidR="00B2436D" w:rsidRDefault="00B2436D" w:rsidP="00B2436D">
      <w:pPr>
        <w:jc w:val="both"/>
      </w:pPr>
      <w:r>
        <w:t xml:space="preserve">           Лукичевское сельское поселение включает в себя 4 населенных пункта. Численность жителей сельского поселения составила на 01.01.2019 года 824 человек. Демографическая ситуация в поселении продолжает оставаться сложной. Естественная убыль населения ежегодно составляет 8 человек.</w:t>
      </w:r>
    </w:p>
    <w:p w:rsidR="00B2436D" w:rsidRDefault="00B2436D" w:rsidP="00B2436D">
      <w:pPr>
        <w:jc w:val="both"/>
      </w:pPr>
      <w:r>
        <w:t xml:space="preserve">           Общая площадь территории Лукичевского сельского поселения составляет  228,0 кв</w:t>
      </w:r>
      <w:proofErr w:type="gramStart"/>
      <w:r>
        <w:t>.к</w:t>
      </w:r>
      <w:proofErr w:type="gramEnd"/>
      <w:r>
        <w:t>м, в том числе площадь сельхозугодий – 20988 га.         На территории Лукичевского сельского поселения расположены и осуществляют свою деятельность 1 сельскохозяйственное предприятие, 5 торговых точек, 2 общеобразовательных учреждения,  2 пункта первичного медицинского обслуживания.</w:t>
      </w:r>
    </w:p>
    <w:p w:rsidR="00B2436D" w:rsidRDefault="00B2436D" w:rsidP="00B2436D">
      <w:pPr>
        <w:jc w:val="both"/>
      </w:pPr>
      <w:r>
        <w:t xml:space="preserve">На территории поселения зарегистрировано 2 </w:t>
      </w:r>
      <w:proofErr w:type="gramStart"/>
      <w:r>
        <w:t>коллективных</w:t>
      </w:r>
      <w:proofErr w:type="gramEnd"/>
      <w:r>
        <w:t xml:space="preserve"> хозяйства, 9 крестьянских (фермерских) хозяйства. Площадь земли, занимаемая этой категорией производителей, составляет  14215  га. </w:t>
      </w:r>
    </w:p>
    <w:p w:rsidR="00B2436D" w:rsidRDefault="00B2436D" w:rsidP="00B2436D">
      <w:pPr>
        <w:jc w:val="both"/>
      </w:pPr>
      <w:r>
        <w:t xml:space="preserve">        Количество крестьянских (фермерских) хозяйств поселения сохранится на уровне текущего года, планируется и сохранение сельхозугодий крестьянских (фермерских) хозяйств.</w:t>
      </w:r>
    </w:p>
    <w:p w:rsidR="00B2436D" w:rsidRDefault="00B2436D" w:rsidP="00B2436D">
      <w:pPr>
        <w:jc w:val="both"/>
      </w:pPr>
      <w:r>
        <w:t xml:space="preserve">       На территории поселения находится 2 общеобразовательных учреждений: 2 школы. В 2020 году уменьшения численности учащихся не ожидается.       Территорию поселения обслуживают 2 учреждения здравоохранения: 2 </w:t>
      </w:r>
      <w:proofErr w:type="gramStart"/>
      <w:r>
        <w:t>фельдшерско-акушерских</w:t>
      </w:r>
      <w:proofErr w:type="gramEnd"/>
      <w:r>
        <w:t xml:space="preserve"> пункта. </w:t>
      </w:r>
    </w:p>
    <w:p w:rsidR="00B2436D" w:rsidRDefault="00B2436D" w:rsidP="00B2436D">
      <w:pPr>
        <w:jc w:val="both"/>
      </w:pPr>
      <w:r>
        <w:t xml:space="preserve">        На территории поселения находится 5 торговых точек  обеспечивающих население промышленными и продовольственными товарами. Платежеспособный спрос населения на услуги и товары повседневного и длительного спроса в 2020 году сохранится, а при благоприятных условиях развития социально-экономической сферы увеличится.</w:t>
      </w:r>
    </w:p>
    <w:p w:rsidR="00B2436D" w:rsidRDefault="00B2436D" w:rsidP="00B2436D">
      <w:pPr>
        <w:jc w:val="both"/>
      </w:pPr>
      <w:r>
        <w:t xml:space="preserve">        Количество абонентов стационарной телефонной связи в поселении -  36. Емкости всех АТС  задействованы полностью. </w:t>
      </w:r>
    </w:p>
    <w:p w:rsidR="00B2436D" w:rsidRDefault="00B2436D" w:rsidP="00B2436D">
      <w:pPr>
        <w:jc w:val="both"/>
      </w:pPr>
      <w:r>
        <w:t xml:space="preserve">        </w:t>
      </w:r>
    </w:p>
    <w:p w:rsidR="00B2436D" w:rsidRDefault="00B2436D" w:rsidP="00B2436D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</w:rPr>
      </w:pPr>
      <w:r>
        <w:rPr>
          <w:b/>
          <w:bCs/>
          <w:color w:val="1E1E1E"/>
        </w:rPr>
        <w:t>Налоговые поступления в бюджет</w:t>
      </w:r>
    </w:p>
    <w:p w:rsidR="00B2436D" w:rsidRDefault="00B2436D" w:rsidP="00B2436D">
      <w:pPr>
        <w:rPr>
          <w:color w:val="1E1E1E"/>
        </w:rPr>
      </w:pPr>
      <w:r>
        <w:rPr>
          <w:bCs/>
          <w:color w:val="1E1E1E"/>
        </w:rPr>
        <w:t xml:space="preserve">         Налоговая политика</w:t>
      </w:r>
      <w:r>
        <w:rPr>
          <w:b/>
          <w:bCs/>
          <w:color w:val="1E1E1E"/>
        </w:rPr>
        <w:t xml:space="preserve"> </w:t>
      </w:r>
      <w:r>
        <w:rPr>
          <w:color w:val="1E1E1E"/>
        </w:rPr>
        <w:t xml:space="preserve">является не только составной частью, но и одним </w:t>
      </w:r>
      <w:proofErr w:type="gramStart"/>
      <w:r>
        <w:rPr>
          <w:color w:val="1E1E1E"/>
        </w:rPr>
        <w:t>из</w:t>
      </w:r>
      <w:proofErr w:type="gramEnd"/>
      <w:r>
        <w:rPr>
          <w:color w:val="1E1E1E"/>
        </w:rPr>
        <w:t xml:space="preserve"> наиболее </w:t>
      </w:r>
      <w:proofErr w:type="gramStart"/>
      <w:r>
        <w:rPr>
          <w:color w:val="1E1E1E"/>
        </w:rPr>
        <w:t>эффективных</w:t>
      </w:r>
      <w:proofErr w:type="gramEnd"/>
      <w:r>
        <w:rPr>
          <w:color w:val="1E1E1E"/>
        </w:rPr>
        <w:t xml:space="preserve"> инструментов осуществления социально-экономической политики, проводимой органами местного самоуправления. </w:t>
      </w:r>
      <w:r>
        <w:rPr>
          <w:color w:val="1E1E1E"/>
        </w:rPr>
        <w:br/>
        <w:t xml:space="preserve">Доходы бюджета </w:t>
      </w:r>
      <w:r>
        <w:t>Лукичевского</w:t>
      </w:r>
      <w:r>
        <w:rPr>
          <w:color w:val="1E1E1E"/>
        </w:rPr>
        <w:t xml:space="preserve"> сельского поселения Милютинского района формируются </w:t>
      </w:r>
      <w:r>
        <w:rPr>
          <w:color w:val="1E1E1E"/>
        </w:rPr>
        <w:lastRenderedPageBreak/>
        <w:t xml:space="preserve">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Ростовской области.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>
        <w:rPr>
          <w:color w:val="1E1E1E"/>
        </w:rPr>
        <w:br/>
        <w:t xml:space="preserve">земельного налога – по нормативу 100 процентов; </w:t>
      </w:r>
      <w:r>
        <w:rPr>
          <w:color w:val="1E1E1E"/>
        </w:rPr>
        <w:br/>
        <w:t xml:space="preserve">налога на имущество физических лиц – по нормативу 100 процентов. </w:t>
      </w:r>
      <w:r>
        <w:rPr>
          <w:color w:val="1E1E1E"/>
        </w:rPr>
        <w:br/>
        <w:t xml:space="preserve">          </w:t>
      </w:r>
      <w:proofErr w:type="gramStart"/>
      <w:r>
        <w:rPr>
          <w:color w:val="1E1E1E"/>
        </w:rPr>
        <w:t>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10 процентов; единого сельскохозяйственного налога – по нормативу 40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- по нормативу 100 процентов.</w:t>
      </w:r>
      <w:r>
        <w:rPr>
          <w:color w:val="1E1E1E"/>
        </w:rPr>
        <w:br/>
      </w:r>
      <w:proofErr w:type="gramEnd"/>
    </w:p>
    <w:p w:rsidR="00B2436D" w:rsidRDefault="00B2436D" w:rsidP="00B2436D">
      <w:pPr>
        <w:jc w:val="both"/>
      </w:pPr>
    </w:p>
    <w:p w:rsidR="00B2436D" w:rsidRDefault="00B2436D" w:rsidP="00B2436D">
      <w:pPr>
        <w:jc w:val="center"/>
      </w:pPr>
      <w:r>
        <w:t>ПРОГНОЗ ПОСТУПЛЕНИЙ ДОХОДОВ</w:t>
      </w:r>
    </w:p>
    <w:p w:rsidR="00B2436D" w:rsidRDefault="00B2436D" w:rsidP="00B2436D">
      <w:pPr>
        <w:jc w:val="center"/>
      </w:pPr>
      <w:r>
        <w:t>БЮДЖЕТА ЛУКИЧЕВСКОГО СЕЛЬСКОГО ПОСЕЛЕНИЯ</w:t>
      </w:r>
    </w:p>
    <w:p w:rsidR="00B2436D" w:rsidRDefault="00B2436D" w:rsidP="00B2436D">
      <w:pPr>
        <w:rPr>
          <w:b/>
        </w:rPr>
      </w:pPr>
    </w:p>
    <w:p w:rsidR="00B2436D" w:rsidRDefault="00B2436D" w:rsidP="00B2436D">
      <w:pPr>
        <w:tabs>
          <w:tab w:val="left" w:pos="324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7"/>
        <w:gridCol w:w="1741"/>
        <w:gridCol w:w="1276"/>
        <w:gridCol w:w="1843"/>
      </w:tblGrid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tabs>
                <w:tab w:val="left" w:pos="3240"/>
              </w:tabs>
            </w:pPr>
            <w:r>
              <w:t>Наименование статьи 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tabs>
                <w:tab w:val="left" w:pos="3240"/>
              </w:tabs>
              <w:jc w:val="center"/>
            </w:pPr>
            <w:r>
              <w:t>Прогноз</w:t>
            </w:r>
          </w:p>
          <w:p w:rsidR="00B2436D" w:rsidRDefault="00B2436D">
            <w:pPr>
              <w:tabs>
                <w:tab w:val="left" w:pos="3240"/>
              </w:tabs>
              <w:jc w:val="center"/>
            </w:pPr>
            <w:r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tabs>
                <w:tab w:val="left" w:pos="3240"/>
              </w:tabs>
              <w:jc w:val="center"/>
            </w:pPr>
            <w:r>
              <w:t>Прогноз</w:t>
            </w:r>
          </w:p>
          <w:p w:rsidR="00B2436D" w:rsidRDefault="00B2436D">
            <w:pPr>
              <w:tabs>
                <w:tab w:val="left" w:pos="3240"/>
              </w:tabs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tabs>
                <w:tab w:val="left" w:pos="3240"/>
              </w:tabs>
              <w:jc w:val="center"/>
            </w:pPr>
            <w:r>
              <w:t>Прогноз</w:t>
            </w:r>
          </w:p>
          <w:p w:rsidR="00B2436D" w:rsidRDefault="00B2436D">
            <w:pPr>
              <w:tabs>
                <w:tab w:val="left" w:pos="3240"/>
              </w:tabs>
              <w:jc w:val="center"/>
            </w:pPr>
            <w:r>
              <w:rPr>
                <w:lang w:val="en-US"/>
              </w:rPr>
              <w:t>20</w:t>
            </w:r>
            <w:r>
              <w:t>22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 xml:space="preserve">Доходы собственные, всего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2540,3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2577,9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 xml:space="preserve">Налог на доходы физических лиц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294,7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>Налоги на совокупный налог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  <w:rPr>
                <w:lang w:val="en-US"/>
              </w:rPr>
            </w:pPr>
            <w: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  <w:rPr>
                <w:lang w:val="en-US"/>
              </w:rPr>
            </w:pPr>
            <w:r>
              <w:t>353,6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  <w:rPr>
                <w:lang w:val="en-US"/>
              </w:rPr>
            </w:pPr>
            <w:r>
              <w:t>367,7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>Налог на имущество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55,0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>Земельный налог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1779,0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1779,0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1779,0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>Доходы, получаемые в виде арендной платы за земельные участки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48,1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>Госпошлина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7,8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both"/>
            </w:pPr>
            <w:r>
              <w:t>Задолженности и перечисления по отмененным налогам, сборами иным обязательным платежам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both"/>
            </w:pPr>
            <w:r>
              <w:t>Штрафы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25,6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>Доходы от продажи материальных и нематериальных активов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0,0</w:t>
            </w:r>
          </w:p>
        </w:tc>
      </w:tr>
      <w:tr w:rsidR="00B2436D" w:rsidTr="00B2436D"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r>
              <w:t>Прочие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6D" w:rsidRDefault="00B2436D">
            <w:pPr>
              <w:jc w:val="center"/>
            </w:pPr>
            <w:r>
              <w:t>0</w:t>
            </w:r>
          </w:p>
        </w:tc>
      </w:tr>
    </w:tbl>
    <w:p w:rsidR="00B2436D" w:rsidRDefault="00B2436D" w:rsidP="00B2436D">
      <w:pPr>
        <w:jc w:val="both"/>
      </w:pPr>
    </w:p>
    <w:p w:rsidR="00B2436D" w:rsidRDefault="00B2436D" w:rsidP="00B2436D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>
        <w:rPr>
          <w:color w:val="1E1E1E"/>
        </w:rPr>
        <w:t xml:space="preserve">        Прогноз по доходам бюджета поселения на </w:t>
      </w:r>
      <w:r>
        <w:t xml:space="preserve">2020-2022 </w:t>
      </w:r>
      <w:r>
        <w:rPr>
          <w:color w:val="1E1E1E"/>
        </w:rPr>
        <w:t xml:space="preserve">годы рассчитан с учетом прогноза социально – экономического развития </w:t>
      </w:r>
      <w:r>
        <w:t>Лукичевского</w:t>
      </w:r>
      <w:r>
        <w:rPr>
          <w:color w:val="1E1E1E"/>
        </w:rPr>
        <w:t xml:space="preserve"> сельского поселения, основных направлений налоговой и бюджетной политики на </w:t>
      </w:r>
      <w:r>
        <w:t xml:space="preserve">2020-2022 </w:t>
      </w:r>
      <w:r>
        <w:rPr>
          <w:color w:val="1E1E1E"/>
        </w:rPr>
        <w:t xml:space="preserve">годы. </w:t>
      </w:r>
      <w:r>
        <w:rPr>
          <w:color w:val="1E1E1E"/>
        </w:rPr>
        <w:br/>
        <w:t xml:space="preserve">           Наибольшая доля поступлений в общей сумме налоговых доходов поселения приходится на  земельный налог.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436D" w:rsidRDefault="00B2436D" w:rsidP="00B2436D">
      <w:pPr>
        <w:jc w:val="both"/>
      </w:pPr>
    </w:p>
    <w:p w:rsidR="00B17C88" w:rsidRDefault="00B17C88" w:rsidP="00B2436D">
      <w:pPr>
        <w:jc w:val="both"/>
      </w:pPr>
    </w:p>
    <w:p w:rsidR="00B2436D" w:rsidRDefault="00B2436D" w:rsidP="00B2436D">
      <w:pPr>
        <w:jc w:val="center"/>
        <w:rPr>
          <w:b/>
        </w:rPr>
      </w:pPr>
      <w:r>
        <w:rPr>
          <w:b/>
        </w:rPr>
        <w:lastRenderedPageBreak/>
        <w:t>Благоустройство населенных пунктов</w:t>
      </w:r>
    </w:p>
    <w:p w:rsidR="00B2436D" w:rsidRDefault="00B2436D" w:rsidP="00B2436D">
      <w:pPr>
        <w:jc w:val="both"/>
      </w:pPr>
    </w:p>
    <w:p w:rsidR="00B2436D" w:rsidRDefault="00B2436D" w:rsidP="00B2436D">
      <w:pPr>
        <w:ind w:firstLine="600"/>
        <w:jc w:val="both"/>
      </w:pPr>
      <w:r>
        <w:t xml:space="preserve">На   период 2020-2022 годы утверждены муниципальные программы:   </w:t>
      </w:r>
    </w:p>
    <w:p w:rsidR="00B2436D" w:rsidRDefault="00B2436D" w:rsidP="00B2436D">
      <w:pPr>
        <w:jc w:val="both"/>
      </w:pPr>
      <w:r>
        <w:t>- «Обеспечение качественными жилищно-коммунальными услугами населения Лукичевского сельского поселения»;</w:t>
      </w:r>
    </w:p>
    <w:p w:rsidR="00B2436D" w:rsidRDefault="00B2436D" w:rsidP="00B2436D">
      <w:pPr>
        <w:jc w:val="both"/>
      </w:pPr>
      <w:r>
        <w:t>-     «Развитие транспортной системы».</w:t>
      </w:r>
    </w:p>
    <w:p w:rsidR="00B2436D" w:rsidRDefault="00B2436D" w:rsidP="00B2436D">
      <w:pPr>
        <w:jc w:val="both"/>
      </w:pPr>
      <w:r>
        <w:t>-     «Благоустройство территории Лукичевского сельского поселения»</w:t>
      </w:r>
    </w:p>
    <w:p w:rsidR="00B2436D" w:rsidRDefault="00B2436D" w:rsidP="00B2436D">
      <w:pPr>
        <w:jc w:val="both"/>
      </w:pPr>
      <w:r>
        <w:t xml:space="preserve">          </w:t>
      </w:r>
    </w:p>
    <w:p w:rsidR="00B2436D" w:rsidRDefault="00B2436D" w:rsidP="00B2436D">
      <w:pPr>
        <w:jc w:val="both"/>
      </w:pPr>
      <w:r>
        <w:t>Планами мероприятий предусмотрено:</w:t>
      </w:r>
    </w:p>
    <w:p w:rsidR="00B2436D" w:rsidRDefault="00B2436D" w:rsidP="00B2436D">
      <w:pPr>
        <w:jc w:val="both"/>
      </w:pPr>
      <w:r>
        <w:t>- содержание, работы по приведению в порядок территории памятников и обелисков;</w:t>
      </w:r>
    </w:p>
    <w:p w:rsidR="00B2436D" w:rsidRDefault="00B2436D" w:rsidP="00B2436D">
      <w:pPr>
        <w:jc w:val="both"/>
      </w:pPr>
      <w:r>
        <w:t xml:space="preserve">- мероприятия  по </w:t>
      </w:r>
      <w:r>
        <w:rPr>
          <w:bCs/>
        </w:rPr>
        <w:t>благоустройству и улучшению санитарного содержания населенных пунктов Лукичевского сельского поселения</w:t>
      </w:r>
      <w:r>
        <w:t>;</w:t>
      </w:r>
    </w:p>
    <w:p w:rsidR="00B2436D" w:rsidRDefault="00B2436D" w:rsidP="00B2436D">
      <w:pPr>
        <w:jc w:val="both"/>
      </w:pPr>
      <w:r>
        <w:t>- организация и финансирование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B2436D" w:rsidRDefault="00B2436D" w:rsidP="00B2436D">
      <w:pPr>
        <w:widowControl w:val="0"/>
        <w:autoSpaceDE w:val="0"/>
        <w:autoSpaceDN w:val="0"/>
        <w:adjustRightInd w:val="0"/>
        <w:jc w:val="both"/>
      </w:pPr>
      <w:r>
        <w:t>- ремонт и содержание автомобильных дорог общего пользования местного значения в зимнее время</w:t>
      </w:r>
      <w:proofErr w:type="gramStart"/>
      <w:r>
        <w:t xml:space="preserve"> ;</w:t>
      </w:r>
      <w:proofErr w:type="gramEnd"/>
    </w:p>
    <w:p w:rsidR="00B2436D" w:rsidRDefault="00B2436D" w:rsidP="00B2436D">
      <w:pPr>
        <w:jc w:val="both"/>
      </w:pPr>
      <w:r>
        <w:t>- содержание, работы по приведению в порядок территории кладбищ.</w:t>
      </w:r>
    </w:p>
    <w:p w:rsidR="00B2436D" w:rsidRDefault="00B2436D" w:rsidP="00B2436D">
      <w:pPr>
        <w:jc w:val="both"/>
      </w:pPr>
    </w:p>
    <w:p w:rsidR="00B2436D" w:rsidRDefault="00B2436D" w:rsidP="00B2436D">
      <w:pPr>
        <w:jc w:val="center"/>
        <w:rPr>
          <w:b/>
        </w:rPr>
      </w:pPr>
      <w:r>
        <w:rPr>
          <w:b/>
        </w:rPr>
        <w:t>Объекты социальной инфраструктуры</w:t>
      </w:r>
    </w:p>
    <w:p w:rsidR="00B2436D" w:rsidRDefault="00B2436D" w:rsidP="00B2436D">
      <w:pPr>
        <w:jc w:val="both"/>
      </w:pPr>
    </w:p>
    <w:p w:rsidR="00B2436D" w:rsidRDefault="00B2436D" w:rsidP="00B2436D">
      <w:pPr>
        <w:jc w:val="both"/>
      </w:pPr>
      <w:r>
        <w:t xml:space="preserve">       Муниципальные учреждения Лукичевского сельского поселения объединяют 1 Дом культуры, 1сельский клуб и 2 библиотеки.</w:t>
      </w:r>
    </w:p>
    <w:p w:rsidR="00B2436D" w:rsidRDefault="00B2436D" w:rsidP="00B2436D">
      <w:pPr>
        <w:jc w:val="both"/>
      </w:pPr>
      <w:r>
        <w:t xml:space="preserve">       Администрацией Лукичевского сельского поселения разработаны и утверждены муниципальные программы: «Развитие физической культуры и спорта» и «Развитие культуры».</w:t>
      </w:r>
    </w:p>
    <w:p w:rsidR="00B2436D" w:rsidRDefault="00B2436D" w:rsidP="00B2436D">
      <w:pPr>
        <w:jc w:val="both"/>
      </w:pPr>
      <w:r>
        <w:t xml:space="preserve">       Деятельность учреждений культуры в 2020-2022 годах будет направлена </w:t>
      </w:r>
      <w:proofErr w:type="gramStart"/>
      <w:r>
        <w:t>на</w:t>
      </w:r>
      <w:proofErr w:type="gramEnd"/>
      <w:r>
        <w:t>:</w:t>
      </w:r>
    </w:p>
    <w:p w:rsidR="00B2436D" w:rsidRDefault="00B2436D" w:rsidP="00B2436D">
      <w:pPr>
        <w:jc w:val="both"/>
      </w:pPr>
      <w:r>
        <w:t>-</w:t>
      </w:r>
      <w:r>
        <w:tab/>
        <w:t>проведение спортивно - массовых мероприятий (спортивных праздников к знаменательным датам, Дня молодежи, велопробегов, шахматного турнира);</w:t>
      </w:r>
    </w:p>
    <w:p w:rsidR="00B2436D" w:rsidRDefault="00B2436D" w:rsidP="00B2436D">
      <w:pPr>
        <w:jc w:val="both"/>
      </w:pPr>
      <w:r>
        <w:t>-</w:t>
      </w:r>
      <w:r>
        <w:tab/>
        <w:t>сохранение и развитие культурного наследия поселения (проведение конкурсов рисунков, поделок и т.д.);</w:t>
      </w:r>
    </w:p>
    <w:p w:rsidR="00B2436D" w:rsidRDefault="00B2436D" w:rsidP="00B2436D">
      <w:pPr>
        <w:jc w:val="both"/>
      </w:pPr>
      <w:r>
        <w:t>-</w:t>
      </w:r>
      <w:r>
        <w:tab/>
        <w:t xml:space="preserve">стимулирование народного творчества и развитие культурно </w:t>
      </w:r>
      <w:proofErr w:type="gramStart"/>
      <w:r>
        <w:t>–</w:t>
      </w:r>
      <w:proofErr w:type="spellStart"/>
      <w:r>
        <w:t>д</w:t>
      </w:r>
      <w:proofErr w:type="gramEnd"/>
      <w:r>
        <w:t>осуговой</w:t>
      </w:r>
      <w:proofErr w:type="spellEnd"/>
      <w:r>
        <w:t xml:space="preserve"> деятельности (литературные вечера, турниры, викторины, конкурсы);</w:t>
      </w:r>
    </w:p>
    <w:p w:rsidR="00B2436D" w:rsidRDefault="00B2436D" w:rsidP="00B2436D">
      <w:pPr>
        <w:jc w:val="both"/>
      </w:pPr>
      <w:r>
        <w:t>-</w:t>
      </w:r>
      <w: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B2436D" w:rsidRDefault="00B2436D" w:rsidP="00B2436D">
      <w:pPr>
        <w:jc w:val="both"/>
      </w:pPr>
      <w:r>
        <w:t>-</w:t>
      </w:r>
      <w: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B2436D" w:rsidRDefault="00B2436D" w:rsidP="00B2436D">
      <w:pPr>
        <w:jc w:val="both"/>
      </w:pPr>
      <w:r>
        <w:t>-</w:t>
      </w:r>
      <w:r>
        <w:tab/>
        <w:t>развитие системы выявления и поддержки  одаренных детей и талантливой молодежи.</w:t>
      </w:r>
    </w:p>
    <w:p w:rsidR="00B2436D" w:rsidRDefault="00B2436D" w:rsidP="00B2436D">
      <w:pPr>
        <w:jc w:val="both"/>
      </w:pPr>
      <w:r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B2436D" w:rsidRDefault="00B2436D" w:rsidP="00B2436D">
      <w:pPr>
        <w:jc w:val="both"/>
      </w:pPr>
      <w:r>
        <w:t>-</w:t>
      </w:r>
      <w:r>
        <w:tab/>
        <w:t>укрепление материальной базы;</w:t>
      </w:r>
    </w:p>
    <w:p w:rsidR="00B2436D" w:rsidRDefault="00B2436D" w:rsidP="00B2436D">
      <w:pPr>
        <w:jc w:val="both"/>
      </w:pPr>
      <w:r>
        <w:t>-</w:t>
      </w:r>
      <w:r>
        <w:tab/>
        <w:t>проведение текущих ремонтов.</w:t>
      </w:r>
    </w:p>
    <w:p w:rsidR="00B2436D" w:rsidRDefault="00B2436D" w:rsidP="00B2436D">
      <w:pPr>
        <w:spacing w:before="100" w:beforeAutospacing="1" w:after="100" w:afterAutospacing="1" w:line="255" w:lineRule="atLeast"/>
        <w:ind w:firstLine="150"/>
        <w:jc w:val="center"/>
        <w:rPr>
          <w:b/>
          <w:bCs/>
          <w:color w:val="1E1E1E"/>
        </w:rPr>
      </w:pPr>
    </w:p>
    <w:p w:rsidR="00B2436D" w:rsidRDefault="00B2436D" w:rsidP="00B2436D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</w:rPr>
      </w:pPr>
      <w:r>
        <w:rPr>
          <w:b/>
          <w:bCs/>
          <w:color w:val="1E1E1E"/>
        </w:rPr>
        <w:t>Совершенствование системы органов местного самоуправления</w:t>
      </w:r>
    </w:p>
    <w:p w:rsidR="00B2436D" w:rsidRDefault="00B2436D" w:rsidP="00B2436D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>
        <w:rPr>
          <w:color w:val="1E1E1E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B2436D" w:rsidRDefault="00B2436D" w:rsidP="00B2436D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>
        <w:rPr>
          <w:color w:val="1E1E1E"/>
        </w:rPr>
        <w:t xml:space="preserve">         Совершенствование системы "обратной связи" органов местного самоуправления и населения.</w:t>
      </w:r>
    </w:p>
    <w:p w:rsidR="00B2436D" w:rsidRDefault="00B2436D" w:rsidP="00B2436D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>
        <w:rPr>
          <w:color w:val="1E1E1E"/>
        </w:rPr>
        <w:lastRenderedPageBreak/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2436D" w:rsidRDefault="00B2436D" w:rsidP="00B2436D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>
        <w:rPr>
          <w:color w:val="1E1E1E"/>
        </w:rPr>
        <w:t xml:space="preserve">         Для достижения цели концепции социально-экономического развития Лукичевского сельского поселения на </w:t>
      </w:r>
      <w:r>
        <w:t xml:space="preserve">2020-2022 </w:t>
      </w:r>
      <w:r>
        <w:rPr>
          <w:color w:val="1E1E1E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B2436D" w:rsidRDefault="00B2436D" w:rsidP="00B2436D">
      <w:pPr>
        <w:jc w:val="both"/>
      </w:pPr>
    </w:p>
    <w:p w:rsidR="00B2436D" w:rsidRDefault="00B2436D" w:rsidP="00B2436D">
      <w:pPr>
        <w:jc w:val="both"/>
      </w:pPr>
    </w:p>
    <w:p w:rsidR="00B2436D" w:rsidRDefault="00B2436D" w:rsidP="00B2436D">
      <w:pPr>
        <w:jc w:val="both"/>
        <w:rPr>
          <w:b/>
        </w:rPr>
      </w:pPr>
    </w:p>
    <w:p w:rsidR="00B2436D" w:rsidRDefault="00B2436D" w:rsidP="00B2436D">
      <w:pPr>
        <w:jc w:val="both"/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B3126C" w:rsidRDefault="00B3126C" w:rsidP="00B3126C">
      <w:pPr>
        <w:spacing w:line="211" w:lineRule="auto"/>
        <w:ind w:firstLine="284"/>
        <w:jc w:val="both"/>
        <w:rPr>
          <w:sz w:val="20"/>
          <w:szCs w:val="20"/>
        </w:rPr>
      </w:pPr>
    </w:p>
    <w:p w:rsidR="00853244" w:rsidRPr="0033103B" w:rsidRDefault="00853244" w:rsidP="0033103B">
      <w:pPr>
        <w:rPr>
          <w:sz w:val="22"/>
        </w:rPr>
        <w:sectPr w:rsidR="00853244" w:rsidRPr="0033103B" w:rsidSect="0034134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82276" w:rsidRPr="008371ED" w:rsidRDefault="00A82276" w:rsidP="008371ED">
      <w:pPr>
        <w:widowControl w:val="0"/>
        <w:outlineLvl w:val="0"/>
        <w:rPr>
          <w:sz w:val="28"/>
          <w:szCs w:val="28"/>
        </w:rPr>
      </w:pPr>
    </w:p>
    <w:sectPr w:rsidR="00A82276" w:rsidRPr="008371ED" w:rsidSect="0085324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5D" w:rsidRDefault="0090085D" w:rsidP="00D94838">
      <w:r>
        <w:separator/>
      </w:r>
    </w:p>
  </w:endnote>
  <w:endnote w:type="continuationSeparator" w:id="0">
    <w:p w:rsidR="0090085D" w:rsidRDefault="0090085D" w:rsidP="00D9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5D" w:rsidRDefault="0090085D" w:rsidP="00D94838">
      <w:r>
        <w:separator/>
      </w:r>
    </w:p>
  </w:footnote>
  <w:footnote w:type="continuationSeparator" w:id="0">
    <w:p w:rsidR="0090085D" w:rsidRDefault="0090085D" w:rsidP="00D9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8A4B4"/>
    <w:lvl w:ilvl="0">
      <w:numFmt w:val="bullet"/>
      <w:lvlText w:val="*"/>
      <w:lvlJc w:val="left"/>
    </w:lvl>
  </w:abstractNum>
  <w:abstractNum w:abstractNumId="1">
    <w:nsid w:val="1D1311FB"/>
    <w:multiLevelType w:val="singleLevel"/>
    <w:tmpl w:val="F5A4461A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36982697"/>
    <w:multiLevelType w:val="singleLevel"/>
    <w:tmpl w:val="2B269FBE"/>
    <w:lvl w:ilvl="0">
      <w:start w:val="2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489F4ACF"/>
    <w:multiLevelType w:val="singleLevel"/>
    <w:tmpl w:val="3D58BDE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BA41F3B"/>
    <w:multiLevelType w:val="singleLevel"/>
    <w:tmpl w:val="83BE88A2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5C381311"/>
    <w:multiLevelType w:val="singleLevel"/>
    <w:tmpl w:val="4EA0DE8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55"/>
    <w:rsid w:val="00036C49"/>
    <w:rsid w:val="00053027"/>
    <w:rsid w:val="000554E0"/>
    <w:rsid w:val="0008106A"/>
    <w:rsid w:val="000D36C6"/>
    <w:rsid w:val="000D5AEB"/>
    <w:rsid w:val="000E0670"/>
    <w:rsid w:val="00100473"/>
    <w:rsid w:val="00154C06"/>
    <w:rsid w:val="00173457"/>
    <w:rsid w:val="001C50C9"/>
    <w:rsid w:val="001D6AD5"/>
    <w:rsid w:val="0020413A"/>
    <w:rsid w:val="00214DD1"/>
    <w:rsid w:val="00223B99"/>
    <w:rsid w:val="0023344B"/>
    <w:rsid w:val="00235DB4"/>
    <w:rsid w:val="002401C1"/>
    <w:rsid w:val="00260353"/>
    <w:rsid w:val="002635FD"/>
    <w:rsid w:val="00275304"/>
    <w:rsid w:val="0028618C"/>
    <w:rsid w:val="002A2E44"/>
    <w:rsid w:val="002A702C"/>
    <w:rsid w:val="002D69EB"/>
    <w:rsid w:val="002E48D7"/>
    <w:rsid w:val="003070B3"/>
    <w:rsid w:val="00307315"/>
    <w:rsid w:val="003238E3"/>
    <w:rsid w:val="0033103B"/>
    <w:rsid w:val="0034134F"/>
    <w:rsid w:val="0035579D"/>
    <w:rsid w:val="003672D4"/>
    <w:rsid w:val="003813CB"/>
    <w:rsid w:val="003857E3"/>
    <w:rsid w:val="003A2A00"/>
    <w:rsid w:val="003B0A7E"/>
    <w:rsid w:val="003C1518"/>
    <w:rsid w:val="003C7A9D"/>
    <w:rsid w:val="00424FBB"/>
    <w:rsid w:val="00442940"/>
    <w:rsid w:val="004462DC"/>
    <w:rsid w:val="00462CFC"/>
    <w:rsid w:val="00465065"/>
    <w:rsid w:val="004668AF"/>
    <w:rsid w:val="00474032"/>
    <w:rsid w:val="0047431C"/>
    <w:rsid w:val="004B568E"/>
    <w:rsid w:val="004E10B4"/>
    <w:rsid w:val="004E12EA"/>
    <w:rsid w:val="004F105B"/>
    <w:rsid w:val="00500624"/>
    <w:rsid w:val="00503AAE"/>
    <w:rsid w:val="00522236"/>
    <w:rsid w:val="00534963"/>
    <w:rsid w:val="00553CA2"/>
    <w:rsid w:val="00557E29"/>
    <w:rsid w:val="005742D0"/>
    <w:rsid w:val="00593094"/>
    <w:rsid w:val="005A21BD"/>
    <w:rsid w:val="005A5AA2"/>
    <w:rsid w:val="005C0A16"/>
    <w:rsid w:val="005F4F2D"/>
    <w:rsid w:val="005F7F21"/>
    <w:rsid w:val="00602B4A"/>
    <w:rsid w:val="006033F9"/>
    <w:rsid w:val="00606337"/>
    <w:rsid w:val="0060710B"/>
    <w:rsid w:val="00612A5A"/>
    <w:rsid w:val="006316AC"/>
    <w:rsid w:val="00684633"/>
    <w:rsid w:val="006956FA"/>
    <w:rsid w:val="006A3ED5"/>
    <w:rsid w:val="006B07F1"/>
    <w:rsid w:val="006B5262"/>
    <w:rsid w:val="006D5283"/>
    <w:rsid w:val="006E09AE"/>
    <w:rsid w:val="007024FC"/>
    <w:rsid w:val="00734D26"/>
    <w:rsid w:val="00753932"/>
    <w:rsid w:val="00753C13"/>
    <w:rsid w:val="00790639"/>
    <w:rsid w:val="007A0736"/>
    <w:rsid w:val="008066AB"/>
    <w:rsid w:val="00817424"/>
    <w:rsid w:val="008371ED"/>
    <w:rsid w:val="00853244"/>
    <w:rsid w:val="00864369"/>
    <w:rsid w:val="00882086"/>
    <w:rsid w:val="008A602D"/>
    <w:rsid w:val="008B32D3"/>
    <w:rsid w:val="008C0380"/>
    <w:rsid w:val="008C1892"/>
    <w:rsid w:val="008E3471"/>
    <w:rsid w:val="008E4FBC"/>
    <w:rsid w:val="0090085D"/>
    <w:rsid w:val="009062AF"/>
    <w:rsid w:val="0093471A"/>
    <w:rsid w:val="00940C56"/>
    <w:rsid w:val="009575AC"/>
    <w:rsid w:val="0097379E"/>
    <w:rsid w:val="00975445"/>
    <w:rsid w:val="0099326E"/>
    <w:rsid w:val="009A4FE0"/>
    <w:rsid w:val="009C7A8D"/>
    <w:rsid w:val="009D2291"/>
    <w:rsid w:val="009D3BB4"/>
    <w:rsid w:val="009D76C9"/>
    <w:rsid w:val="009E2975"/>
    <w:rsid w:val="00A01041"/>
    <w:rsid w:val="00A11F89"/>
    <w:rsid w:val="00A21375"/>
    <w:rsid w:val="00A57446"/>
    <w:rsid w:val="00A64F9F"/>
    <w:rsid w:val="00A73275"/>
    <w:rsid w:val="00A82276"/>
    <w:rsid w:val="00A86F74"/>
    <w:rsid w:val="00A96CC0"/>
    <w:rsid w:val="00AA337F"/>
    <w:rsid w:val="00AC27D8"/>
    <w:rsid w:val="00AD10C7"/>
    <w:rsid w:val="00AD3D6E"/>
    <w:rsid w:val="00B17C88"/>
    <w:rsid w:val="00B2436D"/>
    <w:rsid w:val="00B30155"/>
    <w:rsid w:val="00B3126C"/>
    <w:rsid w:val="00B33D48"/>
    <w:rsid w:val="00B7743C"/>
    <w:rsid w:val="00B83AE5"/>
    <w:rsid w:val="00B97236"/>
    <w:rsid w:val="00B97C5D"/>
    <w:rsid w:val="00BA428E"/>
    <w:rsid w:val="00BC3C72"/>
    <w:rsid w:val="00BE0CE7"/>
    <w:rsid w:val="00C03AB6"/>
    <w:rsid w:val="00C047EA"/>
    <w:rsid w:val="00C52ED9"/>
    <w:rsid w:val="00C53F2F"/>
    <w:rsid w:val="00C64BD4"/>
    <w:rsid w:val="00C91D95"/>
    <w:rsid w:val="00CA7081"/>
    <w:rsid w:val="00CD1A8A"/>
    <w:rsid w:val="00CF2518"/>
    <w:rsid w:val="00D015C0"/>
    <w:rsid w:val="00D2336E"/>
    <w:rsid w:val="00D508C3"/>
    <w:rsid w:val="00D657A2"/>
    <w:rsid w:val="00D87023"/>
    <w:rsid w:val="00D94838"/>
    <w:rsid w:val="00DC5161"/>
    <w:rsid w:val="00DE494C"/>
    <w:rsid w:val="00E353EF"/>
    <w:rsid w:val="00E47F99"/>
    <w:rsid w:val="00E64B08"/>
    <w:rsid w:val="00E91FB0"/>
    <w:rsid w:val="00E95CEF"/>
    <w:rsid w:val="00EA0CE4"/>
    <w:rsid w:val="00EC31E4"/>
    <w:rsid w:val="00EC68A2"/>
    <w:rsid w:val="00F366E1"/>
    <w:rsid w:val="00F54A9A"/>
    <w:rsid w:val="00F57709"/>
    <w:rsid w:val="00F64D64"/>
    <w:rsid w:val="00F76473"/>
    <w:rsid w:val="00F91063"/>
    <w:rsid w:val="00F92CFA"/>
    <w:rsid w:val="00FA60B9"/>
    <w:rsid w:val="00FA7837"/>
    <w:rsid w:val="00FB25FA"/>
    <w:rsid w:val="00FC2F75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70"/>
    <w:rPr>
      <w:sz w:val="24"/>
      <w:szCs w:val="24"/>
    </w:rPr>
  </w:style>
  <w:style w:type="paragraph" w:styleId="1">
    <w:name w:val="heading 1"/>
    <w:basedOn w:val="a"/>
    <w:next w:val="a"/>
    <w:qFormat/>
    <w:rsid w:val="0050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7544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0155"/>
    <w:rPr>
      <w:sz w:val="28"/>
      <w:szCs w:val="20"/>
    </w:rPr>
  </w:style>
  <w:style w:type="paragraph" w:customStyle="1" w:styleId="ConsNormal">
    <w:name w:val="ConsNormal"/>
    <w:rsid w:val="00F64D6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BE0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0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9C7A8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C7A8D"/>
    <w:pPr>
      <w:ind w:firstLine="708"/>
      <w:jc w:val="both"/>
    </w:pPr>
    <w:rPr>
      <w:sz w:val="28"/>
    </w:rPr>
  </w:style>
  <w:style w:type="paragraph" w:customStyle="1" w:styleId="ConsNonformat">
    <w:name w:val="ConsNonformat"/>
    <w:rsid w:val="00CA70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6">
    <w:name w:val="Красная строка по ширине"/>
    <w:basedOn w:val="a"/>
    <w:rsid w:val="00CA7081"/>
    <w:pPr>
      <w:ind w:firstLine="709"/>
      <w:jc w:val="both"/>
    </w:pPr>
    <w:rPr>
      <w:sz w:val="28"/>
      <w:szCs w:val="20"/>
    </w:rPr>
  </w:style>
  <w:style w:type="paragraph" w:styleId="a7">
    <w:name w:val="No Spacing"/>
    <w:qFormat/>
    <w:rsid w:val="00CA7081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173457"/>
    <w:pPr>
      <w:jc w:val="center"/>
    </w:pPr>
    <w:rPr>
      <w:sz w:val="28"/>
    </w:rPr>
  </w:style>
  <w:style w:type="paragraph" w:customStyle="1" w:styleId="Style13">
    <w:name w:val="Style13"/>
    <w:basedOn w:val="a"/>
    <w:rsid w:val="00173457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28">
    <w:name w:val="Font Style28"/>
    <w:rsid w:val="001734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173457"/>
    <w:pPr>
      <w:widowControl w:val="0"/>
      <w:autoSpaceDE w:val="0"/>
      <w:autoSpaceDN w:val="0"/>
      <w:adjustRightInd w:val="0"/>
      <w:spacing w:line="324" w:lineRule="exact"/>
      <w:ind w:firstLine="744"/>
      <w:jc w:val="both"/>
    </w:pPr>
  </w:style>
  <w:style w:type="paragraph" w:customStyle="1" w:styleId="Style9">
    <w:name w:val="Style9"/>
    <w:basedOn w:val="a"/>
    <w:rsid w:val="001734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0">
    <w:name w:val="Style10"/>
    <w:basedOn w:val="a"/>
    <w:rsid w:val="0017345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73457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16">
    <w:name w:val="Font Style16"/>
    <w:rsid w:val="00173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173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173457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3B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948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94838"/>
    <w:rPr>
      <w:sz w:val="24"/>
      <w:szCs w:val="24"/>
    </w:rPr>
  </w:style>
  <w:style w:type="paragraph" w:styleId="ac">
    <w:name w:val="footer"/>
    <w:basedOn w:val="a"/>
    <w:link w:val="ad"/>
    <w:uiPriority w:val="99"/>
    <w:rsid w:val="00D948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94838"/>
    <w:rPr>
      <w:sz w:val="24"/>
      <w:szCs w:val="24"/>
    </w:rPr>
  </w:style>
  <w:style w:type="paragraph" w:styleId="ae">
    <w:name w:val="Balloon Text"/>
    <w:basedOn w:val="a"/>
    <w:link w:val="af"/>
    <w:rsid w:val="0044294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4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67C3-D6CF-4D84-AB47-C69A9B17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1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1</dc:creator>
  <cp:keywords/>
  <cp:lastModifiedBy>СЭФ</cp:lastModifiedBy>
  <cp:revision>8</cp:revision>
  <cp:lastPrinted>2019-10-10T06:54:00Z</cp:lastPrinted>
  <dcterms:created xsi:type="dcterms:W3CDTF">2019-10-10T07:21:00Z</dcterms:created>
  <dcterms:modified xsi:type="dcterms:W3CDTF">2019-11-18T11:24:00Z</dcterms:modified>
</cp:coreProperties>
</file>