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65" w:rsidRPr="00C41565" w:rsidRDefault="00C41565" w:rsidP="00276B41">
      <w:pPr>
        <w:shd w:val="clear" w:color="auto" w:fill="FFFFFF"/>
        <w:spacing w:before="225" w:after="225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                                               </w:t>
      </w:r>
    </w:p>
    <w:p w:rsidR="00C41565" w:rsidRDefault="00276B41" w:rsidP="00276B41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Ростав</w:t>
      </w:r>
      <w:r w:rsidR="00C41565" w:rsidRPr="00C41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ская</w:t>
      </w:r>
      <w:proofErr w:type="spellEnd"/>
      <w:r w:rsidR="00C41565" w:rsidRPr="00C41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область</w:t>
      </w:r>
    </w:p>
    <w:p w:rsidR="00276B41" w:rsidRPr="00C41565" w:rsidRDefault="00276B41" w:rsidP="00276B41">
      <w:pPr>
        <w:shd w:val="clear" w:color="auto" w:fill="FFFFFF"/>
        <w:spacing w:before="225" w:after="225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Милютинский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</w:t>
      </w:r>
    </w:p>
    <w:p w:rsidR="00C41565" w:rsidRPr="00C41565" w:rsidRDefault="00C41565" w:rsidP="00276B41">
      <w:pPr>
        <w:shd w:val="clear" w:color="auto" w:fill="FFFFFF"/>
        <w:spacing w:before="225" w:after="225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Администрация </w:t>
      </w:r>
      <w:r w:rsidR="00276B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Лукиче</w:t>
      </w:r>
      <w:r w:rsidRPr="00C41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вского сельского поселения</w:t>
      </w:r>
    </w:p>
    <w:p w:rsidR="00276B41" w:rsidRDefault="00276B41" w:rsidP="00C415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1565" w:rsidRPr="00276B41" w:rsidRDefault="00C41565" w:rsidP="00C41565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6"/>
          <w:szCs w:val="18"/>
          <w:lang w:eastAsia="ru-RU"/>
        </w:rPr>
      </w:pPr>
      <w:r w:rsidRPr="00276B4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                                       </w:t>
      </w:r>
      <w:proofErr w:type="gramStart"/>
      <w:r w:rsidRPr="00276B4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</w:t>
      </w:r>
      <w:proofErr w:type="gramEnd"/>
      <w:r w:rsidRPr="00276B4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О С Т А Н О В Л Е Н И Е</w:t>
      </w:r>
    </w:p>
    <w:p w:rsidR="00C41565" w:rsidRPr="00276B41" w:rsidRDefault="00C41565" w:rsidP="00C41565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6"/>
          <w:szCs w:val="18"/>
          <w:lang w:eastAsia="ru-RU"/>
        </w:rPr>
      </w:pPr>
      <w:r w:rsidRPr="00276B4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 </w:t>
      </w:r>
    </w:p>
    <w:p w:rsidR="00C41565" w:rsidRPr="00276B41" w:rsidRDefault="00CF6A4D" w:rsidP="00C41565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6"/>
          <w:szCs w:val="1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>25.04</w:t>
      </w:r>
      <w:r w:rsidR="00276B41" w:rsidRPr="00276B41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>.</w:t>
      </w:r>
      <w:r w:rsidR="00C41565" w:rsidRPr="00276B41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>   2014 года   </w:t>
      </w:r>
      <w:r w:rsidR="00276B41" w:rsidRPr="00276B41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>                      </w:t>
      </w:r>
      <w:r w:rsidR="00C41565" w:rsidRPr="00276B41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 xml:space="preserve">            № </w:t>
      </w:r>
      <w:r w:rsidR="00276B41" w:rsidRPr="00276B41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>29</w:t>
      </w:r>
      <w:r w:rsidR="00276B41" w:rsidRPr="00276B41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 xml:space="preserve">                                   </w:t>
      </w:r>
      <w:proofErr w:type="spellStart"/>
      <w:r w:rsidR="00276B41" w:rsidRPr="00276B41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>х</w:t>
      </w:r>
      <w:proofErr w:type="gramStart"/>
      <w:r w:rsidR="00276B41" w:rsidRPr="00276B41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>.С</w:t>
      </w:r>
      <w:proofErr w:type="gramEnd"/>
      <w:r w:rsidR="00276B41" w:rsidRPr="00276B41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>улинский</w:t>
      </w:r>
      <w:proofErr w:type="spellEnd"/>
      <w:r w:rsidR="00276B41" w:rsidRPr="00276B41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>.</w:t>
      </w:r>
    </w:p>
    <w:p w:rsidR="00C41565" w:rsidRPr="00276B41" w:rsidRDefault="00C41565" w:rsidP="00C41565">
      <w:pPr>
        <w:shd w:val="clear" w:color="auto" w:fill="FFFFFF"/>
        <w:spacing w:before="225" w:after="225" w:line="240" w:lineRule="auto"/>
        <w:jc w:val="center"/>
        <w:rPr>
          <w:rFonts w:ascii="Segoe UI" w:eastAsia="Times New Roman" w:hAnsi="Segoe UI" w:cs="Segoe UI"/>
          <w:color w:val="333333"/>
          <w:sz w:val="16"/>
          <w:szCs w:val="18"/>
          <w:lang w:eastAsia="ru-RU"/>
        </w:rPr>
      </w:pPr>
      <w:r w:rsidRPr="00276B41">
        <w:rPr>
          <w:rFonts w:ascii="Segoe UI" w:eastAsia="Times New Roman" w:hAnsi="Segoe UI" w:cs="Segoe UI"/>
          <w:bCs/>
          <w:color w:val="333333"/>
          <w:sz w:val="28"/>
          <w:szCs w:val="32"/>
          <w:lang w:eastAsia="ru-RU"/>
        </w:rPr>
        <w:t> </w:t>
      </w:r>
    </w:p>
    <w:p w:rsidR="00C41565" w:rsidRPr="00276B41" w:rsidRDefault="00C41565" w:rsidP="00C41565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6"/>
          <w:szCs w:val="18"/>
          <w:lang w:eastAsia="ru-RU"/>
        </w:rPr>
      </w:pPr>
      <w:r w:rsidRPr="00276B41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Положение о контрактной системе</w:t>
      </w:r>
    </w:p>
    <w:p w:rsidR="00C41565" w:rsidRPr="00276B41" w:rsidRDefault="00C41565" w:rsidP="00C41565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6"/>
          <w:szCs w:val="18"/>
          <w:lang w:eastAsia="ru-RU"/>
        </w:rPr>
      </w:pPr>
      <w:r w:rsidRPr="00276B41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в сфере закупок товаров, работ </w:t>
      </w:r>
    </w:p>
    <w:p w:rsidR="00C41565" w:rsidRPr="00276B41" w:rsidRDefault="00C41565" w:rsidP="00C41565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6"/>
          <w:szCs w:val="18"/>
          <w:lang w:eastAsia="ru-RU"/>
        </w:rPr>
      </w:pPr>
      <w:r w:rsidRPr="00276B41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услуг для обеспечения муниципальных </w:t>
      </w:r>
    </w:p>
    <w:p w:rsidR="00C41565" w:rsidRPr="00276B41" w:rsidRDefault="00C41565" w:rsidP="00C41565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6"/>
          <w:szCs w:val="18"/>
          <w:lang w:eastAsia="ru-RU"/>
        </w:rPr>
      </w:pPr>
      <w:r w:rsidRPr="00276B41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нужд </w:t>
      </w:r>
      <w:r w:rsidR="00276B41" w:rsidRPr="00276B41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Лукич</w:t>
      </w:r>
      <w:r w:rsidRPr="00276B41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евского сельского поселения. </w:t>
      </w:r>
    </w:p>
    <w:bookmarkEnd w:id="0"/>
    <w:p w:rsidR="00C41565" w:rsidRPr="00276B41" w:rsidRDefault="00C41565" w:rsidP="00C41565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6"/>
          <w:szCs w:val="18"/>
          <w:lang w:eastAsia="ru-RU"/>
        </w:rPr>
      </w:pPr>
      <w:r w:rsidRPr="00276B41">
        <w:rPr>
          <w:rFonts w:ascii="Segoe UI" w:eastAsia="Times New Roman" w:hAnsi="Segoe UI" w:cs="Segoe UI"/>
          <w:color w:val="333333"/>
          <w:szCs w:val="24"/>
          <w:lang w:eastAsia="ru-RU"/>
        </w:rPr>
        <w:t> </w:t>
      </w:r>
    </w:p>
    <w:p w:rsidR="00C41565" w:rsidRPr="00276B41" w:rsidRDefault="00C41565" w:rsidP="00C41565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6"/>
          <w:szCs w:val="18"/>
          <w:lang w:eastAsia="ru-RU"/>
        </w:rPr>
      </w:pPr>
      <w:r w:rsidRPr="00276B41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В соответствии с Гражданским кодексом Российской Федерации, Бюджетным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Федерации», Федеральным законом от 05.04.2013 N 44-ФЗ «О контрактной системе в сфере закупок товаров, работ, услуг для обеспечения государственных и муниципальных нужд»,</w:t>
      </w:r>
    </w:p>
    <w:p w:rsidR="00C41565" w:rsidRPr="00276B41" w:rsidRDefault="00C41565" w:rsidP="00C41565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6"/>
          <w:szCs w:val="18"/>
          <w:lang w:eastAsia="ru-RU"/>
        </w:rPr>
      </w:pPr>
      <w:r w:rsidRPr="00276B41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1. Утвердить Положение « О контрактной системе в сфере закупок товаров, работ, услуг для обеспечения муниципальных нужд администрации </w:t>
      </w:r>
      <w:r w:rsidR="00276B41" w:rsidRPr="00276B41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Лукич</w:t>
      </w:r>
      <w:r w:rsidRPr="00276B41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евского сельского поселения» (приложение N 1).</w:t>
      </w:r>
    </w:p>
    <w:p w:rsidR="00C41565" w:rsidRPr="00276B41" w:rsidRDefault="00C41565" w:rsidP="00C41565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6"/>
          <w:szCs w:val="18"/>
          <w:lang w:eastAsia="ru-RU"/>
        </w:rPr>
      </w:pPr>
      <w:r w:rsidRPr="00276B41">
        <w:rPr>
          <w:rFonts w:ascii="Times New Roman" w:eastAsia="Times New Roman" w:hAnsi="Times New Roman" w:cs="Times New Roman"/>
          <w:color w:val="333333"/>
          <w:sz w:val="24"/>
          <w:lang w:eastAsia="ru-RU"/>
        </w:rPr>
        <w:t>2. Настоящее Положение вступает в силу с 1 января 2014 года, за исключением пунктов 2.1, 2.2, 2.3 вступающих в силу с 1 января 2015 года, пунктов 2.6, 5.1, 5.2, п.п. 1 п. 6.3, вступающих в силу с 1 января 2016 года.</w:t>
      </w:r>
    </w:p>
    <w:p w:rsidR="00C41565" w:rsidRPr="00276B41" w:rsidRDefault="00C41565" w:rsidP="00C41565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6"/>
          <w:szCs w:val="18"/>
          <w:lang w:eastAsia="ru-RU"/>
        </w:rPr>
      </w:pPr>
      <w:r w:rsidRPr="00276B41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3. Опубликовать настоящее постановление на официальном сайте </w:t>
      </w:r>
      <w:r w:rsidR="00276B41" w:rsidRPr="00276B41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Лукич</w:t>
      </w:r>
      <w:r w:rsidRPr="00276B41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евского сельского поселения.</w:t>
      </w:r>
    </w:p>
    <w:p w:rsidR="00C41565" w:rsidRPr="00276B41" w:rsidRDefault="00C41565" w:rsidP="00C41565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6"/>
          <w:szCs w:val="18"/>
          <w:lang w:eastAsia="ru-RU"/>
        </w:rPr>
      </w:pPr>
      <w:r w:rsidRPr="00276B41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4. Контроль исполнения настоящего постановления возложить на главу сельского поселения </w:t>
      </w:r>
      <w:r w:rsidR="00276B41" w:rsidRPr="00276B41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Пивоварова</w:t>
      </w:r>
      <w:r w:rsidRPr="00276B41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  <w:r w:rsidR="00276B41" w:rsidRPr="00276B41">
        <w:rPr>
          <w:rFonts w:ascii="Times New Roman" w:eastAsia="Times New Roman" w:hAnsi="Times New Roman" w:cs="Times New Roman"/>
          <w:color w:val="333333"/>
          <w:sz w:val="24"/>
          <w:lang w:eastAsia="ru-RU"/>
        </w:rPr>
        <w:t>С</w:t>
      </w:r>
      <w:r w:rsidRPr="00276B41">
        <w:rPr>
          <w:rFonts w:ascii="Times New Roman" w:eastAsia="Times New Roman" w:hAnsi="Times New Roman" w:cs="Times New Roman"/>
          <w:color w:val="333333"/>
          <w:sz w:val="24"/>
          <w:lang w:eastAsia="ru-RU"/>
        </w:rPr>
        <w:t>.</w:t>
      </w:r>
      <w:r w:rsidR="00276B41" w:rsidRPr="00276B41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М</w:t>
      </w:r>
      <w:r w:rsidRPr="00276B41">
        <w:rPr>
          <w:rFonts w:ascii="Times New Roman" w:eastAsia="Times New Roman" w:hAnsi="Times New Roman" w:cs="Times New Roman"/>
          <w:color w:val="333333"/>
          <w:sz w:val="24"/>
          <w:lang w:eastAsia="ru-RU"/>
        </w:rPr>
        <w:t>.</w:t>
      </w:r>
    </w:p>
    <w:p w:rsidR="00C41565" w:rsidRPr="00276B41" w:rsidRDefault="00C41565" w:rsidP="00C41565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6"/>
          <w:szCs w:val="18"/>
          <w:lang w:eastAsia="ru-RU"/>
        </w:rPr>
      </w:pPr>
      <w:r w:rsidRPr="00276B4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 </w:t>
      </w:r>
    </w:p>
    <w:p w:rsidR="00C41565" w:rsidRPr="00276B41" w:rsidRDefault="00C41565" w:rsidP="00C41565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6"/>
          <w:szCs w:val="18"/>
          <w:lang w:eastAsia="ru-RU"/>
        </w:rPr>
      </w:pPr>
      <w:r w:rsidRPr="00276B4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Глава </w:t>
      </w:r>
      <w:r w:rsidR="00276B4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Лукич</w:t>
      </w:r>
      <w:r w:rsidRPr="00276B4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евского</w:t>
      </w:r>
    </w:p>
    <w:p w:rsidR="00C41565" w:rsidRPr="00276B41" w:rsidRDefault="00C41565" w:rsidP="00C41565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6"/>
          <w:szCs w:val="18"/>
          <w:lang w:eastAsia="ru-RU"/>
        </w:rPr>
      </w:pPr>
      <w:r w:rsidRPr="00276B4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сельского поселения:                                                   </w:t>
      </w:r>
      <w:r w:rsidR="00276B4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Пивоваров</w:t>
      </w:r>
      <w:r w:rsidRPr="00276B4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r w:rsidR="00276B4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С</w:t>
      </w:r>
      <w:r w:rsidRPr="00276B4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.</w:t>
      </w:r>
      <w:r w:rsidR="00276B4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М</w:t>
      </w:r>
      <w:r w:rsidRPr="00276B4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.</w:t>
      </w:r>
    </w:p>
    <w:p w:rsidR="00C41565" w:rsidRPr="00276B41" w:rsidRDefault="00C41565" w:rsidP="00276B41">
      <w:pPr>
        <w:shd w:val="clear" w:color="auto" w:fill="FFFFFF"/>
        <w:spacing w:before="225" w:after="225" w:line="240" w:lineRule="auto"/>
        <w:jc w:val="right"/>
        <w:rPr>
          <w:rFonts w:ascii="Segoe UI" w:eastAsia="Times New Roman" w:hAnsi="Segoe UI" w:cs="Segoe UI"/>
          <w:color w:val="333333"/>
          <w:szCs w:val="18"/>
          <w:lang w:eastAsia="ru-RU"/>
        </w:rPr>
      </w:pPr>
      <w:r w:rsidRPr="00276B41">
        <w:rPr>
          <w:rFonts w:ascii="Segoe UI" w:eastAsia="Times New Roman" w:hAnsi="Segoe UI" w:cs="Segoe UI"/>
          <w:color w:val="333333"/>
          <w:szCs w:val="18"/>
          <w:lang w:eastAsia="ru-RU"/>
        </w:rPr>
        <w:lastRenderedPageBreak/>
        <w:t>                                                                                                            </w:t>
      </w:r>
      <w:r w:rsidRPr="00276B41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Приложение N 1</w:t>
      </w:r>
    </w:p>
    <w:p w:rsidR="00C41565" w:rsidRPr="00276B41" w:rsidRDefault="00C41565" w:rsidP="00276B41">
      <w:pPr>
        <w:shd w:val="clear" w:color="auto" w:fill="FFFFFF"/>
        <w:spacing w:before="225" w:after="225" w:line="240" w:lineRule="auto"/>
        <w:jc w:val="right"/>
        <w:rPr>
          <w:rFonts w:ascii="Segoe UI" w:eastAsia="Times New Roman" w:hAnsi="Segoe UI" w:cs="Segoe UI"/>
          <w:color w:val="333333"/>
          <w:szCs w:val="18"/>
          <w:lang w:eastAsia="ru-RU"/>
        </w:rPr>
      </w:pPr>
      <w:r w:rsidRPr="00276B41">
        <w:rPr>
          <w:rFonts w:ascii="Times New Roman" w:eastAsia="Times New Roman" w:hAnsi="Times New Roman" w:cs="Times New Roman"/>
          <w:color w:val="333333"/>
          <w:sz w:val="24"/>
          <w:lang w:eastAsia="ru-RU"/>
        </w:rPr>
        <w:t>                                                                                         к постановлению главы сельского поселения</w:t>
      </w:r>
    </w:p>
    <w:p w:rsidR="00C41565" w:rsidRPr="00276B41" w:rsidRDefault="00C41565" w:rsidP="00276B41">
      <w:pPr>
        <w:shd w:val="clear" w:color="auto" w:fill="FFFFFF"/>
        <w:spacing w:before="225" w:after="225" w:line="240" w:lineRule="auto"/>
        <w:jc w:val="right"/>
        <w:rPr>
          <w:rFonts w:ascii="Segoe UI" w:eastAsia="Times New Roman" w:hAnsi="Segoe UI" w:cs="Segoe UI"/>
          <w:color w:val="333333"/>
          <w:szCs w:val="18"/>
          <w:lang w:eastAsia="ru-RU"/>
        </w:rPr>
      </w:pPr>
      <w:r w:rsidRPr="00276B41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                                                                                                        от </w:t>
      </w:r>
      <w:r w:rsidR="00276B41">
        <w:rPr>
          <w:rFonts w:ascii="Times New Roman" w:eastAsia="Times New Roman" w:hAnsi="Times New Roman" w:cs="Times New Roman"/>
          <w:color w:val="333333"/>
          <w:sz w:val="24"/>
          <w:lang w:eastAsia="ru-RU"/>
        </w:rPr>
        <w:t>__</w:t>
      </w:r>
      <w:r w:rsidRPr="00276B41">
        <w:rPr>
          <w:rFonts w:ascii="Times New Roman" w:eastAsia="Times New Roman" w:hAnsi="Times New Roman" w:cs="Times New Roman"/>
          <w:color w:val="333333"/>
          <w:sz w:val="24"/>
          <w:lang w:eastAsia="ru-RU"/>
        </w:rPr>
        <w:t>.</w:t>
      </w:r>
      <w:r w:rsidR="00276B41">
        <w:rPr>
          <w:rFonts w:ascii="Times New Roman" w:eastAsia="Times New Roman" w:hAnsi="Times New Roman" w:cs="Times New Roman"/>
          <w:color w:val="333333"/>
          <w:sz w:val="24"/>
          <w:lang w:eastAsia="ru-RU"/>
        </w:rPr>
        <w:t>__</w:t>
      </w:r>
      <w:r w:rsidRPr="00276B41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. 2014 г.  № 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</w:t>
      </w:r>
    </w:p>
    <w:p w:rsidR="00C41565" w:rsidRPr="00276B41" w:rsidRDefault="00C41565" w:rsidP="00C41565">
      <w:pPr>
        <w:shd w:val="clear" w:color="auto" w:fill="FFFFFF"/>
        <w:spacing w:before="225" w:after="225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276B4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ПОЛОЖЕНИЕ</w:t>
      </w:r>
    </w:p>
    <w:p w:rsidR="00C41565" w:rsidRPr="00276B41" w:rsidRDefault="00C41565" w:rsidP="00C41565">
      <w:pPr>
        <w:shd w:val="clear" w:color="auto" w:fill="FFFFFF"/>
        <w:spacing w:before="225" w:after="225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276B4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 КОНТРАКТНОЙ СИСТЕМЕ В СФЕРЕ ЗАКУПОК ТОВАРОВ,</w:t>
      </w:r>
    </w:p>
    <w:p w:rsidR="00C41565" w:rsidRPr="00276B41" w:rsidRDefault="00C41565" w:rsidP="00C41565">
      <w:pPr>
        <w:shd w:val="clear" w:color="auto" w:fill="FFFFFF"/>
        <w:spacing w:before="225" w:after="225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276B4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РАБОТ, УСЛУГ ДЛЯ ОБЕСПЕЧЕНИЯ МУНИЦИПАЛЬНЫХ НУЖД</w:t>
      </w:r>
    </w:p>
    <w:p w:rsidR="00C41565" w:rsidRPr="00276B41" w:rsidRDefault="00276B41" w:rsidP="00C41565">
      <w:pPr>
        <w:shd w:val="clear" w:color="auto" w:fill="FFFFFF"/>
        <w:spacing w:before="225" w:after="225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276B4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АДМИНИСТРАЦИИ ЛУКИЧЕ</w:t>
      </w:r>
      <w:r w:rsidR="00C41565" w:rsidRPr="00276B4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ВСКОГО СЕЛЬСКОГО ПОСЕЛЕНИЯ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                                    1. Общие положения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1.1. </w:t>
      </w:r>
      <w:proofErr w:type="gramStart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Настоящее Положение о контрактной системе в сфере закупок товаров, работ, услуг для обеспечения муниципальных нужд администрации </w:t>
      </w:r>
      <w:r w:rsidR="00276B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Лукич</w:t>
      </w: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евского сельского поселения (далее - Положение) разработано в соответствии с Гражданским кодексом Российской Федерации,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05.04.2013 N 44-ФЗ "О контрактной системе в сфере закупок</w:t>
      </w:r>
      <w:proofErr w:type="gramEnd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товаров, работ, услуг для обеспечения государственных и муниципальных нужд" (далее - Федеральный закон N 44-ФЗ), 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 1.2. </w:t>
      </w:r>
      <w:proofErr w:type="gramStart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Положение регулирует отношения, направленные на обеспечение муниципальных нужд </w:t>
      </w:r>
      <w:r w:rsidR="00276B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Лукич</w:t>
      </w: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евского сельского поселения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закупок.</w:t>
      </w:r>
      <w:proofErr w:type="gramEnd"/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Основные понятия, используемые в настоящем Положении: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1.3.1. </w:t>
      </w:r>
      <w:proofErr w:type="gramStart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Контрактная система в сфере закупок товаров, работ, услуг для обеспечения муниципальных нужд (далее - контрактная система в сфере закупок) - совокупность участников контрактной системы в сфере закупок в соответствии с законодательством Российской Федерации и иными нормативными правовыми актами о контрактной системе в сфере закупок и осуществляемых ими, в том числе с использованием единой информационной системы в сфере закупок (за исключением случаев, если</w:t>
      </w:r>
      <w:proofErr w:type="gramEnd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использование такой единой информационной системы не предусмотрено Федеральным законом N 44-ФЗ), действий, направленных на обеспечение муниципальных нужд.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1.3.2. Закупка товара, работы, услуги для обеспечения муниципальных нужд (далее - закупка) - совокупность действий, осуществляемых в установленном Федеральным законом N 44-ФЗ порядке заказчиком и направленных на обеспечение муниципальных нужд. Закупка начинается с определения поставщика (подрядчика, исполнителя) и завершается исполнением обязатель</w:t>
      </w:r>
      <w:proofErr w:type="gramStart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 ст</w:t>
      </w:r>
      <w:proofErr w:type="gramEnd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оронами контракта. В случае если в соответствии с Федеральным законом N 44-ФЗ не предусмотрено размещение извещения об осуществлении закупки или направление приглашения принять участие в определении </w:t>
      </w: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поставщика (подрядчика, исполнителя), закупка начинается с заключения контракта и завершается исполнением обязатель</w:t>
      </w:r>
      <w:proofErr w:type="gramStart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 ст</w:t>
      </w:r>
      <w:proofErr w:type="gramEnd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оронами контракта.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1.3.3. Муниципальный заказчик – Администрация </w:t>
      </w:r>
      <w:r w:rsidR="00276B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Лукич</w:t>
      </w: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евского сельского поселения, муниципальные казенные,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 - муниципальный заказчик либо в соответствии с частью 1 статьи 15 Федерального закона N 44-ФЗ бюджетное учреждение, осуществляющие закупки.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1.3.4. </w:t>
      </w:r>
      <w:proofErr w:type="gramStart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Единая информационная система в сфере закупок (далее - единая информационная система) - совокупность информации, указанной в части 3 статьи 4 Федерального закона N 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Интернет (далее - официальный сайт).</w:t>
      </w:r>
      <w:proofErr w:type="gramEnd"/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1.3.5. Другие термины и понятия, используемые в настоящем Положении, трактуются в соответствии с законодательством РФ.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1.4. Информационное обеспечение контрактной системы в сфере закупок осуществляется заказчиками за счет использования единой информационной системы. 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Планирование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Пункты 2.1, 2.2, 2.3 вступают в силу с 1 января 2015 года (ст. 114 Федерального закона №44-ФЗ).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 Планирование закупок – формирование требований к закупаемым товарам, работам, услуга исходя из целей осуществления закупок и нормативных затрат на обеспечение функций заказчика.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2.1. </w:t>
      </w:r>
      <w:proofErr w:type="gramStart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 закупок формируется исходя из целей осуществления закупок, определенных с учетом положений статьи 13 Федерального закона N 44-ФЗ, а также с учетом установленных статьей 19 Федерального закона N 44-ФЗ требований к закупаемым заказчиком товару, работе, услуге (в том числе предельной цене товара, работы, услуги) и (или) нормативных затрат на обеспечение функций муниципальных заказчиков.</w:t>
      </w:r>
      <w:proofErr w:type="gramEnd"/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В планы закупок включается только информация, перечисленная в части 2 статьи 17 Федерального закона N 44-ФЗ.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Порядок формирования, утверждения и ведения планов закупок для обеспечения муниципальных нужд разрабатывается с учетом требований, установленных Правительством Российской Федерации и ст.17 Федерального закона N 44-ФЗ.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2.4.</w:t>
      </w:r>
      <w:r w:rsidRPr="00C41565">
        <w:rPr>
          <w:rFonts w:ascii="Segoe UI" w:eastAsia="Times New Roman" w:hAnsi="Segoe UI" w:cs="Segoe UI"/>
          <w:color w:val="FF0000"/>
          <w:sz w:val="24"/>
          <w:szCs w:val="24"/>
          <w:lang w:eastAsia="ru-RU"/>
        </w:rPr>
        <w:t xml:space="preserve"> </w:t>
      </w:r>
      <w:r w:rsidRPr="00C415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Размещение заказов на закупки товаров работ, услуг для обеспечения муниципальных нужд администрации </w:t>
      </w:r>
      <w:r w:rsidR="00110E2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Лукич</w:t>
      </w:r>
      <w:r w:rsidRPr="00C415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евского сельского поселения осуществляется согласно плану-графику размещения муниципального заказа.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2.5. Формирование, утверждение и ведение планов-графиков для обеспечения муниципальных нужд администрации </w:t>
      </w:r>
      <w:r w:rsidR="00110E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Лукич</w:t>
      </w: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евского сельского поселения осуществляется </w:t>
      </w: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заказчиками с учетом требований, установленных Правительством Российской Федерации и ст. 21 Федерального закона N 44-ФЗ.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возникновении в течение финансового года потребности в товарах, работах и услугах, не предусмотренных планом-графиком размещения заказа, а также при изменении бюджетных ассигнований в план-график могут быть внесены соответствующие изменения.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Пункт 2.6 вступает в силу с 1 января 2016 года (ст. 114 Ф.З. №44-ФЗ)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 2.6. Проведение обязательного общественного обсуждения закупок для обеспечения муниципальных нужд администрации </w:t>
      </w:r>
      <w:r w:rsidR="00110E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Лукич</w:t>
      </w: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евского сельского поселения осуществляется в случаях и в порядке, установленном Правительством Российской Федерации.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                     </w:t>
      </w:r>
      <w:r w:rsidRPr="00C41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Осуществление закупок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3.1. Заказчик выбирает способ определения поставщика (подрядчика, исполнителя) в соответствии с положениями главы 3 Федерального закона N 44-ФЗ. При этом он не вправе совершать действия, влекущие за собой необоснованное сокращение числа участников закупки.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Заказчик, совокупный годовой объем закупок, которого в соответствии с планом-графиком превышает сто миллионов рублей, создает контрактную службу (без создания специального структурного подразделения).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наличии совокупного годового объема закупок в соответствии с планом-графиком, не превышающего сто миллионов рублей, и отсутствия у заказчика контрактной службы заказчик назначает должностное лицо, ответственное за осуществление закупки или нескольких закупок, включая исполнение каждого контракта (далее - контрактный управляющий).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3.3. Полномочия на определение поставщиков (подрядчиков, исполнителей) конкурентными способами для муниципальных заказчиков возлагаются на уполномоченный орган Администрации </w:t>
      </w:r>
      <w:r w:rsidR="00110E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Лукич</w:t>
      </w: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евского сельского поселения, утверждаемый постановлением Администрации </w:t>
      </w:r>
      <w:r w:rsidR="00110E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Лукич</w:t>
      </w: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евского сельского поселения. Закупки у единственного поставщика (исполнителя, подрядчика) в </w:t>
      </w:r>
      <w:proofErr w:type="gramStart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случаях, устанавливаемых Федеральным законом N 44-ФЗ осуществляются</w:t>
      </w:r>
      <w:proofErr w:type="gramEnd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муниципальными заказчиками самостоятельно.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 Полномочия на планирование закупок, заключение муниципальных контрактов, их исполнение, в том числе на приемку поставленных товаров, выполненных работ (их результатов), оказанных услуг, обеспечение их оплаты осуществляются всеми муниципальными заказчиками самостоятельно.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3.5. Для определения поставщиков (подрядчиков, исполнителей) в соответствии с п. 3.3 настоящего Положения, за исключением осуществления закупки у единственного поставщика (подрядчика, исполнителя), </w:t>
      </w:r>
      <w:r w:rsidRPr="00C41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создается Единая комиссия по осуществлению закупок в составе не менее 5 членов.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3.8. В случае децентрализованного осуществления закупочных процедур решение о создании комиссии по осуществлению закупок принимается заказчиками самостоятельно.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3.9. </w:t>
      </w:r>
      <w:proofErr w:type="gramStart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</w:t>
      </w: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предложением участника закупки, с которым заключается контракт, за исключением случаев, в которых в соответствии с Федеральным законом N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</w:t>
      </w:r>
      <w:proofErr w:type="gramEnd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предложение не </w:t>
      </w:r>
      <w:proofErr w:type="gramStart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предусмотрены</w:t>
      </w:r>
      <w:proofErr w:type="gramEnd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3.10. Результаты отдельного этапа исполнения контракта, 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 и содержащем информацию, указанную в части 9 статьи 94 Федерального закона N 44-ФЗ.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 </w:t>
      </w:r>
      <w:r w:rsidRPr="00C41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Определение поставщиков (подрядчиков, исполнителей)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Определение поставщиков может осуществляться:</w:t>
      </w:r>
    </w:p>
    <w:p w:rsidR="00C41565" w:rsidRPr="00C41565" w:rsidRDefault="00C41565" w:rsidP="00C415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uto"/>
        <w:ind w:left="45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1)путем проведения торгов в форме открытого конкурса, конкурса с ограниченным участием, двухэтапного конкурса, закрытого конкурса с ограниченным участием, закрытого двухэтапного конкурса, открытого аукциона в электронной форме, закрытого аукциона, запроса котировок, запроса предложений;</w:t>
      </w:r>
    </w:p>
    <w:p w:rsidR="00C41565" w:rsidRPr="00C41565" w:rsidRDefault="00C41565" w:rsidP="00C415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uto"/>
        <w:ind w:left="45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2)путем закупки у единственного поставщика (исполнителя, подрядчика).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426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о способе размещения закупки принимается заказчиком в соответствии с Федеральным законом № 44-ФЗ.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 Требования к участникам закупки.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426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осуществлении закупок заказчик устанавливает следующие единые требования к участникам закупки: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являющихся</w:t>
      </w:r>
      <w:proofErr w:type="gramEnd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объектом закупки;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правомочность участника закупки заключать контракт;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не 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gramStart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обязанности заявителя,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указанных</w:t>
      </w:r>
      <w:proofErr w:type="gramEnd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отсутствие в предусмотренном Федеральным законом № 44-ФЗ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gramStart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</w:t>
      </w:r>
      <w:proofErr w:type="gramEnd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поставкой товара, выполнением работы, оказанием услуги, </w:t>
      </w:r>
      <w:proofErr w:type="gramStart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являющихся</w:t>
      </w:r>
      <w:proofErr w:type="gramEnd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объектом осуществляемой закупки, и административного наказания в виде дисквалификации;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709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фильма. 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 вправе устанавливать к участникам закупок товаров, работ, услуг требования предусмотренные Правительством Российской Федерации.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709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gramStart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размещении заказа путем проведения торгов заказчик вправе, в случаях, предусмотренных постановлениями Правительства Российской Федерации установить к участникам закупок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аукционов, дополнительные требования, в том числе к наличию:</w:t>
      </w:r>
      <w:proofErr w:type="gramEnd"/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финансовых ресурсов для исполнения контракта;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на праве собственности или ином законном основании оборудования и других материальных ресурсов для исполнения контракта;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опыта работы, связанного с предметом контракта, и деловой репутации;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необходимого количества специалистов и иных работников определенного уровня квалификации для исполнения контракта.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6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указанных требований и требований, установленных Правительством Российской Федерации заказчик не вправе устанавливать иные требования к участникам закупок.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6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Требования, указанные в настоящем Положении предъявляются ко всем участникам закупок.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 Особенности участия учреждений и предприятий уголовно-исполнительной системы, организаций инвалидов, субъектов малого предпринимательства, социально ориентированным некоммерческим организациям в осуществлении закупок.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4.3.1. </w:t>
      </w:r>
      <w:proofErr w:type="gramStart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 обязан предоставлять учреждениям и предприятиям уголовно-исполнительной системы, организациям инвалидов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товаров, работ, услуг</w:t>
      </w:r>
      <w:proofErr w:type="gramEnd"/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4.3.2. Заказчик обязан осуществлять закупки у субъектов малого предпринимательства, социально ориентированных некоммерческих организаций в размере не менее чем пятнадцать процентов совокупного годового объема закупок, предусмотренного планом-графиком. При этом начальная (максимальная) цена контракта не должна превышать двадцать миллионов рублей.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gramStart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Осуществление данных закупок выполняется в соответствии с действующем законодательством.</w:t>
      </w:r>
      <w:proofErr w:type="gramEnd"/>
    </w:p>
    <w:p w:rsidR="00C41565" w:rsidRPr="00C41565" w:rsidRDefault="00C41565" w:rsidP="00C41565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4.4. Исполнение муниципального контракта.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6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 контракта включает в себя следующий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исполнителем), в том числе: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предусмотренных контрактом, включая проведение экспертизы поставленного товара, результатов выполненной работы, оказанной услуги, а также отдельных этапов исполнения контракта;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оплату заказчиком поставленного товара, выполненной работы (ее результатов), оказанной услуги, а также отдельных этапов исполнения контракта;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взаимодействие заказчика с поставщиком (подрядчиком, исполнителем) при изменении, расторжении контракта, применении мер ответственности и совершении иных действий в случае нарушения поставщиком (подрядчиком, исполнителем) или заказчиком условий контракта.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67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4.5. Реестр муниципальных контрактов.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6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Ведение реестра муниципальных контрактов, заключенных по итогам размещения заказов, осуществляет структурное подразделение либо лицо Администрации </w:t>
      </w:r>
      <w:r w:rsidR="00110E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Лукич</w:t>
      </w: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евского сельского поселения, уполномоченное постановлением Администрации </w:t>
      </w:r>
      <w:r w:rsidR="00110E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Лукич</w:t>
      </w: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евского сельского поселения.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реестр контрактов включаются следующие документы и информация: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наименование заказчика;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источник финансирования;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3) способ определения поставщика (подрядчика, исполнителя);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дата подведения результатов определения поставщика (подрядчика, исполнителя) и реквизиты документа, подтверждающего основание заключения контракта;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дата заключения контракта;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объект закупки, цена контракта и срок его исполнения, цена единицы товара, работы или услуги, наименование страны происхождения или информация о производителе товара в отношении исполненного контракта;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gramStart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наименование, фирменное наименование (при наличии), место нахождения (для юридического лица), фамилия, имя, отчество (при наличии), место жительства (для физического лица), идентификационный номер налогоплательщика поставщика (подрядчика, исполнителя), за исключением информации о физическом лице - поставщике культурных ценностей, в том числе музейных предметов и музейных коллекций, а также редких и ценных изданий, рукописей, архивных документов (включая их копии), имеющих историческое, художественное или</w:t>
      </w:r>
      <w:proofErr w:type="gramEnd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иное культурное значение и предназначенных для пополнения государственных музейного, библиотечного, архивного фондов, кин</w:t>
      </w:r>
      <w:proofErr w:type="gramStart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</w:t>
      </w:r>
      <w:proofErr w:type="gramEnd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фотофондов</w:t>
      </w:r>
      <w:proofErr w:type="spellEnd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аналогичных фондов;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информация об изменении контракта с указанием условий контракта, которые были изменены;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9) копия заключенного контракта, подписанная усиленной электронной подписью заказчика;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10) информация об исполнении контракта, в том числе информация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контракта;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11) информация о расторжении контракта с указанием оснований его расторжения;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12) идентификационный код закупки;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13) документ о приемке в случае принятия решения о приемке поставленного товара, выполненной работы, оказанной услуги;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14) решение врачебной комиссии, предусмотренное </w:t>
      </w:r>
      <w:hyperlink r:id="rId7" w:history="1">
        <w:r w:rsidRPr="00C41565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  <w:lang w:eastAsia="ru-RU"/>
          </w:rPr>
          <w:t>пунктом 7 части 2 статьи 83</w:t>
        </w:r>
      </w:hyperlink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hyperlink r:id="rId8" w:history="1">
        <w:r w:rsidRPr="00C41565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  <w:lang w:eastAsia="ru-RU"/>
          </w:rPr>
          <w:t>пунктом 28 части 1 статьи 93</w:t>
        </w:r>
      </w:hyperlink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Федерального закона № 44-ФЗ.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     </w:t>
      </w:r>
      <w:r w:rsidRPr="00C41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Мониторинг и аудит в сфере закупок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 Пункты 5.1, 5.2 вступают в силу с 1 января 2016 года (ст. 114 Ф.З. №44-ФЗ) 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5.1. Мониторинг закупок представляет собой систему наблюдений в сфере закупок, осуществляемых на постоянной основе посредством сбора, обобщения, систематизации и оценки информации об осуществлении закупок, в том числе реализации планов закупок и планов-графиков.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5.2. Мониторинг закупок для обеспечения муниципальных нужд осуществляется в порядке, установленном Правительством Российской Федерации. Отдельные </w:t>
      </w: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муниципальные нормативные правовые акты по осуществлению мониторинга закупок не принимаются.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5.3. </w:t>
      </w:r>
      <w:r w:rsidRPr="00C41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 в сфере закупок   осуществляется Контрольн</w:t>
      </w:r>
      <w:proofErr w:type="gramStart"/>
      <w:r w:rsidRPr="00C41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C41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ревизионным Комитетом </w:t>
      </w:r>
      <w:r w:rsidR="002C7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Милютинского </w:t>
      </w:r>
      <w:r w:rsidRPr="00C41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Контроль в сфере закупок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6.1. Контроль в сфере закупок осуществляется в отношении заказчиков, контрактных управляющих, комиссий по осуществлению закупок и их членов, в соответствии с Федеральным законом N 44-ФЗ и иными нормативными правовыми актами, определяющими функции и полномочия государственных органов и муниципальных органов.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 Контроль в сфере закупок осуществляют: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федеральный орган исполнительной власти, уполномоченный на осуществление контроля в сфере закупок, органы исполнительной власти субъекта Российской Федерации, органы местного самоуправления муниципального района, уполномоченные на осуществление контроля в сфере закупок;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финансовые органы субъектов Российской Федерации;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органы внутреннего муниципального финансового контроля, определенные в соответствии с Бюджетным кодексом Российской Федерации.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6.3. Органы внутреннего муниципального финансового контроля осуществляют контроль в отношении: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Подпункт 1 пункта 6.3 вступает в силу с 1 января 2016 года (ст. 114 Федерального закона №44-ФЗ)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соблюдения требований к обоснованию закупок, предусмотренных статьей 18 Федерального закона N 44-ФЗ, при формировании планов закупок и обоснованности закупок;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нормирования в сфере закупок, предусмотренного статьей 19 Федерального закона N 44-ФЗ, при планировании закупок;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при формировании планов-графиков;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соответствия поставленного товара, выполненной работы (ее результата) или оказанной услуги условиям контракта;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7)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6.4. Осуществление </w:t>
      </w:r>
      <w:proofErr w:type="gramStart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контроля за</w:t>
      </w:r>
      <w:proofErr w:type="gramEnd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соблюдением Федерального закона N 44-ФЗ соответствующими органами внутреннего муниципального финансового контроля производится в соответствии с порядком, разработанным и утвержденным постановлением Администрации </w:t>
      </w:r>
      <w:r w:rsidR="002C73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Лукич</w:t>
      </w: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евского сельского поселения с учетом требований, установленных в части 11 статьи 99 Федерального закона N 44-ФЗ.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6.5. Администрация </w:t>
      </w:r>
      <w:r w:rsidR="002C73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Лукич</w:t>
      </w: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евского сельского поселения осуществляет ведомственный </w:t>
      </w:r>
      <w:proofErr w:type="gramStart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порядке, утвержденном постановлением Администрации </w:t>
      </w:r>
      <w:r w:rsidR="002C73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Лукич</w:t>
      </w: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евского сельского поселения.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6.6. Заказчик осуществляет </w:t>
      </w:r>
      <w:proofErr w:type="gramStart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исполнением поставщиком (подрядчиком, исполнителем) условий контракта в соответствии с законодательством Российской Федерации.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6.6.1. Заказчик осуществляет контроль за предусмотренным частью 5 статьи 30 Федерального закона N 44-ФЗ привлечением поставщиком (подрядчиком, исполнителем)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6.7. Граждане, общественные объединения и объединения юридических лиц вправе осуществлять общественный </w:t>
      </w:r>
      <w:proofErr w:type="gramStart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(далее - общественный контроль) в соответствии с Федеральным законом N 44-ФЗ. 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Администрация </w:t>
      </w:r>
      <w:r w:rsidR="002C73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Лукич</w:t>
      </w: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евского сельского поселения обеспечивают возможность осуществления такого контроля.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6.8. Общественный контроль осуществляется в целях реализации принципов контрактной системы в сфере закупок, содействия развитию и совершенствованию контрактной системы в сфере закупок, предупреждения,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заказчиков, контрольных органов в сфере закупок о выявленных нарушениях.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left="615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Заключительные положения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 Все отношения в части размещения заказов, не отраженные в настоящем Положении, регулируются действующим законодательством.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41565" w:rsidRPr="00C41565" w:rsidRDefault="00C41565" w:rsidP="00C41565">
      <w:pPr>
        <w:shd w:val="clear" w:color="auto" w:fill="FFFFFF"/>
        <w:spacing w:before="225"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                                               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                                                  </w:t>
      </w:r>
    </w:p>
    <w:p w:rsidR="002C7310" w:rsidRDefault="002C7310" w:rsidP="002C7310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</w:t>
      </w:r>
    </w:p>
    <w:p w:rsidR="00C41565" w:rsidRDefault="002C7310" w:rsidP="002C731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Ростовс</w:t>
      </w:r>
      <w:r w:rsidR="00C41565" w:rsidRPr="00C41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кая область</w:t>
      </w:r>
    </w:p>
    <w:p w:rsidR="002C7310" w:rsidRPr="00C41565" w:rsidRDefault="002C7310" w:rsidP="002C7310">
      <w:pPr>
        <w:shd w:val="clear" w:color="auto" w:fill="FFFFFF"/>
        <w:spacing w:before="225" w:after="225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Милютинский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</w:t>
      </w:r>
    </w:p>
    <w:p w:rsidR="00C41565" w:rsidRPr="00C41565" w:rsidRDefault="00C41565" w:rsidP="002C7310">
      <w:pPr>
        <w:shd w:val="clear" w:color="auto" w:fill="FFFFFF"/>
        <w:spacing w:before="225" w:after="225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Администрация </w:t>
      </w:r>
      <w:r w:rsidR="002C7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Лукич</w:t>
      </w:r>
      <w:r w:rsidRPr="00C41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евского сельского поселения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                          </w:t>
      </w:r>
      <w:proofErr w:type="gramStart"/>
      <w:r w:rsidRPr="00C41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41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С Т А Н О В Л Е Н И Е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41565" w:rsidRPr="002C7310" w:rsidRDefault="002C7310" w:rsidP="00C41565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2C73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__.___.</w:t>
      </w:r>
      <w:r w:rsidR="00C41565" w:rsidRPr="002C73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  2014 год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                  </w:t>
      </w:r>
      <w:r w:rsidR="00C41565" w:rsidRPr="002C73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                №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х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улинский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Segoe UI" w:eastAsia="Times New Roman" w:hAnsi="Segoe UI" w:cs="Segoe UI"/>
          <w:b/>
          <w:bCs/>
          <w:color w:val="333333"/>
          <w:sz w:val="32"/>
          <w:szCs w:val="32"/>
          <w:lang w:eastAsia="ru-RU"/>
        </w:rPr>
        <w:t> 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 назначении контрактного управляющего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в сфере закупок товаров, работ 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услуг для обеспечения муниципальных 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нужд </w:t>
      </w:r>
      <w:r w:rsidR="002C731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Лукич</w:t>
      </w:r>
      <w:r w:rsidRPr="00C41565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евского сельского поселения. 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 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 соответствии с Гражданским кодексом Российской Федерации, Бюджетным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Федерации», Федеральным законом от 05.04.2013 N 44-ФЗ «О контрактной системе в сфере закупок товаров, работ, услуг для обеспечения государственных и муниципальных нужд»,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1. Назначить контрактного управляющего в сфере закупок товаров, работ, услуг для обеспечения муниципальных нужд администрации </w:t>
      </w:r>
      <w:r w:rsidR="002C731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Лукич</w:t>
      </w:r>
      <w:r w:rsidRPr="00C41565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евского сельского поселения </w:t>
      </w:r>
      <w:r w:rsidR="002C731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главного </w:t>
      </w:r>
      <w:r w:rsidRPr="00C41565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бухгалтера </w:t>
      </w:r>
      <w:r w:rsidR="002C731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Лукич</w:t>
      </w:r>
      <w:r w:rsidRPr="00C41565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евского сельского поселения </w:t>
      </w:r>
      <w:proofErr w:type="spellStart"/>
      <w:r w:rsidR="002C731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Ветушенко</w:t>
      </w:r>
      <w:proofErr w:type="spellEnd"/>
      <w:r w:rsidR="002C731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Е.А.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2. Опубликовать настоящее постановление на официальном сайте </w:t>
      </w:r>
      <w:r w:rsidR="002C731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Лукич</w:t>
      </w:r>
      <w:r w:rsidRPr="00C41565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евского сельского поселения.</w:t>
      </w:r>
    </w:p>
    <w:p w:rsidR="00C41565" w:rsidRDefault="00C41565" w:rsidP="00C4156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3. Контроль исполнения настоящего постановления возложить на главу сельского поселения </w:t>
      </w:r>
      <w:r w:rsidR="002C731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Пивоварова С</w:t>
      </w:r>
      <w:r w:rsidRPr="00C41565">
        <w:rPr>
          <w:rFonts w:ascii="Times New Roman" w:eastAsia="Times New Roman" w:hAnsi="Times New Roman" w:cs="Times New Roman"/>
          <w:color w:val="333333"/>
          <w:sz w:val="28"/>
          <w:lang w:eastAsia="ru-RU"/>
        </w:rPr>
        <w:t>.</w:t>
      </w:r>
      <w:r w:rsidR="002C731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М</w:t>
      </w:r>
      <w:r w:rsidRPr="00C41565">
        <w:rPr>
          <w:rFonts w:ascii="Times New Roman" w:eastAsia="Times New Roman" w:hAnsi="Times New Roman" w:cs="Times New Roman"/>
          <w:color w:val="333333"/>
          <w:sz w:val="28"/>
          <w:lang w:eastAsia="ru-RU"/>
        </w:rPr>
        <w:t>.</w:t>
      </w:r>
    </w:p>
    <w:p w:rsidR="002C7310" w:rsidRPr="00C41565" w:rsidRDefault="002C7310" w:rsidP="00C41565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Глава Лукичевского сельского поселения                             С.М.Пивоваров.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294DE0" w:rsidRDefault="00294DE0" w:rsidP="00294DE0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0A95" w:rsidRDefault="00294DE0" w:rsidP="00C60A9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="00C60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Ростовс</w:t>
      </w:r>
      <w:r w:rsidR="00C60A95" w:rsidRPr="00C41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кая область</w:t>
      </w:r>
    </w:p>
    <w:p w:rsidR="00C60A95" w:rsidRPr="00C41565" w:rsidRDefault="00C60A95" w:rsidP="00C60A95">
      <w:pPr>
        <w:shd w:val="clear" w:color="auto" w:fill="FFFFFF"/>
        <w:spacing w:before="225" w:after="225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Милютинский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</w:t>
      </w:r>
    </w:p>
    <w:p w:rsidR="00C60A95" w:rsidRPr="00C41565" w:rsidRDefault="00C60A95" w:rsidP="00C60A95">
      <w:pPr>
        <w:shd w:val="clear" w:color="auto" w:fill="FFFFFF"/>
        <w:spacing w:before="225" w:after="225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Лукич</w:t>
      </w:r>
      <w:r w:rsidRPr="00C41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евского сельского поселения</w:t>
      </w:r>
    </w:p>
    <w:p w:rsidR="00294DE0" w:rsidRPr="00C41565" w:rsidRDefault="00294DE0" w:rsidP="00294DE0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</w:p>
    <w:p w:rsidR="00294DE0" w:rsidRPr="00C41565" w:rsidRDefault="00294DE0" w:rsidP="00294DE0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 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C41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РАСПОРЯЖЕНИЕ</w:t>
      </w:r>
    </w:p>
    <w:p w:rsidR="00294DE0" w:rsidRPr="00C41565" w:rsidRDefault="00294DE0" w:rsidP="00294DE0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94DE0" w:rsidRPr="002C7310" w:rsidRDefault="00294DE0" w:rsidP="00294DE0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2C73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__.___.   2014 год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                  </w:t>
      </w:r>
      <w:r w:rsidRPr="002C73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                №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х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улинский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294DE0" w:rsidRPr="00C41565" w:rsidRDefault="00294DE0" w:rsidP="00294DE0">
      <w:pPr>
        <w:shd w:val="clear" w:color="auto" w:fill="FFFFFF"/>
        <w:spacing w:before="225" w:after="225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Segoe UI" w:eastAsia="Times New Roman" w:hAnsi="Segoe UI" w:cs="Segoe UI"/>
          <w:b/>
          <w:bCs/>
          <w:color w:val="333333"/>
          <w:sz w:val="32"/>
          <w:szCs w:val="32"/>
          <w:lang w:eastAsia="ru-RU"/>
        </w:rPr>
        <w:t> </w:t>
      </w:r>
    </w:p>
    <w:p w:rsidR="00294DE0" w:rsidRPr="00C41565" w:rsidRDefault="00294DE0" w:rsidP="00294DE0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 назначении контрактного управляющего</w:t>
      </w:r>
    </w:p>
    <w:p w:rsidR="00294DE0" w:rsidRPr="00C41565" w:rsidRDefault="00294DE0" w:rsidP="00294DE0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в сфере закупок товаров, работ </w:t>
      </w:r>
    </w:p>
    <w:p w:rsidR="00294DE0" w:rsidRPr="00C41565" w:rsidRDefault="00294DE0" w:rsidP="00294DE0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услуг для обеспечения муниципальных </w:t>
      </w:r>
    </w:p>
    <w:p w:rsidR="00294DE0" w:rsidRPr="00C41565" w:rsidRDefault="00294DE0" w:rsidP="00294DE0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нужд 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Лукич</w:t>
      </w:r>
      <w:r w:rsidRPr="00C41565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евского сельского поселения. </w:t>
      </w:r>
    </w:p>
    <w:p w:rsidR="00294DE0" w:rsidRPr="00C41565" w:rsidRDefault="00294DE0" w:rsidP="00294DE0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 </w:t>
      </w:r>
    </w:p>
    <w:p w:rsidR="00294DE0" w:rsidRPr="00C41565" w:rsidRDefault="00294DE0" w:rsidP="00294DE0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 соответствии с Гражданским кодексом Российской Федерации, Бюджетным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Федерации», Федеральным законом от 05.04.2013 N 44-ФЗ «О контрактной системе в сфере закупок товаров, работ, услуг для обеспечения государственных и муниципальных нужд»,</w:t>
      </w:r>
    </w:p>
    <w:p w:rsidR="00294DE0" w:rsidRPr="00C41565" w:rsidRDefault="00294DE0" w:rsidP="00294DE0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1. Назначить контрактного управляющего в сфере закупок товаров, работ, услуг для обеспечения муниципальных нужд администрации 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Лукич</w:t>
      </w:r>
      <w:r w:rsidRPr="00C41565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евского сельского поселения 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главного </w:t>
      </w:r>
      <w:r w:rsidRPr="00C41565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бухгалтера 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Лукич</w:t>
      </w:r>
      <w:r w:rsidRPr="00C41565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евского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Ветушенко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Е.А.</w:t>
      </w:r>
    </w:p>
    <w:p w:rsidR="00294DE0" w:rsidRPr="00C41565" w:rsidRDefault="00294DE0" w:rsidP="00294DE0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2. Опубликовать настоящее постановление на официальном сайте 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Лукич</w:t>
      </w:r>
      <w:r w:rsidRPr="00C41565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евского сельского поселения.</w:t>
      </w:r>
    </w:p>
    <w:p w:rsidR="00294DE0" w:rsidRDefault="00294DE0" w:rsidP="00294DE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3. Контроль исполнения настоящего постановления возложить на главу сельского поселения 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Пивоварова С</w:t>
      </w:r>
      <w:r w:rsidRPr="00C41565">
        <w:rPr>
          <w:rFonts w:ascii="Times New Roman" w:eastAsia="Times New Roman" w:hAnsi="Times New Roman" w:cs="Times New Roman"/>
          <w:color w:val="333333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М</w:t>
      </w:r>
      <w:r w:rsidRPr="00C41565">
        <w:rPr>
          <w:rFonts w:ascii="Times New Roman" w:eastAsia="Times New Roman" w:hAnsi="Times New Roman" w:cs="Times New Roman"/>
          <w:color w:val="333333"/>
          <w:sz w:val="28"/>
          <w:lang w:eastAsia="ru-RU"/>
        </w:rPr>
        <w:t>.</w:t>
      </w:r>
    </w:p>
    <w:p w:rsidR="00294DE0" w:rsidRPr="00C41565" w:rsidRDefault="00294DE0" w:rsidP="00294DE0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Глава Лукичевского сельского поселения                             С.М.Пивоваров.</w:t>
      </w:r>
    </w:p>
    <w:p w:rsidR="00294DE0" w:rsidRDefault="00294DE0" w:rsidP="00294DE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60A95" w:rsidRPr="00C41565" w:rsidRDefault="00C60A95" w:rsidP="00294DE0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</w:p>
    <w:p w:rsidR="00C60A95" w:rsidRPr="00E71083" w:rsidRDefault="00C60A95" w:rsidP="00E71083">
      <w:pPr>
        <w:shd w:val="clear" w:color="auto" w:fill="FFFFFF"/>
        <w:spacing w:before="225" w:after="225" w:line="240" w:lineRule="auto"/>
        <w:ind w:left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Ростовская область</w:t>
      </w:r>
    </w:p>
    <w:p w:rsidR="00C60A95" w:rsidRPr="00C41565" w:rsidRDefault="00C60A95" w:rsidP="00C60A95">
      <w:pPr>
        <w:shd w:val="clear" w:color="auto" w:fill="FFFFFF"/>
        <w:spacing w:before="225" w:after="225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Милютинский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</w:t>
      </w:r>
    </w:p>
    <w:p w:rsidR="00C60A95" w:rsidRPr="00C41565" w:rsidRDefault="00C60A95" w:rsidP="00C60A95">
      <w:pPr>
        <w:shd w:val="clear" w:color="auto" w:fill="FFFFFF"/>
        <w:spacing w:before="225" w:after="225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Лукич</w:t>
      </w:r>
      <w:r w:rsidRPr="00C41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евского сельского поселения</w:t>
      </w:r>
    </w:p>
    <w:p w:rsidR="00C60A95" w:rsidRPr="00527A25" w:rsidRDefault="00C60A95" w:rsidP="00C60A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</w:rPr>
      </w:pPr>
    </w:p>
    <w:p w:rsidR="00C60A95" w:rsidRDefault="00C60A95" w:rsidP="00C60A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РАСПОРЯЖЕНИЕ</w:t>
      </w:r>
    </w:p>
    <w:p w:rsidR="00C60A95" w:rsidRDefault="00C60A95" w:rsidP="00C60A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527A25">
        <w:rPr>
          <w:rFonts w:ascii="Calibri" w:hAnsi="Calibri" w:cs="Calibri"/>
          <w:bCs/>
        </w:rPr>
        <w:t xml:space="preserve">о создании единой комиссии </w:t>
      </w:r>
      <w:proofErr w:type="gramStart"/>
      <w:r w:rsidRPr="00527A25">
        <w:rPr>
          <w:rFonts w:ascii="Calibri" w:hAnsi="Calibri" w:cs="Calibri"/>
          <w:bCs/>
        </w:rPr>
        <w:t>по</w:t>
      </w:r>
      <w:proofErr w:type="gramEnd"/>
      <w:r w:rsidRPr="00527A25">
        <w:rPr>
          <w:rFonts w:ascii="Calibri" w:hAnsi="Calibri" w:cs="Calibri"/>
          <w:bCs/>
        </w:rPr>
        <w:t xml:space="preserve"> </w:t>
      </w:r>
    </w:p>
    <w:p w:rsidR="00C60A95" w:rsidRPr="00527A25" w:rsidRDefault="00C60A95" w:rsidP="00C60A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527A25">
        <w:rPr>
          <w:rFonts w:ascii="Calibri" w:hAnsi="Calibri" w:cs="Calibri"/>
          <w:bCs/>
        </w:rPr>
        <w:t>осуществлению закупок</w:t>
      </w:r>
    </w:p>
    <w:p w:rsidR="00C60A95" w:rsidRDefault="00C60A95" w:rsidP="00C60A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527A25">
        <w:rPr>
          <w:rFonts w:ascii="Calibri" w:hAnsi="Calibri" w:cs="Calibri"/>
          <w:bCs/>
        </w:rPr>
        <w:t xml:space="preserve">для нужд </w:t>
      </w:r>
      <w:r>
        <w:rPr>
          <w:rFonts w:ascii="Calibri" w:hAnsi="Calibri" w:cs="Calibri"/>
          <w:bCs/>
        </w:rPr>
        <w:t xml:space="preserve">Лукичевского </w:t>
      </w:r>
    </w:p>
    <w:p w:rsidR="00C60A95" w:rsidRPr="00527A25" w:rsidRDefault="00C60A95" w:rsidP="00C60A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сельского поселения</w:t>
      </w:r>
    </w:p>
    <w:p w:rsidR="00C60A95" w:rsidRDefault="00C60A95" w:rsidP="00C60A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C60A95" w:rsidRPr="00527A25" w:rsidRDefault="00C61114" w:rsidP="00C60A95">
      <w:pPr>
        <w:tabs>
          <w:tab w:val="left" w:pos="405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08</w:t>
      </w:r>
      <w:r w:rsidR="00C60A95">
        <w:rPr>
          <w:rFonts w:ascii="Calibri" w:hAnsi="Calibri" w:cs="Calibri"/>
          <w:bCs/>
        </w:rPr>
        <w:t>.</w:t>
      </w:r>
      <w:r>
        <w:rPr>
          <w:rFonts w:ascii="Calibri" w:hAnsi="Calibri" w:cs="Calibri"/>
          <w:bCs/>
        </w:rPr>
        <w:t>04</w:t>
      </w:r>
      <w:r w:rsidR="00C60A95">
        <w:rPr>
          <w:rFonts w:ascii="Calibri" w:hAnsi="Calibri" w:cs="Calibri"/>
          <w:bCs/>
        </w:rPr>
        <w:t>.2014г</w:t>
      </w:r>
      <w:r w:rsidR="00C60A95">
        <w:rPr>
          <w:rFonts w:ascii="Calibri" w:hAnsi="Calibri" w:cs="Calibri"/>
          <w:bCs/>
        </w:rPr>
        <w:tab/>
        <w:t xml:space="preserve">№  </w:t>
      </w:r>
      <w:r>
        <w:rPr>
          <w:rFonts w:ascii="Calibri" w:hAnsi="Calibri" w:cs="Calibri"/>
          <w:bCs/>
        </w:rPr>
        <w:t>20</w:t>
      </w:r>
      <w:r w:rsidR="00C60A95">
        <w:rPr>
          <w:rFonts w:ascii="Calibri" w:hAnsi="Calibri" w:cs="Calibri"/>
          <w:bCs/>
        </w:rPr>
        <w:t xml:space="preserve">                                                               </w:t>
      </w:r>
      <w:proofErr w:type="spellStart"/>
      <w:r w:rsidR="00C60A95">
        <w:rPr>
          <w:rFonts w:ascii="Calibri" w:hAnsi="Calibri" w:cs="Calibri"/>
          <w:bCs/>
        </w:rPr>
        <w:t>х</w:t>
      </w:r>
      <w:proofErr w:type="gramStart"/>
      <w:r w:rsidR="00C60A95">
        <w:rPr>
          <w:rFonts w:ascii="Calibri" w:hAnsi="Calibri" w:cs="Calibri"/>
          <w:bCs/>
        </w:rPr>
        <w:t>.С</w:t>
      </w:r>
      <w:proofErr w:type="gramEnd"/>
      <w:r w:rsidR="00C60A95">
        <w:rPr>
          <w:rFonts w:ascii="Calibri" w:hAnsi="Calibri" w:cs="Calibri"/>
          <w:bCs/>
        </w:rPr>
        <w:t>улинский</w:t>
      </w:r>
      <w:proofErr w:type="spellEnd"/>
      <w:r w:rsidR="00C60A95">
        <w:rPr>
          <w:rFonts w:ascii="Calibri" w:hAnsi="Calibri" w:cs="Calibri"/>
          <w:bCs/>
        </w:rPr>
        <w:t>.</w:t>
      </w:r>
    </w:p>
    <w:p w:rsidR="00C60A95" w:rsidRDefault="00C60A95" w:rsidP="00C60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</w:p>
    <w:p w:rsidR="00C60A95" w:rsidRPr="00527A25" w:rsidRDefault="00C60A95" w:rsidP="00C60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527A25">
        <w:rPr>
          <w:rFonts w:ascii="Calibri" w:hAnsi="Calibri" w:cs="Calibri"/>
          <w:bCs/>
        </w:rPr>
        <w:t xml:space="preserve">В соответствии с Федеральным </w:t>
      </w:r>
      <w:hyperlink r:id="rId9" w:history="1">
        <w:r w:rsidRPr="00527A25">
          <w:rPr>
            <w:rFonts w:ascii="Calibri" w:hAnsi="Calibri" w:cs="Calibri"/>
            <w:bCs/>
            <w:color w:val="0000FF"/>
          </w:rPr>
          <w:t>законом</w:t>
        </w:r>
      </w:hyperlink>
      <w:r w:rsidRPr="00527A25">
        <w:rPr>
          <w:rFonts w:ascii="Calibri" w:hAnsi="Calibri" w:cs="Calibri"/>
          <w:bCs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</w:r>
    </w:p>
    <w:p w:rsidR="00C60A95" w:rsidRPr="00527A25" w:rsidRDefault="00C60A95" w:rsidP="00C60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</w:p>
    <w:p w:rsidR="00C60A95" w:rsidRPr="00527A25" w:rsidRDefault="00C60A95" w:rsidP="00C60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527A25">
        <w:rPr>
          <w:rFonts w:ascii="Calibri" w:hAnsi="Calibri" w:cs="Calibri"/>
          <w:bCs/>
        </w:rPr>
        <w:t xml:space="preserve">1. </w:t>
      </w:r>
      <w:r w:rsidR="00467386">
        <w:rPr>
          <w:rFonts w:ascii="Calibri" w:hAnsi="Calibri" w:cs="Calibri"/>
          <w:bCs/>
        </w:rPr>
        <w:t>Утвердить следующий список</w:t>
      </w:r>
      <w:r w:rsidRPr="00527A25">
        <w:rPr>
          <w:rFonts w:ascii="Calibri" w:hAnsi="Calibri" w:cs="Calibri"/>
          <w:bCs/>
        </w:rPr>
        <w:t xml:space="preserve"> комиссию по осуществлению закупок путем проведения конкурсов, аукционов и запросов котировок для определения поставщиков (подрядчиков, исполнителей) в целях заключения с ними контрактов на поставки товаров (выполнение работ, оказание услуг) для нужд</w:t>
      </w:r>
      <w:r>
        <w:rPr>
          <w:rFonts w:ascii="Calibri" w:hAnsi="Calibri" w:cs="Calibri"/>
          <w:bCs/>
        </w:rPr>
        <w:t xml:space="preserve"> администрации Лукичевского сельского поселения</w:t>
      </w:r>
      <w:r w:rsidRPr="00527A25">
        <w:rPr>
          <w:rFonts w:ascii="Calibri" w:hAnsi="Calibri" w:cs="Calibri"/>
          <w:bCs/>
        </w:rPr>
        <w:t>.</w:t>
      </w:r>
    </w:p>
    <w:p w:rsidR="00C60A95" w:rsidRDefault="00C60A95" w:rsidP="00E710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bCs/>
        </w:rPr>
      </w:pPr>
      <w:r w:rsidRPr="00527A25">
        <w:rPr>
          <w:rFonts w:ascii="Calibri" w:hAnsi="Calibri" w:cs="Calibri"/>
          <w:bCs/>
        </w:rPr>
        <w:t>Состав единой комиссии определить следующим образом:</w:t>
      </w:r>
    </w:p>
    <w:p w:rsidR="00E71083" w:rsidRDefault="00E71083" w:rsidP="00E710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bCs/>
        </w:rPr>
      </w:pPr>
    </w:p>
    <w:p w:rsidR="00E71083" w:rsidRPr="00527A25" w:rsidRDefault="00E71083" w:rsidP="00C60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716"/>
        <w:gridCol w:w="6855"/>
      </w:tblGrid>
      <w:tr w:rsidR="00E71083" w:rsidRPr="00E71083" w:rsidTr="003255EB">
        <w:tc>
          <w:tcPr>
            <w:tcW w:w="2780" w:type="dxa"/>
          </w:tcPr>
          <w:p w:rsidR="00E71083" w:rsidRPr="00E71083" w:rsidRDefault="00E71083" w:rsidP="003255EB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ru-RU"/>
              </w:rPr>
            </w:pPr>
            <w:r w:rsidRPr="00E71083">
              <w:rPr>
                <w:sz w:val="24"/>
                <w:szCs w:val="24"/>
                <w:lang w:val="ru-RU"/>
              </w:rPr>
              <w:t>Пивоваров Сергей</w:t>
            </w:r>
          </w:p>
          <w:p w:rsidR="00E71083" w:rsidRPr="00E71083" w:rsidRDefault="00E71083" w:rsidP="003255EB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ru-RU"/>
              </w:rPr>
            </w:pPr>
            <w:r w:rsidRPr="00E71083">
              <w:rPr>
                <w:sz w:val="24"/>
                <w:szCs w:val="24"/>
                <w:lang w:val="ru-RU"/>
              </w:rPr>
              <w:t xml:space="preserve">Михайлович </w:t>
            </w:r>
          </w:p>
          <w:p w:rsidR="00E71083" w:rsidRPr="00E71083" w:rsidRDefault="00E71083" w:rsidP="003255EB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7187" w:type="dxa"/>
          </w:tcPr>
          <w:p w:rsidR="00E71083" w:rsidRPr="00E71083" w:rsidRDefault="00E71083" w:rsidP="0032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8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единой комиссии - Глава Лукичевского сельского поселения, </w:t>
            </w:r>
          </w:p>
          <w:p w:rsidR="00E71083" w:rsidRPr="00E71083" w:rsidRDefault="00E71083" w:rsidP="0032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</w:t>
            </w:r>
          </w:p>
        </w:tc>
      </w:tr>
      <w:tr w:rsidR="00E71083" w:rsidRPr="00E71083" w:rsidTr="003255EB">
        <w:tc>
          <w:tcPr>
            <w:tcW w:w="2780" w:type="dxa"/>
          </w:tcPr>
          <w:p w:rsidR="00E71083" w:rsidRPr="00E71083" w:rsidRDefault="00E71083" w:rsidP="003255EB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ru-RU"/>
              </w:rPr>
            </w:pPr>
            <w:proofErr w:type="spellStart"/>
            <w:r w:rsidRPr="00E71083">
              <w:rPr>
                <w:sz w:val="24"/>
                <w:szCs w:val="24"/>
                <w:lang w:val="ru-RU"/>
              </w:rPr>
              <w:t>Гарбуз</w:t>
            </w:r>
            <w:proofErr w:type="spellEnd"/>
            <w:r w:rsidRPr="00E7108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1083">
              <w:rPr>
                <w:sz w:val="24"/>
                <w:szCs w:val="24"/>
                <w:lang w:val="ru-RU"/>
              </w:rPr>
              <w:t>Гергий</w:t>
            </w:r>
            <w:proofErr w:type="spellEnd"/>
            <w:r w:rsidRPr="00E71083">
              <w:rPr>
                <w:sz w:val="24"/>
                <w:szCs w:val="24"/>
                <w:lang w:val="ru-RU"/>
              </w:rPr>
              <w:t xml:space="preserve"> Иванович</w:t>
            </w:r>
          </w:p>
          <w:p w:rsidR="00E71083" w:rsidRPr="00E71083" w:rsidRDefault="00E71083" w:rsidP="003255EB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ru-RU"/>
              </w:rPr>
            </w:pPr>
          </w:p>
          <w:p w:rsidR="00E71083" w:rsidRPr="00E71083" w:rsidRDefault="00E71083" w:rsidP="003255EB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ru-RU"/>
              </w:rPr>
            </w:pPr>
            <w:proofErr w:type="spellStart"/>
            <w:r w:rsidRPr="00E71083">
              <w:rPr>
                <w:sz w:val="24"/>
                <w:szCs w:val="24"/>
                <w:lang w:val="ru-RU"/>
              </w:rPr>
              <w:t>Садкова</w:t>
            </w:r>
            <w:proofErr w:type="spellEnd"/>
            <w:r w:rsidRPr="00E71083">
              <w:rPr>
                <w:sz w:val="24"/>
                <w:szCs w:val="24"/>
                <w:lang w:val="ru-RU"/>
              </w:rPr>
              <w:t xml:space="preserve"> Анастасия</w:t>
            </w:r>
          </w:p>
          <w:p w:rsidR="00E71083" w:rsidRPr="00E71083" w:rsidRDefault="00E71083" w:rsidP="003255EB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ru-RU"/>
              </w:rPr>
            </w:pPr>
            <w:r w:rsidRPr="00E71083">
              <w:rPr>
                <w:sz w:val="24"/>
                <w:szCs w:val="24"/>
                <w:lang w:val="ru-RU"/>
              </w:rPr>
              <w:t>Викторовна</w:t>
            </w:r>
          </w:p>
        </w:tc>
        <w:tc>
          <w:tcPr>
            <w:tcW w:w="7187" w:type="dxa"/>
          </w:tcPr>
          <w:p w:rsidR="00E71083" w:rsidRPr="00E71083" w:rsidRDefault="00E71083" w:rsidP="0032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8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единой комиссии – заместитель Главы Лукичевского сельского поселения, </w:t>
            </w:r>
          </w:p>
          <w:p w:rsidR="00E71083" w:rsidRPr="00E71083" w:rsidRDefault="00E71083" w:rsidP="00325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83" w:rsidRPr="00E71083" w:rsidRDefault="00E71083" w:rsidP="00E71083">
            <w:r w:rsidRPr="00E71083">
              <w:t xml:space="preserve">секретарь единой комиссии – специалист 1 категории, </w:t>
            </w:r>
          </w:p>
        </w:tc>
      </w:tr>
      <w:tr w:rsidR="00E71083" w:rsidRPr="00E71083" w:rsidTr="003255EB">
        <w:tc>
          <w:tcPr>
            <w:tcW w:w="2780" w:type="dxa"/>
          </w:tcPr>
          <w:p w:rsidR="00E71083" w:rsidRPr="00E71083" w:rsidRDefault="00E71083" w:rsidP="00325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7" w:type="dxa"/>
          </w:tcPr>
          <w:p w:rsidR="00E71083" w:rsidRPr="00E71083" w:rsidRDefault="00E71083" w:rsidP="0032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83">
              <w:rPr>
                <w:rFonts w:ascii="Times New Roman" w:hAnsi="Times New Roman" w:cs="Times New Roman"/>
                <w:sz w:val="24"/>
                <w:szCs w:val="24"/>
              </w:rPr>
              <w:t>Члены единой комиссии:</w:t>
            </w:r>
          </w:p>
          <w:p w:rsidR="00E71083" w:rsidRPr="00E71083" w:rsidRDefault="00E71083" w:rsidP="00C61114">
            <w:pPr>
              <w:pStyle w:val="a9"/>
            </w:pPr>
          </w:p>
        </w:tc>
      </w:tr>
      <w:tr w:rsidR="00E71083" w:rsidRPr="00E71083" w:rsidTr="003255EB">
        <w:tc>
          <w:tcPr>
            <w:tcW w:w="2780" w:type="dxa"/>
          </w:tcPr>
          <w:p w:rsidR="00E71083" w:rsidRPr="00E71083" w:rsidRDefault="00E71083" w:rsidP="003255EB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7187" w:type="dxa"/>
          </w:tcPr>
          <w:p w:rsidR="00E71083" w:rsidRPr="00E71083" w:rsidRDefault="00E71083" w:rsidP="00325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83" w:rsidRPr="00E71083" w:rsidTr="003255EB">
        <w:tc>
          <w:tcPr>
            <w:tcW w:w="2780" w:type="dxa"/>
          </w:tcPr>
          <w:p w:rsidR="00E71083" w:rsidRPr="00E71083" w:rsidRDefault="00E71083" w:rsidP="0032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83">
              <w:rPr>
                <w:rFonts w:ascii="Times New Roman" w:hAnsi="Times New Roman" w:cs="Times New Roman"/>
                <w:sz w:val="24"/>
                <w:szCs w:val="24"/>
              </w:rPr>
              <w:t>Котовская Любовь</w:t>
            </w:r>
          </w:p>
          <w:p w:rsidR="00E71083" w:rsidRPr="00E71083" w:rsidRDefault="00E71083" w:rsidP="0032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83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  <w:p w:rsidR="00E71083" w:rsidRPr="00E71083" w:rsidRDefault="00E71083" w:rsidP="00325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83" w:rsidRPr="00E71083" w:rsidRDefault="00E71083" w:rsidP="0032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83">
              <w:rPr>
                <w:rFonts w:ascii="Times New Roman" w:hAnsi="Times New Roman" w:cs="Times New Roman"/>
                <w:sz w:val="24"/>
                <w:szCs w:val="24"/>
              </w:rPr>
              <w:t xml:space="preserve">Чекулаева Наталья </w:t>
            </w:r>
          </w:p>
          <w:p w:rsidR="00E71083" w:rsidRPr="00E71083" w:rsidRDefault="00E71083" w:rsidP="0032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Владимировна                                                      </w:t>
            </w:r>
          </w:p>
        </w:tc>
        <w:tc>
          <w:tcPr>
            <w:tcW w:w="7187" w:type="dxa"/>
          </w:tcPr>
          <w:p w:rsidR="00E71083" w:rsidRPr="00E71083" w:rsidRDefault="00E71083" w:rsidP="00325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Инспектор по налогам</w:t>
            </w:r>
          </w:p>
          <w:p w:rsidR="00E71083" w:rsidRPr="00E71083" w:rsidRDefault="00E71083" w:rsidP="00325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83" w:rsidRPr="00E71083" w:rsidRDefault="00E71083" w:rsidP="00325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83" w:rsidRPr="00E71083" w:rsidRDefault="00E71083" w:rsidP="00325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8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экономики и финансов Лукичевского </w:t>
            </w:r>
            <w:r w:rsidRPr="00E71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(по согласованию)</w:t>
            </w:r>
          </w:p>
        </w:tc>
      </w:tr>
    </w:tbl>
    <w:p w:rsidR="00E71083" w:rsidRPr="00E71083" w:rsidRDefault="00C61114" w:rsidP="00C61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Глава Лукичевского сельского поселения                                             С.М.Пивоваров.</w:t>
      </w:r>
    </w:p>
    <w:p w:rsidR="00C41565" w:rsidRPr="00E71083" w:rsidRDefault="00C41565" w:rsidP="00C415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C41565" w:rsidRPr="00E71083" w:rsidSect="00CC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F65"/>
    <w:multiLevelType w:val="multilevel"/>
    <w:tmpl w:val="51C8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512A2"/>
    <w:multiLevelType w:val="hybridMultilevel"/>
    <w:tmpl w:val="0EA66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62E33"/>
    <w:multiLevelType w:val="multilevel"/>
    <w:tmpl w:val="8F1E0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061AA3"/>
    <w:multiLevelType w:val="multilevel"/>
    <w:tmpl w:val="2BB4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1565"/>
    <w:rsid w:val="00110E23"/>
    <w:rsid w:val="00276B41"/>
    <w:rsid w:val="00294DE0"/>
    <w:rsid w:val="002C7310"/>
    <w:rsid w:val="002F1AA4"/>
    <w:rsid w:val="003D78A2"/>
    <w:rsid w:val="00467386"/>
    <w:rsid w:val="00C41565"/>
    <w:rsid w:val="00C60A95"/>
    <w:rsid w:val="00C61114"/>
    <w:rsid w:val="00CC2062"/>
    <w:rsid w:val="00CF6A4D"/>
    <w:rsid w:val="00E7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95"/>
  </w:style>
  <w:style w:type="paragraph" w:styleId="3">
    <w:name w:val="heading 3"/>
    <w:basedOn w:val="a"/>
    <w:link w:val="30"/>
    <w:uiPriority w:val="9"/>
    <w:qFormat/>
    <w:rsid w:val="00C41565"/>
    <w:pPr>
      <w:spacing w:before="100" w:beforeAutospacing="1" w:after="100" w:afterAutospacing="1" w:line="240" w:lineRule="auto"/>
      <w:outlineLvl w:val="2"/>
    </w:pPr>
    <w:rPr>
      <w:rFonts w:ascii="Segoe UI" w:eastAsia="Times New Roman" w:hAnsi="Segoe UI" w:cs="Segoe UI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1565"/>
    <w:rPr>
      <w:rFonts w:ascii="Segoe UI" w:eastAsia="Times New Roman" w:hAnsi="Segoe UI" w:cs="Segoe UI"/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C41565"/>
    <w:rPr>
      <w:color w:val="006699"/>
      <w:u w:val="single"/>
    </w:rPr>
  </w:style>
  <w:style w:type="character" w:customStyle="1" w:styleId="blk">
    <w:name w:val="blk"/>
    <w:basedOn w:val="a0"/>
    <w:rsid w:val="00C41565"/>
  </w:style>
  <w:style w:type="character" w:customStyle="1" w:styleId="u">
    <w:name w:val="u"/>
    <w:basedOn w:val="a0"/>
    <w:rsid w:val="00C41565"/>
  </w:style>
  <w:style w:type="character" w:customStyle="1" w:styleId="1">
    <w:name w:val="1"/>
    <w:basedOn w:val="a0"/>
    <w:rsid w:val="00C41565"/>
  </w:style>
  <w:style w:type="character" w:customStyle="1" w:styleId="breadcrumbs">
    <w:name w:val="breadcrumbs"/>
    <w:basedOn w:val="a0"/>
    <w:rsid w:val="00C41565"/>
  </w:style>
  <w:style w:type="paragraph" w:styleId="a4">
    <w:name w:val="Balloon Text"/>
    <w:basedOn w:val="a"/>
    <w:link w:val="a5"/>
    <w:uiPriority w:val="99"/>
    <w:semiHidden/>
    <w:unhideWhenUsed/>
    <w:rsid w:val="00C41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56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1083"/>
    <w:pPr>
      <w:ind w:left="720"/>
      <w:contextualSpacing/>
    </w:pPr>
  </w:style>
  <w:style w:type="paragraph" w:styleId="a7">
    <w:name w:val="footer"/>
    <w:basedOn w:val="a"/>
    <w:link w:val="a8"/>
    <w:rsid w:val="00E7108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8">
    <w:name w:val="Нижний колонтитул Знак"/>
    <w:basedOn w:val="a0"/>
    <w:link w:val="a7"/>
    <w:rsid w:val="00E7108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9">
    <w:name w:val="No Spacing"/>
    <w:uiPriority w:val="1"/>
    <w:qFormat/>
    <w:rsid w:val="00C611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4550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5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9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75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58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21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006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48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4" w:color="DDDDDD"/>
                                                        <w:left w:val="single" w:sz="6" w:space="4" w:color="DDDDDD"/>
                                                        <w:bottom w:val="single" w:sz="6" w:space="4" w:color="DDDDDD"/>
                                                        <w:right w:val="single" w:sz="6" w:space="4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254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4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9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171415">
                                      <w:marLeft w:val="0"/>
                                      <w:marRight w:val="0"/>
                                      <w:marTop w:val="12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CCCCCC"/>
                                        <w:right w:val="none" w:sz="0" w:space="0" w:color="auto"/>
                                      </w:divBdr>
                                      <w:divsChild>
                                        <w:div w:id="144291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7189770">
                                      <w:marLeft w:val="0"/>
                                      <w:marRight w:val="0"/>
                                      <w:marTop w:val="12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CCCCCC"/>
                                        <w:right w:val="none" w:sz="0" w:space="0" w:color="auto"/>
                                      </w:divBdr>
                                      <w:divsChild>
                                        <w:div w:id="35943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27781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44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972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3532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4770814">
                                      <w:marLeft w:val="0"/>
                                      <w:marRight w:val="0"/>
                                      <w:marTop w:val="12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CCCCCC"/>
                                        <w:right w:val="none" w:sz="0" w:space="0" w:color="auto"/>
                                      </w:divBdr>
                                      <w:divsChild>
                                        <w:div w:id="164196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9621143">
                                      <w:marLeft w:val="0"/>
                                      <w:marRight w:val="0"/>
                                      <w:marTop w:val="12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CCCCCC"/>
                                        <w:right w:val="none" w:sz="0" w:space="0" w:color="auto"/>
                                      </w:divBdr>
                                      <w:divsChild>
                                        <w:div w:id="98743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50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3921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1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8546">
                          <w:marLeft w:val="15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2AC988795EE1F8711A62187FA1B515DEA1964524BB2B6C6B8B7B0E3518067C0BD9ECE24850CCC661b7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52AC988795EE1F8711A62187FA1B515DEA1964524BB2B6C6B8B7B0E3518067C0BD9ECE24850CEC761b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473EA1887213C46FFC2A615B598708C8D614D584CEEDD4CE10F352606o3c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7117C-0943-408B-B49F-52F8F849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14</Pages>
  <Words>4489</Words>
  <Characters>25590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SYS</cp:lastModifiedBy>
  <cp:revision>7</cp:revision>
  <cp:lastPrinted>2014-04-08T11:43:00Z</cp:lastPrinted>
  <dcterms:created xsi:type="dcterms:W3CDTF">2014-04-07T12:40:00Z</dcterms:created>
  <dcterms:modified xsi:type="dcterms:W3CDTF">2014-04-30T11:43:00Z</dcterms:modified>
</cp:coreProperties>
</file>