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1D" w:rsidRDefault="005D001D" w:rsidP="005D001D">
      <w:pPr>
        <w:shd w:val="clear" w:color="auto" w:fill="FFFFFF"/>
        <w:spacing w:line="320" w:lineRule="exact"/>
        <w:ind w:left="36"/>
        <w:jc w:val="center"/>
        <w:rPr>
          <w:b/>
          <w:bCs/>
        </w:rPr>
      </w:pPr>
    </w:p>
    <w:p w:rsidR="005D001D" w:rsidRDefault="005D001D" w:rsidP="005D001D">
      <w:pPr>
        <w:shd w:val="clear" w:color="auto" w:fill="FFFFFF"/>
        <w:spacing w:line="320" w:lineRule="exact"/>
        <w:ind w:left="36"/>
        <w:jc w:val="center"/>
        <w:rPr>
          <w:b/>
          <w:bCs/>
        </w:rPr>
      </w:pPr>
    </w:p>
    <w:p w:rsidR="005D001D" w:rsidRDefault="005D001D" w:rsidP="005D001D">
      <w:pPr>
        <w:jc w:val="both"/>
      </w:pPr>
    </w:p>
    <w:p w:rsidR="005D001D" w:rsidRDefault="005D001D" w:rsidP="005D001D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8"/>
        <w:gridCol w:w="3649"/>
      </w:tblGrid>
      <w:tr w:rsidR="00D51CA8" w:rsidTr="00AE3356"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CA8" w:rsidRDefault="00D51CA8" w:rsidP="00AE335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  <w:rPr>
                <w:bCs/>
              </w:rPr>
            </w:pPr>
            <w:r w:rsidRPr="005D001D">
              <w:rPr>
                <w:bCs/>
              </w:rPr>
              <w:t>РОСТОВСКАЯ ОБЛАСТЬ</w:t>
            </w: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  <w:rPr>
                <w:bCs/>
              </w:rPr>
            </w:pPr>
            <w:r w:rsidRPr="005D001D">
              <w:rPr>
                <w:bCs/>
              </w:rPr>
              <w:t>МИЛЮТИНСКИЙ РАЙОН</w:t>
            </w: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  <w:rPr>
                <w:bCs/>
              </w:rPr>
            </w:pPr>
            <w:r w:rsidRPr="005D001D">
              <w:rPr>
                <w:bCs/>
              </w:rPr>
              <w:t>АДМИНИСТРАЦИЯ ЛУКИЧЕВСКОГО</w:t>
            </w: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  <w:rPr>
                <w:bCs/>
              </w:rPr>
            </w:pPr>
            <w:r w:rsidRPr="005D001D">
              <w:rPr>
                <w:bCs/>
              </w:rPr>
              <w:t>СЕЛЬСКОГО ПОСЕЛЕНИЯ</w:t>
            </w: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  <w:rPr>
                <w:bCs/>
              </w:rPr>
            </w:pP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  <w:rPr>
                <w:bCs/>
              </w:rPr>
            </w:pPr>
          </w:p>
          <w:p w:rsidR="00D51CA8" w:rsidRPr="005D001D" w:rsidRDefault="00D51CA8" w:rsidP="002107E6">
            <w:pPr>
              <w:shd w:val="clear" w:color="auto" w:fill="FFFFFF"/>
              <w:spacing w:line="320" w:lineRule="exact"/>
              <w:ind w:left="36"/>
              <w:jc w:val="center"/>
            </w:pPr>
            <w:r w:rsidRPr="005D001D">
              <w:rPr>
                <w:bCs/>
              </w:rPr>
              <w:t>ПОСТАНОВЛЕНИЕ</w:t>
            </w:r>
          </w:p>
          <w:p w:rsidR="00D51CA8" w:rsidRPr="005D001D" w:rsidRDefault="00D51CA8" w:rsidP="002107E6">
            <w:pPr>
              <w:shd w:val="clear" w:color="auto" w:fill="FFFFFF"/>
              <w:spacing w:line="277" w:lineRule="exact"/>
              <w:ind w:right="3541"/>
              <w:jc w:val="center"/>
            </w:pPr>
          </w:p>
          <w:p w:rsidR="00D51CA8" w:rsidRDefault="002107E6" w:rsidP="00D51CA8">
            <w:r>
              <w:t>15</w:t>
            </w:r>
            <w:r w:rsidR="00D51CA8">
              <w:t>.</w:t>
            </w:r>
            <w:r>
              <w:t>04</w:t>
            </w:r>
            <w:r w:rsidR="00D51CA8">
              <w:t xml:space="preserve">.2014                                                    № </w:t>
            </w:r>
            <w:r>
              <w:t>24</w:t>
            </w:r>
            <w:r w:rsidR="00D51CA8">
              <w:t xml:space="preserve">                                                 </w:t>
            </w:r>
          </w:p>
          <w:p w:rsidR="00D51CA8" w:rsidRDefault="00D51CA8" w:rsidP="00AE335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A8" w:rsidRDefault="00D51CA8" w:rsidP="00AE335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CA8" w:rsidRPr="00D51CA8" w:rsidRDefault="00D51CA8" w:rsidP="00105B1E">
            <w:r w:rsidRPr="00D51CA8">
              <w:t>Об утверждении порядка проверки соблюдения</w:t>
            </w:r>
            <w:r w:rsidR="00105B1E">
              <w:t xml:space="preserve"> г</w:t>
            </w:r>
            <w:r w:rsidRPr="00D51CA8">
              <w:t>ражданином, замещавшим должность муниципальной службы, включенную в перечень должностей муниципальной службы, запрета</w:t>
            </w:r>
          </w:p>
          <w:p w:rsidR="00D51CA8" w:rsidRDefault="00D51CA8" w:rsidP="00105B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1CA8">
              <w:rPr>
                <w:rFonts w:ascii="Times New Roman" w:hAnsi="Times New Roman"/>
                <w:sz w:val="24"/>
                <w:szCs w:val="24"/>
              </w:rPr>
      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</w:t>
            </w:r>
            <w:r w:rsidR="0010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CA8">
              <w:rPr>
                <w:rFonts w:ascii="Times New Roman" w:hAnsi="Times New Roman"/>
                <w:sz w:val="24"/>
                <w:szCs w:val="24"/>
              </w:rPr>
              <w:t>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  <w:proofErr w:type="gramEnd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D51CA8" w:rsidRDefault="00D51CA8" w:rsidP="00AE3356">
            <w:pPr>
              <w:ind w:right="10"/>
              <w:jc w:val="both"/>
              <w:rPr>
                <w:sz w:val="28"/>
                <w:szCs w:val="28"/>
              </w:rPr>
            </w:pPr>
          </w:p>
          <w:p w:rsidR="00D51CA8" w:rsidRDefault="00D51CA8" w:rsidP="00AE3356">
            <w:pPr>
              <w:ind w:right="10"/>
              <w:jc w:val="both"/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105B1E" w:rsidP="00D51CA8">
            <w:pPr>
              <w:rPr>
                <w:sz w:val="28"/>
                <w:szCs w:val="28"/>
              </w:rPr>
            </w:pPr>
            <w:r>
              <w:rPr>
                <w:spacing w:val="-2"/>
              </w:rPr>
              <w:t xml:space="preserve">                                 </w:t>
            </w:r>
            <w:proofErr w:type="spellStart"/>
            <w:r>
              <w:rPr>
                <w:spacing w:val="-2"/>
              </w:rPr>
              <w:t>х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улинский</w:t>
            </w:r>
            <w:proofErr w:type="spellEnd"/>
            <w:r>
              <w:rPr>
                <w:spacing w:val="-2"/>
              </w:rPr>
              <w:t xml:space="preserve">                                                                      </w:t>
            </w: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Pr="00D51CA8" w:rsidRDefault="00D51CA8" w:rsidP="00D51CA8">
            <w:pPr>
              <w:rPr>
                <w:sz w:val="28"/>
                <w:szCs w:val="28"/>
              </w:rPr>
            </w:pPr>
          </w:p>
          <w:p w:rsidR="00D51CA8" w:rsidRDefault="00D51CA8" w:rsidP="00D51CA8">
            <w:pPr>
              <w:rPr>
                <w:sz w:val="28"/>
                <w:szCs w:val="28"/>
              </w:rPr>
            </w:pPr>
          </w:p>
          <w:p w:rsidR="00D51CA8" w:rsidRDefault="00D51CA8" w:rsidP="00D51CA8">
            <w:pPr>
              <w:rPr>
                <w:sz w:val="28"/>
                <w:szCs w:val="28"/>
              </w:rPr>
            </w:pPr>
          </w:p>
          <w:p w:rsidR="00D51CA8" w:rsidRDefault="00D51CA8" w:rsidP="00D51CA8">
            <w:pPr>
              <w:shd w:val="clear" w:color="auto" w:fill="FFFFFF"/>
              <w:spacing w:line="277" w:lineRule="exact"/>
              <w:ind w:right="-5"/>
              <w:rPr>
                <w:spacing w:val="-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pacing w:val="-2"/>
              </w:rPr>
              <w:t xml:space="preserve"> </w:t>
            </w:r>
          </w:p>
          <w:p w:rsidR="00D51CA8" w:rsidRDefault="00D51CA8" w:rsidP="00D51CA8">
            <w:pPr>
              <w:shd w:val="clear" w:color="auto" w:fill="FFFFFF"/>
              <w:spacing w:line="277" w:lineRule="exact"/>
              <w:ind w:right="-5"/>
              <w:rPr>
                <w:spacing w:val="-2"/>
              </w:rPr>
            </w:pPr>
          </w:p>
          <w:p w:rsidR="00D51CA8" w:rsidRPr="00D51CA8" w:rsidRDefault="00D51CA8" w:rsidP="00D51CA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D51CA8" w:rsidRDefault="00D51CA8" w:rsidP="00D51CA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05B1E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 w:rsidRPr="00F64FF8">
          <w:rPr>
            <w:rStyle w:val="a4"/>
            <w:color w:val="000000"/>
            <w:sz w:val="28"/>
            <w:szCs w:val="28"/>
          </w:rPr>
          <w:t>ст. 12</w:t>
        </w:r>
      </w:hyperlink>
      <w:r>
        <w:rPr>
          <w:sz w:val="28"/>
          <w:szCs w:val="28"/>
        </w:rPr>
        <w:t xml:space="preserve"> Федерального закона от 25.12.2008 N 273-ФЗ "О противодействии коррупции", федеральными законами от 21.11.2011 </w:t>
      </w:r>
      <w:hyperlink r:id="rId6" w:history="1">
        <w:r w:rsidRPr="00F64FF8">
          <w:rPr>
            <w:rStyle w:val="a4"/>
            <w:sz w:val="28"/>
            <w:szCs w:val="28"/>
          </w:rPr>
          <w:t>N 329-ФЗ</w:t>
        </w:r>
      </w:hyperlink>
      <w:r>
        <w:rPr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</w:t>
      </w:r>
      <w:hyperlink r:id="rId7" w:history="1">
        <w:r w:rsidRPr="00F64FF8">
          <w:rPr>
            <w:rStyle w:val="a4"/>
            <w:sz w:val="28"/>
            <w:szCs w:val="28"/>
          </w:rPr>
          <w:t>N 25-ФЗ</w:t>
        </w:r>
      </w:hyperlink>
      <w:r w:rsidRPr="00F64FF8">
        <w:rPr>
          <w:sz w:val="28"/>
          <w:szCs w:val="28"/>
        </w:rPr>
        <w:t xml:space="preserve"> "О муниципальной службе в Российской Федерации", </w:t>
      </w:r>
      <w:hyperlink r:id="rId8" w:history="1">
        <w:r w:rsidRPr="00F64FF8">
          <w:rPr>
            <w:rStyle w:val="a4"/>
            <w:sz w:val="28"/>
            <w:szCs w:val="28"/>
          </w:rPr>
          <w:t>Постановлением</w:t>
        </w:r>
      </w:hyperlink>
      <w:r w:rsidRPr="00F64FF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08.09.2010 N 700 "О порядке сообщения работодателем</w:t>
      </w:r>
      <w:proofErr w:type="gramEnd"/>
      <w:r>
        <w:rPr>
          <w:sz w:val="28"/>
          <w:szCs w:val="28"/>
        </w:rPr>
        <w:t xml:space="preserve"> при заключении трудового договора с гражданином, замещавшим должности государственной или муниципальной службы, перечень которых </w:t>
      </w:r>
      <w:r>
        <w:rPr>
          <w:sz w:val="28"/>
          <w:szCs w:val="28"/>
        </w:rPr>
        <w:lastRenderedPageBreak/>
        <w:t xml:space="preserve">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службы", </w:t>
      </w:r>
    </w:p>
    <w:p w:rsidR="00D51CA8" w:rsidRDefault="00D51CA8" w:rsidP="00105B1E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05B1E" w:rsidRDefault="00105B1E" w:rsidP="00105B1E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</w:t>
      </w:r>
      <w:hyperlink r:id="rId9" w:anchor="Par40" w:history="1">
        <w:r w:rsidRPr="00F64FF8">
          <w:rPr>
            <w:rStyle w:val="a4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>
        <w:rPr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772">
        <w:rPr>
          <w:sz w:val="28"/>
          <w:szCs w:val="28"/>
        </w:rPr>
        <w:t>Ор</w:t>
      </w:r>
      <w:r>
        <w:rPr>
          <w:sz w:val="28"/>
          <w:szCs w:val="28"/>
        </w:rPr>
        <w:t>ганизационному отделу ознакомить муниципальных служащих администрации  с настоящим Постановлением.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F27772">
        <w:rPr>
          <w:sz w:val="28"/>
          <w:szCs w:val="28"/>
        </w:rPr>
        <w:t>на официальном сайте Лукичевского сельского поселения</w:t>
      </w:r>
      <w:r>
        <w:rPr>
          <w:sz w:val="28"/>
          <w:szCs w:val="28"/>
        </w:rPr>
        <w:t>.</w:t>
      </w:r>
    </w:p>
    <w:p w:rsidR="00D51CA8" w:rsidRDefault="00F27772" w:rsidP="00D51C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1CA8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="00D51CA8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Лукичевского сельского поселения</w:t>
      </w:r>
      <w:r w:rsidR="00D51CA8">
        <w:rPr>
          <w:sz w:val="28"/>
          <w:szCs w:val="28"/>
        </w:rPr>
        <w:t xml:space="preserve"> </w:t>
      </w:r>
      <w:proofErr w:type="gramStart"/>
      <w:r w:rsidR="00D51CA8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арбуз</w:t>
      </w:r>
      <w:proofErr w:type="spellEnd"/>
      <w:r>
        <w:rPr>
          <w:sz w:val="28"/>
          <w:szCs w:val="28"/>
        </w:rPr>
        <w:t xml:space="preserve"> Г.И</w:t>
      </w:r>
      <w:r w:rsidR="00D51CA8">
        <w:rPr>
          <w:sz w:val="28"/>
          <w:szCs w:val="28"/>
        </w:rPr>
        <w:t>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643"/>
        <w:gridCol w:w="4643"/>
      </w:tblGrid>
      <w:tr w:rsidR="00D51CA8" w:rsidRPr="009F5BA3" w:rsidTr="00AE3356">
        <w:trPr>
          <w:jc w:val="center"/>
        </w:trPr>
        <w:tc>
          <w:tcPr>
            <w:tcW w:w="4643" w:type="dxa"/>
          </w:tcPr>
          <w:p w:rsidR="00F27772" w:rsidRDefault="00D51CA8" w:rsidP="00AE3356">
            <w:pPr>
              <w:jc w:val="center"/>
              <w:rPr>
                <w:color w:val="000000"/>
                <w:sz w:val="28"/>
                <w:szCs w:val="28"/>
              </w:rPr>
            </w:pPr>
            <w:r w:rsidRPr="00F27772">
              <w:rPr>
                <w:color w:val="000000"/>
                <w:sz w:val="28"/>
                <w:szCs w:val="28"/>
              </w:rPr>
              <w:t>Глава</w:t>
            </w:r>
            <w:r w:rsidR="00F27772">
              <w:rPr>
                <w:color w:val="000000"/>
                <w:sz w:val="28"/>
                <w:szCs w:val="28"/>
              </w:rPr>
              <w:t xml:space="preserve"> Администрации Лукичевского</w:t>
            </w:r>
          </w:p>
          <w:p w:rsidR="00D51CA8" w:rsidRPr="00F27772" w:rsidRDefault="00F27772" w:rsidP="00AE3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D51CA8" w:rsidRPr="00F27772">
              <w:rPr>
                <w:color w:val="000000"/>
                <w:sz w:val="28"/>
                <w:szCs w:val="28"/>
              </w:rPr>
              <w:t xml:space="preserve"> </w:t>
            </w:r>
          </w:p>
          <w:p w:rsidR="00D51CA8" w:rsidRPr="00F27772" w:rsidRDefault="00D51CA8" w:rsidP="00AE33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D51CA8" w:rsidRPr="009F5BA3" w:rsidRDefault="00D51CA8" w:rsidP="00AE33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51CA8" w:rsidRPr="009F5BA3" w:rsidRDefault="00D51CA8" w:rsidP="00AE335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51CA8" w:rsidRPr="00105B1E" w:rsidRDefault="00105B1E" w:rsidP="00105B1E">
            <w:pPr>
              <w:jc w:val="right"/>
              <w:rPr>
                <w:color w:val="000000"/>
                <w:sz w:val="28"/>
                <w:szCs w:val="28"/>
              </w:rPr>
            </w:pPr>
            <w:r w:rsidRPr="00105B1E">
              <w:rPr>
                <w:color w:val="000000"/>
                <w:sz w:val="28"/>
                <w:szCs w:val="28"/>
              </w:rPr>
              <w:t>С</w:t>
            </w:r>
            <w:r w:rsidR="00D51CA8" w:rsidRPr="00105B1E">
              <w:rPr>
                <w:color w:val="000000"/>
                <w:sz w:val="28"/>
                <w:szCs w:val="28"/>
              </w:rPr>
              <w:t>.</w:t>
            </w:r>
            <w:r w:rsidRPr="00105B1E">
              <w:rPr>
                <w:color w:val="000000"/>
                <w:sz w:val="28"/>
                <w:szCs w:val="28"/>
              </w:rPr>
              <w:t>М</w:t>
            </w:r>
            <w:r w:rsidR="00D51CA8" w:rsidRPr="00105B1E">
              <w:rPr>
                <w:color w:val="000000"/>
                <w:sz w:val="28"/>
                <w:szCs w:val="28"/>
              </w:rPr>
              <w:t>.</w:t>
            </w:r>
            <w:r w:rsidRPr="00105B1E">
              <w:rPr>
                <w:color w:val="000000"/>
                <w:sz w:val="28"/>
                <w:szCs w:val="28"/>
              </w:rPr>
              <w:t>Пивоваров</w:t>
            </w:r>
          </w:p>
        </w:tc>
      </w:tr>
    </w:tbl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D51CA8" w:rsidRDefault="00D51CA8" w:rsidP="00D51CA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 w:rsidR="00105B1E">
        <w:rPr>
          <w:color w:val="000000"/>
          <w:sz w:val="28"/>
          <w:szCs w:val="28"/>
        </w:rPr>
        <w:t xml:space="preserve">Лукичевского </w:t>
      </w:r>
      <w:proofErr w:type="gramStart"/>
      <w:r w:rsidR="00105B1E">
        <w:rPr>
          <w:color w:val="000000"/>
          <w:sz w:val="28"/>
          <w:szCs w:val="28"/>
        </w:rPr>
        <w:t>сельского</w:t>
      </w:r>
      <w:proofErr w:type="gramEnd"/>
    </w:p>
    <w:p w:rsidR="00105B1E" w:rsidRPr="00EE7FF9" w:rsidRDefault="00105B1E" w:rsidP="00D51CA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D51CA8" w:rsidRDefault="00D51CA8" w:rsidP="00D51CA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2107E6">
        <w:rPr>
          <w:color w:val="000000"/>
          <w:sz w:val="28"/>
          <w:szCs w:val="28"/>
        </w:rPr>
        <w:t xml:space="preserve"> 24  15.04.</w:t>
      </w:r>
      <w:r>
        <w:rPr>
          <w:color w:val="000000"/>
          <w:sz w:val="28"/>
          <w:szCs w:val="28"/>
        </w:rPr>
        <w:t>201</w:t>
      </w:r>
      <w:r w:rsidR="00105B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D51CA8" w:rsidRPr="00EE7FF9" w:rsidRDefault="00D51CA8" w:rsidP="00D51CA8">
      <w:pPr>
        <w:ind w:left="4536"/>
        <w:jc w:val="center"/>
        <w:rPr>
          <w:color w:val="000000"/>
          <w:sz w:val="28"/>
          <w:szCs w:val="28"/>
        </w:rPr>
      </w:pPr>
    </w:p>
    <w:p w:rsidR="00D51CA8" w:rsidRDefault="00D51CA8" w:rsidP="00D51C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1CA8" w:rsidRDefault="00D51CA8" w:rsidP="00D51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1CA8" w:rsidRDefault="00D51CA8" w:rsidP="00D51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</w:t>
      </w:r>
    </w:p>
    <w:p w:rsidR="00D51CA8" w:rsidRDefault="00D51CA8" w:rsidP="00D51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ДОГОВОРА ДОЛЖНОСТИ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</w:t>
      </w:r>
    </w:p>
    <w:p w:rsidR="00D51CA8" w:rsidRDefault="00D51CA8" w:rsidP="00D51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МУНИЦИПАЛЬНОГО УПРАВЛЕНИЯ ДАННОЙ ОРГАНИЗАЦИЕЙ ВХОДИЛИ В ДОЛЖНОСТНЫЕ (СЛУЖЕБНЫЕ) ОБЯЗАННОСТИ МУНИЦИПАЛЬНОГО</w:t>
      </w:r>
    </w:p>
    <w:p w:rsidR="00D51CA8" w:rsidRDefault="00D51CA8" w:rsidP="00D51C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D51CA8" w:rsidRDefault="00D51CA8" w:rsidP="00D51C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федеральными </w:t>
      </w:r>
      <w:r w:rsidRPr="00F64FF8">
        <w:rPr>
          <w:sz w:val="28"/>
          <w:szCs w:val="28"/>
        </w:rPr>
        <w:t xml:space="preserve">законами от 25.12.2008 </w:t>
      </w:r>
      <w:hyperlink r:id="rId10" w:history="1">
        <w:r w:rsidRPr="00F64FF8">
          <w:rPr>
            <w:rStyle w:val="a4"/>
            <w:sz w:val="28"/>
            <w:szCs w:val="28"/>
          </w:rPr>
          <w:t>N 273-ФЗ</w:t>
        </w:r>
      </w:hyperlink>
      <w:r w:rsidRPr="00F64FF8">
        <w:rPr>
          <w:sz w:val="28"/>
          <w:szCs w:val="28"/>
        </w:rPr>
        <w:t xml:space="preserve"> "О противодействии коррупции", от 21.11.2011 </w:t>
      </w:r>
      <w:hyperlink r:id="rId11" w:history="1">
        <w:r w:rsidRPr="00F64FF8">
          <w:rPr>
            <w:rStyle w:val="a4"/>
            <w:sz w:val="28"/>
            <w:szCs w:val="28"/>
          </w:rPr>
          <w:t>N 329-ФЗ</w:t>
        </w:r>
      </w:hyperlink>
      <w:r w:rsidRPr="00F64FF8">
        <w:rPr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 </w:t>
      </w:r>
      <w:hyperlink r:id="rId12" w:history="1">
        <w:r w:rsidRPr="00F64FF8">
          <w:rPr>
            <w:rStyle w:val="a4"/>
            <w:sz w:val="28"/>
            <w:szCs w:val="28"/>
          </w:rPr>
          <w:t>N 25-ФЗ</w:t>
        </w:r>
      </w:hyperlink>
      <w:r w:rsidRPr="00F64FF8">
        <w:rPr>
          <w:sz w:val="28"/>
          <w:szCs w:val="28"/>
        </w:rPr>
        <w:t xml:space="preserve"> "О муниципальной службе в Российской Федерации", </w:t>
      </w:r>
      <w:hyperlink r:id="rId13" w:history="1">
        <w:r w:rsidRPr="00F64FF8">
          <w:rPr>
            <w:rStyle w:val="a4"/>
            <w:sz w:val="28"/>
            <w:szCs w:val="28"/>
          </w:rPr>
          <w:t>Постановлением</w:t>
        </w:r>
      </w:hyperlink>
      <w:r w:rsidRPr="00F64FF8">
        <w:rPr>
          <w:sz w:val="28"/>
          <w:szCs w:val="28"/>
        </w:rPr>
        <w:t xml:space="preserve"> Правительства РФ от 08.09.2010 N 700 "О порядке</w:t>
      </w:r>
      <w:r>
        <w:rPr>
          <w:sz w:val="28"/>
          <w:szCs w:val="28"/>
        </w:rPr>
        <w:t xml:space="preserve"> сообщения работодателем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</w:t>
      </w:r>
      <w:r>
        <w:rPr>
          <w:sz w:val="28"/>
          <w:szCs w:val="28"/>
        </w:rPr>
        <w:lastRenderedPageBreak/>
        <w:t>(работодателю) государственного или муниципального служащего по последнему месту его службы" и устанавливает порядок проверки соблюдения гражданином, замещавшим должность муниципальной службы, включенную в перечень</w:t>
      </w:r>
      <w:proofErr w:type="gramEnd"/>
      <w:r>
        <w:rPr>
          <w:sz w:val="28"/>
          <w:szCs w:val="28"/>
        </w:rPr>
        <w:t xml:space="preserve"> должностей муниципальной службы, запрета на замещение на условиях трудового договора должности в организации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порядок) и распространяется на структурные подразделени</w:t>
      </w:r>
      <w:r w:rsidR="00105B1E">
        <w:rPr>
          <w:sz w:val="28"/>
          <w:szCs w:val="28"/>
        </w:rPr>
        <w:t>я  администрации Лукичевского сельского поселения.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55"/>
      <w:bookmarkEnd w:id="1"/>
      <w:r>
        <w:rPr>
          <w:sz w:val="28"/>
          <w:szCs w:val="28"/>
        </w:rPr>
        <w:t>2. Настоящим Порядком определяется порядок осуществления проверки: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службы, утвержденный Постановлением администрации </w:t>
      </w:r>
      <w:r w:rsidR="00105B1E">
        <w:rPr>
          <w:sz w:val="28"/>
          <w:szCs w:val="28"/>
        </w:rPr>
        <w:t>Лукичевского сельского поселения</w:t>
      </w:r>
      <w:r>
        <w:rPr>
          <w:sz w:val="28"/>
          <w:szCs w:val="28"/>
        </w:rPr>
        <w:t xml:space="preserve"> (далее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соблюдения работодателем условий заключения трудового договора </w:t>
      </w:r>
      <w:r>
        <w:rPr>
          <w:sz w:val="28"/>
          <w:szCs w:val="28"/>
        </w:rPr>
        <w:lastRenderedPageBreak/>
        <w:t>или соблюдения условий заключения гражданско-правового договора с указанным гражданином.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Основаниями для осуществления проверки являются: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59"/>
      <w:bookmarkEnd w:id="2"/>
      <w:proofErr w:type="gramStart"/>
      <w:r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</w:t>
      </w:r>
      <w:hyperlink r:id="rId14" w:history="1">
        <w:r w:rsidRPr="00F64FF8">
          <w:rPr>
            <w:rStyle w:val="a4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3" w:name="Par61"/>
      <w:bookmarkEnd w:id="3"/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Проверка, предусмотренная </w:t>
      </w:r>
      <w:hyperlink r:id="rId15" w:anchor="Par55" w:history="1">
        <w:r w:rsidRPr="00F64FF8">
          <w:rPr>
            <w:rStyle w:val="a4"/>
            <w:sz w:val="28"/>
            <w:szCs w:val="28"/>
          </w:rPr>
          <w:t>пунктом 2</w:t>
        </w:r>
      </w:hyperlink>
      <w:r w:rsidRPr="00F64FF8">
        <w:rPr>
          <w:sz w:val="28"/>
          <w:szCs w:val="28"/>
        </w:rPr>
        <w:t xml:space="preserve"> настоящего Порядка, осуществляется комиссией по соблюдению требований к служебному поведению муниципальных служащих и урегулированию конфликта интересов администрации</w:t>
      </w:r>
      <w:r w:rsidR="00105B1E">
        <w:rPr>
          <w:sz w:val="28"/>
          <w:szCs w:val="28"/>
        </w:rPr>
        <w:t xml:space="preserve"> Лукичевского сельского поселени</w:t>
      </w:r>
      <w:proofErr w:type="gramStart"/>
      <w:r w:rsidR="00105B1E">
        <w:rPr>
          <w:sz w:val="28"/>
          <w:szCs w:val="28"/>
        </w:rPr>
        <w:t>я</w:t>
      </w:r>
      <w:r w:rsidRPr="00F64FF8">
        <w:rPr>
          <w:sz w:val="28"/>
          <w:szCs w:val="28"/>
        </w:rPr>
        <w:t>(</w:t>
      </w:r>
      <w:proofErr w:type="gramEnd"/>
      <w:r w:rsidRPr="00F64FF8">
        <w:rPr>
          <w:sz w:val="28"/>
          <w:szCs w:val="28"/>
        </w:rPr>
        <w:t xml:space="preserve">далее - </w:t>
      </w:r>
      <w:r w:rsidRPr="00F64FF8">
        <w:rPr>
          <w:sz w:val="28"/>
          <w:szCs w:val="28"/>
        </w:rPr>
        <w:lastRenderedPageBreak/>
        <w:t>комиссия)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 xml:space="preserve">6. </w:t>
      </w:r>
      <w:proofErr w:type="gramStart"/>
      <w:r w:rsidRPr="00F64FF8">
        <w:rPr>
          <w:sz w:val="28"/>
          <w:szCs w:val="28"/>
        </w:rPr>
        <w:t xml:space="preserve">В случае поступления информации, предусмотренной </w:t>
      </w:r>
      <w:hyperlink r:id="rId16" w:anchor="Par59" w:history="1">
        <w:r w:rsidRPr="00F64FF8">
          <w:rPr>
            <w:rStyle w:val="a4"/>
            <w:sz w:val="28"/>
            <w:szCs w:val="28"/>
          </w:rPr>
          <w:t>подпунктом "а" пункта 3</w:t>
        </w:r>
      </w:hyperlink>
      <w:r w:rsidRPr="00F64FF8">
        <w:rPr>
          <w:sz w:val="28"/>
          <w:szCs w:val="28"/>
        </w:rPr>
        <w:t xml:space="preserve"> настоящего Порядка, комиссия проверяет наличие в личном деле лица, замещавшего должность м</w:t>
      </w:r>
      <w:r>
        <w:rPr>
          <w:sz w:val="28"/>
          <w:szCs w:val="28"/>
        </w:rPr>
        <w:t>униципальной службы, копии протокола заседания комиссии по соблюдению требований к служебному поведению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>
        <w:rPr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17" w:history="1">
        <w:r w:rsidRPr="00F64FF8">
          <w:rPr>
            <w:rStyle w:val="a4"/>
            <w:sz w:val="28"/>
            <w:szCs w:val="28"/>
          </w:rPr>
          <w:t>закона</w:t>
        </w:r>
      </w:hyperlink>
      <w:r w:rsidRPr="00F64FF8">
        <w:rPr>
          <w:sz w:val="28"/>
          <w:szCs w:val="28"/>
        </w:rPr>
        <w:t xml:space="preserve"> от 25.12.2008 N 273-ФЗ "О противодействии коррупции" (далее - Федеральный закон N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18" w:history="1">
        <w:r w:rsidRPr="00F64FF8">
          <w:rPr>
            <w:rStyle w:val="a4"/>
            <w:sz w:val="28"/>
            <w:szCs w:val="28"/>
          </w:rPr>
          <w:t>закона</w:t>
        </w:r>
      </w:hyperlink>
      <w:r w:rsidRPr="00F64FF8">
        <w:rPr>
          <w:sz w:val="28"/>
          <w:szCs w:val="28"/>
        </w:rPr>
        <w:t xml:space="preserve"> N 273-ФЗ.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 xml:space="preserve">Решение о несоблюдении гражданином требований Федерального </w:t>
      </w:r>
      <w:hyperlink r:id="rId19" w:history="1">
        <w:r w:rsidRPr="00F64FF8">
          <w:rPr>
            <w:rStyle w:val="a4"/>
            <w:sz w:val="28"/>
            <w:szCs w:val="28"/>
          </w:rPr>
          <w:t>закона</w:t>
        </w:r>
      </w:hyperlink>
      <w:r w:rsidRPr="00F64FF8">
        <w:rPr>
          <w:sz w:val="28"/>
          <w:szCs w:val="28"/>
        </w:rPr>
        <w:t xml:space="preserve"> N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</w:t>
      </w:r>
      <w:r w:rsidRPr="00F64FF8">
        <w:rPr>
          <w:sz w:val="28"/>
          <w:szCs w:val="28"/>
        </w:rPr>
        <w:lastRenderedPageBreak/>
        <w:t xml:space="preserve">муниципальной службы, в соответствии с </w:t>
      </w:r>
      <w:hyperlink r:id="rId20" w:history="1">
        <w:proofErr w:type="gramStart"/>
        <w:r w:rsidRPr="00F64FF8">
          <w:rPr>
            <w:rStyle w:val="a4"/>
            <w:sz w:val="28"/>
            <w:szCs w:val="28"/>
          </w:rPr>
          <w:t>ч</w:t>
        </w:r>
        <w:proofErr w:type="gramEnd"/>
        <w:r w:rsidRPr="00F64FF8">
          <w:rPr>
            <w:rStyle w:val="a4"/>
            <w:sz w:val="28"/>
            <w:szCs w:val="28"/>
          </w:rPr>
          <w:t>. 3 ст. 12</w:t>
        </w:r>
      </w:hyperlink>
      <w:r w:rsidRPr="00F64FF8">
        <w:rPr>
          <w:sz w:val="28"/>
          <w:szCs w:val="28"/>
        </w:rPr>
        <w:t xml:space="preserve"> Федерального закона N 273-ФЗ.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F64FF8">
        <w:rPr>
          <w:sz w:val="28"/>
          <w:szCs w:val="28"/>
        </w:rPr>
        <w:t>контроля за</w:t>
      </w:r>
      <w:proofErr w:type="gramEnd"/>
      <w:r w:rsidRPr="00F64FF8">
        <w:rPr>
          <w:sz w:val="28"/>
          <w:szCs w:val="28"/>
        </w:rPr>
        <w:t xml:space="preserve"> выполнением работодателем требований Федерального </w:t>
      </w:r>
      <w:hyperlink r:id="rId21" w:history="1">
        <w:r w:rsidRPr="00F64FF8">
          <w:rPr>
            <w:rStyle w:val="a4"/>
            <w:sz w:val="28"/>
            <w:szCs w:val="28"/>
          </w:rPr>
          <w:t>закона</w:t>
        </w:r>
      </w:hyperlink>
      <w:r w:rsidRPr="00F64FF8">
        <w:rPr>
          <w:sz w:val="28"/>
          <w:szCs w:val="28"/>
        </w:rPr>
        <w:t xml:space="preserve"> N 273-ФЗ.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>7. В случае не</w:t>
      </w:r>
      <w:r>
        <w:rPr>
          <w:sz w:val="28"/>
          <w:szCs w:val="28"/>
        </w:rPr>
        <w:t xml:space="preserve"> </w:t>
      </w:r>
      <w:r w:rsidRPr="00F64FF8">
        <w:rPr>
          <w:sz w:val="28"/>
          <w:szCs w:val="28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22" w:history="1">
        <w:proofErr w:type="gramStart"/>
        <w:r w:rsidRPr="00F64FF8">
          <w:rPr>
            <w:rStyle w:val="a4"/>
            <w:sz w:val="28"/>
            <w:szCs w:val="28"/>
          </w:rPr>
          <w:t>ч</w:t>
        </w:r>
        <w:proofErr w:type="gramEnd"/>
        <w:r w:rsidRPr="00F64FF8">
          <w:rPr>
            <w:rStyle w:val="a4"/>
            <w:sz w:val="28"/>
            <w:szCs w:val="28"/>
          </w:rPr>
          <w:t>. 4 ст. 12</w:t>
        </w:r>
      </w:hyperlink>
      <w:r w:rsidRPr="00F64FF8">
        <w:rPr>
          <w:sz w:val="28"/>
          <w:szCs w:val="28"/>
        </w:rPr>
        <w:t xml:space="preserve"> Федерального закона N 273-ФЗ, о чем в течение 3 рабочих дней </w:t>
      </w:r>
      <w:r>
        <w:rPr>
          <w:sz w:val="28"/>
          <w:szCs w:val="28"/>
        </w:rPr>
        <w:t>информирует правоохранительные органы.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поступлении информации, предусмотренной </w:t>
      </w:r>
      <w:hyperlink r:id="rId23" w:anchor="Par61" w:history="1">
        <w:r w:rsidRPr="00F64FF8">
          <w:rPr>
            <w:rStyle w:val="a4"/>
            <w:sz w:val="28"/>
            <w:szCs w:val="28"/>
          </w:rPr>
          <w:t>подпунктом "в" пункта 3</w:t>
        </w:r>
      </w:hyperlink>
      <w:r w:rsidRPr="00F64FF8">
        <w:rPr>
          <w:sz w:val="28"/>
          <w:szCs w:val="28"/>
        </w:rPr>
        <w:t xml:space="preserve"> настоящего Порядка, комиссия проверяет наличие в личном деле лица, замещавшего должность муниципальной службы: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>а) протокола с решением о даче согласия;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24" w:history="1">
        <w:r w:rsidRPr="00F64FF8">
          <w:rPr>
            <w:rStyle w:val="a4"/>
            <w:sz w:val="28"/>
            <w:szCs w:val="28"/>
          </w:rPr>
          <w:t>закона</w:t>
        </w:r>
      </w:hyperlink>
      <w:r w:rsidRPr="00F64FF8">
        <w:rPr>
          <w:sz w:val="28"/>
          <w:szCs w:val="28"/>
        </w:rPr>
        <w:t xml:space="preserve"> N 273-ФЗ, о чем в течение 3 рабочих дней информирует лиц, направивших информацию.</w:t>
      </w:r>
    </w:p>
    <w:p w:rsidR="00D51CA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FF8">
        <w:rPr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</w:t>
      </w:r>
      <w:proofErr w:type="gramStart"/>
      <w:r w:rsidRPr="00F64FF8">
        <w:rPr>
          <w:sz w:val="28"/>
          <w:szCs w:val="28"/>
        </w:rPr>
        <w:t>и(</w:t>
      </w:r>
      <w:proofErr w:type="gramEnd"/>
      <w:r w:rsidRPr="00F64FF8">
        <w:rPr>
          <w:sz w:val="28"/>
          <w:szCs w:val="28"/>
        </w:rPr>
        <w:t xml:space="preserve">или) работодателем требований Федерального </w:t>
      </w:r>
      <w:hyperlink r:id="rId25" w:history="1">
        <w:r w:rsidRPr="00F64FF8">
          <w:rPr>
            <w:rStyle w:val="a4"/>
            <w:sz w:val="28"/>
            <w:szCs w:val="28"/>
          </w:rPr>
          <w:t>закона</w:t>
        </w:r>
      </w:hyperlink>
      <w:r w:rsidRPr="00F64FF8">
        <w:rPr>
          <w:sz w:val="28"/>
          <w:szCs w:val="28"/>
        </w:rPr>
        <w:t xml:space="preserve"> N 273-ФЗ, о чем в течение 3 рабочих дней информирует правоохранительные органы и лиц, </w:t>
      </w:r>
      <w:r w:rsidRPr="00F64FF8">
        <w:rPr>
          <w:sz w:val="28"/>
          <w:szCs w:val="28"/>
        </w:rPr>
        <w:lastRenderedPageBreak/>
        <w:t>направивших информацию.</w:t>
      </w:r>
    </w:p>
    <w:p w:rsidR="00D51CA8" w:rsidRPr="00F64FF8" w:rsidRDefault="00D51CA8" w:rsidP="00D51CA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D51CA8" w:rsidRPr="00EE7FF9" w:rsidRDefault="00D51CA8" w:rsidP="00D51CA8">
      <w:pPr>
        <w:spacing w:line="360" w:lineRule="auto"/>
        <w:jc w:val="both"/>
        <w:rPr>
          <w:color w:val="000000"/>
          <w:sz w:val="28"/>
          <w:szCs w:val="28"/>
        </w:rPr>
      </w:pPr>
    </w:p>
    <w:p w:rsidR="00F752F1" w:rsidRDefault="002107E6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FC1"/>
    <w:multiLevelType w:val="hybridMultilevel"/>
    <w:tmpl w:val="C8863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01D"/>
    <w:rsid w:val="00105B1E"/>
    <w:rsid w:val="002107E6"/>
    <w:rsid w:val="002B1D8D"/>
    <w:rsid w:val="003A5D0A"/>
    <w:rsid w:val="005D001D"/>
    <w:rsid w:val="00760DFA"/>
    <w:rsid w:val="008331EA"/>
    <w:rsid w:val="00B33214"/>
    <w:rsid w:val="00D51CA8"/>
    <w:rsid w:val="00E601A2"/>
    <w:rsid w:val="00F27772"/>
    <w:rsid w:val="00F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51CA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51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E8A2F327C980964479D9F4BB3074669B3A5AD1547F6A0B84089965Et9W8F" TargetMode="External"/><Relationship Id="rId13" Type="http://schemas.openxmlformats.org/officeDocument/2006/relationships/hyperlink" Target="consultantplus://offline/ref=D4EE8A2F327C980964479D9F4BB3074669B3A5AD1547F6A0B84089965Et9W8F" TargetMode="External"/><Relationship Id="rId18" Type="http://schemas.openxmlformats.org/officeDocument/2006/relationships/hyperlink" Target="consultantplus://offline/ref=D4EE8A2F327C980964479D9F4BB3074669B1A0A11840F6A0B84089965Et9W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EE8A2F327C980964479D9F4BB3074669B1A0A11840F6A0B84089965Et9W8F" TargetMode="External"/><Relationship Id="rId7" Type="http://schemas.openxmlformats.org/officeDocument/2006/relationships/hyperlink" Target="consultantplus://offline/ref=D4EE8A2F327C980964479D9F4BB3074669B1A0A11B42F6A0B84089965E9867AEEB8C7C2Bt6W6F" TargetMode="External"/><Relationship Id="rId12" Type="http://schemas.openxmlformats.org/officeDocument/2006/relationships/hyperlink" Target="consultantplus://offline/ref=D4EE8A2F327C980964479D9F4BB3074669B1A0A11B42F6A0B84089965E9867AEEB8C7C2Bt6W6F" TargetMode="External"/><Relationship Id="rId17" Type="http://schemas.openxmlformats.org/officeDocument/2006/relationships/hyperlink" Target="consultantplus://offline/ref=D4EE8A2F327C980964479D9F4BB3074669B1A0A11840F6A0B84089965Et9W8F" TargetMode="External"/><Relationship Id="rId25" Type="http://schemas.openxmlformats.org/officeDocument/2006/relationships/hyperlink" Target="consultantplus://offline/ref=D4EE8A2F327C980964479D9F4BB3074669B1A0A11840F6A0B84089965Et9W8F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-urla.ru/wp-content/uploads/2012/10/&#1055;&#1088;&#1077;&#1076;&#1086;&#1089;&#1090;&#1072;&#1074;&#1083;&#1077;&#1085;&#1080;&#1077;-&#1089;&#1074;&#1077;&#1076;&#1077;&#1085;&#1080;&#1081;.doc" TargetMode="External"/><Relationship Id="rId20" Type="http://schemas.openxmlformats.org/officeDocument/2006/relationships/hyperlink" Target="consultantplus://offline/ref=D4EE8A2F327C980964479D9F4BB3074669B1A0A11840F6A0B84089965E9867AEEB8C7C2At6W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EE8A2F327C980964479D9F4BB3074669B1A0A01545F6A0B84089965Et9W8F" TargetMode="External"/><Relationship Id="rId11" Type="http://schemas.openxmlformats.org/officeDocument/2006/relationships/hyperlink" Target="consultantplus://offline/ref=D4EE8A2F327C980964479D9F4BB3074669B1A0A01545F6A0B84089965Et9W8F" TargetMode="External"/><Relationship Id="rId24" Type="http://schemas.openxmlformats.org/officeDocument/2006/relationships/hyperlink" Target="consultantplus://offline/ref=D4EE8A2F327C980964479D9F4BB3074669B1A0A11840F6A0B84089965Et9W8F" TargetMode="External"/><Relationship Id="rId5" Type="http://schemas.openxmlformats.org/officeDocument/2006/relationships/hyperlink" Target="consultantplus://offline/ref=D4EE8A2F327C980964479D9F4BB3074669B1A0A11840F6A0B84089965E9867AEEB8C7C2Bt6WBF" TargetMode="External"/><Relationship Id="rId15" Type="http://schemas.openxmlformats.org/officeDocument/2006/relationships/hyperlink" Target="http://adm-urla.ru/wp-content/uploads/2012/10/&#1055;&#1088;&#1077;&#1076;&#1086;&#1089;&#1090;&#1072;&#1074;&#1083;&#1077;&#1085;&#1080;&#1077;-&#1089;&#1074;&#1077;&#1076;&#1077;&#1085;&#1080;&#1081;.doc" TargetMode="External"/><Relationship Id="rId23" Type="http://schemas.openxmlformats.org/officeDocument/2006/relationships/hyperlink" Target="http://adm-urla.ru/wp-content/uploads/2012/10/&#1055;&#1088;&#1077;&#1076;&#1086;&#1089;&#1090;&#1072;&#1074;&#1083;&#1077;&#1085;&#1080;&#1077;-&#1089;&#1074;&#1077;&#1076;&#1077;&#1085;&#1080;&#1081;.doc" TargetMode="External"/><Relationship Id="rId10" Type="http://schemas.openxmlformats.org/officeDocument/2006/relationships/hyperlink" Target="consultantplus://offline/ref=D4EE8A2F327C980964479D9F4BB3074669B1A0A11840F6A0B84089965E9867AEEB8C7C2Bt6WBF" TargetMode="External"/><Relationship Id="rId19" Type="http://schemas.openxmlformats.org/officeDocument/2006/relationships/hyperlink" Target="consultantplus://offline/ref=D4EE8A2F327C980964479D9F4BB3074669B1A0A11840F6A0B84089965Et9W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urla.ru/wp-content/uploads/2012/10/&#1055;&#1088;&#1077;&#1076;&#1086;&#1089;&#1090;&#1072;&#1074;&#1083;&#1077;&#1085;&#1080;&#1077;-&#1089;&#1074;&#1077;&#1076;&#1077;&#1085;&#1080;&#1081;.doc" TargetMode="External"/><Relationship Id="rId14" Type="http://schemas.openxmlformats.org/officeDocument/2006/relationships/hyperlink" Target="consultantplus://offline/ref=D4EE8A2F327C980964479D9F4BB3074669B3A5AD1547F6A0B84089965Et9W8F" TargetMode="External"/><Relationship Id="rId22" Type="http://schemas.openxmlformats.org/officeDocument/2006/relationships/hyperlink" Target="consultantplus://offline/ref=D4EE8A2F327C980964479D9F4BB3074669B1A0A11840F6A0B84089965E9867AEEB8C7C2At6W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2014-03-31T11:56:00Z</cp:lastPrinted>
  <dcterms:created xsi:type="dcterms:W3CDTF">2014-03-31T11:01:00Z</dcterms:created>
  <dcterms:modified xsi:type="dcterms:W3CDTF">2014-04-16T06:53:00Z</dcterms:modified>
</cp:coreProperties>
</file>