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41" w:rsidRPr="00514503" w:rsidRDefault="00096141" w:rsidP="00096141">
      <w:pPr>
        <w:jc w:val="right"/>
        <w:rPr>
          <w:sz w:val="28"/>
          <w:szCs w:val="28"/>
        </w:rPr>
      </w:pPr>
    </w:p>
    <w:p w:rsidR="00096141" w:rsidRPr="00A10331" w:rsidRDefault="00096141" w:rsidP="00096141">
      <w:pPr>
        <w:jc w:val="center"/>
        <w:rPr>
          <w:sz w:val="28"/>
          <w:szCs w:val="28"/>
        </w:rPr>
      </w:pPr>
      <w:r w:rsidRPr="00A10331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Pr="00A10331">
        <w:rPr>
          <w:sz w:val="28"/>
          <w:szCs w:val="28"/>
        </w:rPr>
        <w:t>МИЛЮТИНСКО</w:t>
      </w:r>
      <w:r>
        <w:rPr>
          <w:sz w:val="28"/>
          <w:szCs w:val="28"/>
        </w:rPr>
        <w:t>Й РАЙОН</w:t>
      </w:r>
    </w:p>
    <w:p w:rsidR="00096141" w:rsidRPr="004A5D0A" w:rsidRDefault="00096141" w:rsidP="00096141">
      <w:pPr>
        <w:jc w:val="center"/>
        <w:rPr>
          <w:sz w:val="28"/>
          <w:szCs w:val="28"/>
        </w:rPr>
      </w:pPr>
      <w:r w:rsidRPr="00A1033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ЛУКИЧЕВСКОГО СЕЛЬСКОГО ПОСЕЛЕНИЯ</w:t>
      </w:r>
    </w:p>
    <w:p w:rsidR="00096141" w:rsidRPr="00A10331" w:rsidRDefault="00096141" w:rsidP="00096141">
      <w:pPr>
        <w:rPr>
          <w:sz w:val="28"/>
          <w:szCs w:val="28"/>
        </w:rPr>
      </w:pPr>
    </w:p>
    <w:p w:rsidR="00096141" w:rsidRPr="00A10331" w:rsidRDefault="00096141" w:rsidP="00096141">
      <w:pPr>
        <w:jc w:val="center"/>
        <w:rPr>
          <w:sz w:val="28"/>
          <w:szCs w:val="28"/>
        </w:rPr>
      </w:pPr>
      <w:r w:rsidRPr="00A10331">
        <w:rPr>
          <w:sz w:val="28"/>
          <w:szCs w:val="28"/>
        </w:rPr>
        <w:t>ПОСТАНОВЛЕНИЕ</w:t>
      </w:r>
    </w:p>
    <w:p w:rsidR="00096141" w:rsidRDefault="00096141" w:rsidP="00096141">
      <w:pPr>
        <w:rPr>
          <w:sz w:val="28"/>
          <w:szCs w:val="28"/>
        </w:rPr>
      </w:pPr>
    </w:p>
    <w:p w:rsidR="00096141" w:rsidRPr="00A10331" w:rsidRDefault="00096141" w:rsidP="00096141">
      <w:pPr>
        <w:rPr>
          <w:sz w:val="28"/>
          <w:szCs w:val="28"/>
        </w:rPr>
      </w:pPr>
    </w:p>
    <w:p w:rsidR="00096141" w:rsidRDefault="003D5ACE" w:rsidP="00096141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9614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096141">
        <w:rPr>
          <w:sz w:val="28"/>
          <w:szCs w:val="28"/>
        </w:rPr>
        <w:t>.2014</w:t>
      </w:r>
      <w:r w:rsidR="00096141">
        <w:rPr>
          <w:sz w:val="28"/>
          <w:szCs w:val="28"/>
        </w:rPr>
        <w:tab/>
      </w:r>
      <w:r w:rsidR="00096141">
        <w:rPr>
          <w:sz w:val="28"/>
          <w:szCs w:val="28"/>
        </w:rPr>
        <w:tab/>
      </w:r>
      <w:r w:rsidR="00096141">
        <w:rPr>
          <w:sz w:val="28"/>
          <w:szCs w:val="28"/>
        </w:rPr>
        <w:tab/>
      </w:r>
      <w:r w:rsidR="00096141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22</w:t>
      </w:r>
      <w:r w:rsidR="00096141" w:rsidRPr="004A5D0A">
        <w:rPr>
          <w:sz w:val="28"/>
          <w:szCs w:val="28"/>
        </w:rPr>
        <w:t xml:space="preserve"> </w:t>
      </w:r>
      <w:r w:rsidR="00096141" w:rsidRPr="00A10331">
        <w:rPr>
          <w:sz w:val="28"/>
          <w:szCs w:val="28"/>
        </w:rPr>
        <w:tab/>
      </w:r>
      <w:r w:rsidR="00096141" w:rsidRPr="00A10331">
        <w:rPr>
          <w:sz w:val="28"/>
          <w:szCs w:val="28"/>
        </w:rPr>
        <w:tab/>
        <w:t xml:space="preserve">  </w:t>
      </w:r>
      <w:r w:rsidR="00096141">
        <w:rPr>
          <w:sz w:val="28"/>
          <w:szCs w:val="28"/>
        </w:rPr>
        <w:t xml:space="preserve">            </w:t>
      </w:r>
      <w:r w:rsidR="00096141" w:rsidRPr="00A10331">
        <w:rPr>
          <w:sz w:val="28"/>
          <w:szCs w:val="28"/>
        </w:rPr>
        <w:t xml:space="preserve"> </w:t>
      </w:r>
      <w:r w:rsidR="00096141">
        <w:rPr>
          <w:sz w:val="28"/>
          <w:szCs w:val="28"/>
        </w:rPr>
        <w:tab/>
        <w:t>х. Сулинский</w:t>
      </w:r>
    </w:p>
    <w:p w:rsidR="00096141" w:rsidRPr="004A5D0A" w:rsidRDefault="00096141" w:rsidP="00096141">
      <w:pPr>
        <w:pStyle w:val="ConsPlusTitle"/>
        <w:widowControl/>
        <w:jc w:val="center"/>
        <w:rPr>
          <w:sz w:val="28"/>
          <w:szCs w:val="28"/>
        </w:rPr>
      </w:pP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8 от 25.02.2014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   </w:t>
      </w:r>
      <w:r w:rsidRPr="00E81C8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б утверждении Регламента Администрации 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Лукичевского сельского поселения »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</w:p>
    <w:p w:rsidR="00096141" w:rsidRDefault="00096141" w:rsidP="0009614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 w:rsidRPr="000E768F">
        <w:rPr>
          <w:b w:val="0"/>
          <w:sz w:val="28"/>
          <w:szCs w:val="28"/>
        </w:rPr>
        <w:t xml:space="preserve"> 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соответствии со статьей 100 Трудового кодекса Российской Федерации и в целях совершенствования организации труда, рационального использования рабочего времени работниками Администрации Лукичевского сельского поселения:</w:t>
      </w:r>
    </w:p>
    <w:p w:rsidR="00096141" w:rsidRDefault="00096141" w:rsidP="0009614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1.Внести следующие изменения в постановление Администрации Лукичевского сельского поселения от  25.02.2014 г. № 8 «Об утверждении Регламента Администрации Лукичевского сельского поселения»: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 Пункт 16 раздел 16.3 изложить в следующей редакции: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 16.3. Продолжительность рабочего времени у мужчин 40 часов в неделю, у женщин 36часов в недел</w:t>
      </w:r>
      <w:proofErr w:type="gramStart"/>
      <w:r>
        <w:rPr>
          <w:b w:val="0"/>
          <w:sz w:val="28"/>
          <w:szCs w:val="28"/>
        </w:rPr>
        <w:t>ю(</w:t>
      </w:r>
      <w:proofErr w:type="gramEnd"/>
      <w:r>
        <w:rPr>
          <w:b w:val="0"/>
          <w:sz w:val="28"/>
          <w:szCs w:val="28"/>
        </w:rPr>
        <w:t>понедельник-8часов рабочий день, вторник-пятница-7часов рабочий день).Рабочий день в Администрации Лукичевского сельского поселения начинается в  9 часов и оканчивается в 18 часов. Продолжительность рабочего дня, непосредственно предшествующего нерабочему праздничному дню, уменьшается на 1 час.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Перерыв для отдыха и питания начинается в 13 часов и оканчивается в 14 часов. 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Во</w:t>
      </w:r>
      <w:proofErr w:type="gramEnd"/>
      <w:r>
        <w:rPr>
          <w:b w:val="0"/>
          <w:sz w:val="28"/>
          <w:szCs w:val="28"/>
        </w:rPr>
        <w:t xml:space="preserve"> исполнения Постановления Верховного Совета РСФСР от 01.11.1990г. № 298/3-1 «О неотложных мерах по улучшению положения женщин, семьи, охраны материнства и детства на селе», для женщин, работающих в Администрации Лукичевского сельского поселения, устанавливается 36-часовая  рабочая неделя, в связи  с чем рабочий день для данной категории граждан начинается в 9 часов и оканчивается в 17 часов 15 минут. Продолжительность рабочего дня,</w:t>
      </w:r>
      <w:r w:rsidRPr="00A64D1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непосредственно предшествующего нерабочему праздничному дню, уменьшается на 1 час.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Перерыв для отдыха и питания начинается в 13 часов и оканчивается в 14 часов. 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</w:p>
    <w:p w:rsidR="00096141" w:rsidRDefault="00096141" w:rsidP="00096141">
      <w:pPr>
        <w:pStyle w:val="ConsPlusTitle"/>
        <w:widowControl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Инспектору отдела кадров Администрации Лукичевского сельского поселения  обеспечить ознакомление всех работников Администрации с Правилами внутреннего трудового распорядка.</w:t>
      </w:r>
    </w:p>
    <w:p w:rsidR="00096141" w:rsidRDefault="00096141" w:rsidP="00096141">
      <w:pPr>
        <w:pStyle w:val="ConsPlusTitle"/>
        <w:widowControl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постановление подлежит опубликованию на информационном стенде, официальном сайте Администрации Лукичевского сельского поселения.</w:t>
      </w:r>
    </w:p>
    <w:p w:rsidR="00096141" w:rsidRDefault="00096141" w:rsidP="00096141">
      <w:pPr>
        <w:pStyle w:val="ConsPlusTitle"/>
        <w:widowControl/>
        <w:numPr>
          <w:ilvl w:val="0"/>
          <w:numId w:val="1"/>
        </w:num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</w:p>
    <w:p w:rsidR="00096141" w:rsidRDefault="00096141" w:rsidP="0009614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</w:p>
    <w:p w:rsidR="00096141" w:rsidRDefault="00096141" w:rsidP="00096141">
      <w:pPr>
        <w:pStyle w:val="ConsPlusTitle"/>
        <w:widowControl/>
        <w:rPr>
          <w:b w:val="0"/>
          <w:sz w:val="28"/>
          <w:szCs w:val="28"/>
        </w:rPr>
      </w:pPr>
    </w:p>
    <w:p w:rsidR="00096141" w:rsidRPr="00D80807" w:rsidRDefault="00096141" w:rsidP="00096141">
      <w:pPr>
        <w:pStyle w:val="ConsPlusTitle"/>
        <w:widowControl/>
        <w:rPr>
          <w:b w:val="0"/>
          <w:sz w:val="28"/>
          <w:szCs w:val="28"/>
        </w:rPr>
      </w:pPr>
    </w:p>
    <w:p w:rsidR="00096141" w:rsidRPr="0000441E" w:rsidRDefault="00096141" w:rsidP="0009614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096141" w:rsidRPr="00DE5CA7" w:rsidRDefault="00096141" w:rsidP="00096141">
      <w:pPr>
        <w:jc w:val="both"/>
        <w:rPr>
          <w:sz w:val="28"/>
          <w:szCs w:val="28"/>
        </w:rPr>
      </w:pPr>
      <w:r w:rsidRPr="00DE5CA7">
        <w:rPr>
          <w:sz w:val="28"/>
          <w:szCs w:val="28"/>
        </w:rPr>
        <w:t xml:space="preserve">Глава Лукичевского сельского поселения                         С.М.Пивоваров. </w:t>
      </w:r>
    </w:p>
    <w:p w:rsidR="00096141" w:rsidRDefault="00096141" w:rsidP="00096141"/>
    <w:p w:rsidR="00F752F1" w:rsidRDefault="003D5ACE"/>
    <w:sectPr w:rsidR="00F752F1" w:rsidSect="0083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D2B"/>
    <w:multiLevelType w:val="hybridMultilevel"/>
    <w:tmpl w:val="F8100310"/>
    <w:lvl w:ilvl="0" w:tplc="B9128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141"/>
    <w:rsid w:val="00096141"/>
    <w:rsid w:val="002B1D8D"/>
    <w:rsid w:val="003A5D0A"/>
    <w:rsid w:val="003D5ACE"/>
    <w:rsid w:val="008331EA"/>
    <w:rsid w:val="00924191"/>
    <w:rsid w:val="00A22647"/>
    <w:rsid w:val="00B33214"/>
    <w:rsid w:val="00F8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2014-04-16T08:21:00Z</dcterms:created>
  <dcterms:modified xsi:type="dcterms:W3CDTF">2014-04-16T08:41:00Z</dcterms:modified>
</cp:coreProperties>
</file>