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21E8B" w14:textId="77777777" w:rsidR="007C37F4" w:rsidRPr="007C37F4" w:rsidRDefault="007C37F4" w:rsidP="007C37F4">
      <w:pPr>
        <w:tabs>
          <w:tab w:val="center" w:pos="4677"/>
          <w:tab w:val="left" w:pos="5160"/>
        </w:tabs>
        <w:jc w:val="both"/>
        <w:rPr>
          <w:sz w:val="28"/>
        </w:rPr>
      </w:pPr>
      <w:r w:rsidRPr="007C37F4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56133A30" wp14:editId="3AAC2F43">
            <wp:simplePos x="0" y="0"/>
            <wp:positionH relativeFrom="column">
              <wp:posOffset>2738755</wp:posOffset>
            </wp:positionH>
            <wp:positionV relativeFrom="paragraph">
              <wp:posOffset>3810</wp:posOffset>
            </wp:positionV>
            <wp:extent cx="619125" cy="5715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3A9CF4" w14:textId="77777777" w:rsidR="007C37F4" w:rsidRPr="007C37F4" w:rsidRDefault="007C37F4" w:rsidP="007C37F4"/>
    <w:p w14:paraId="77A40A0A" w14:textId="77777777" w:rsidR="007C37F4" w:rsidRPr="007C37F4" w:rsidRDefault="007C37F4" w:rsidP="007C37F4">
      <w:pPr>
        <w:jc w:val="center"/>
      </w:pPr>
    </w:p>
    <w:p w14:paraId="6B2213D2" w14:textId="77777777" w:rsidR="007C37F4" w:rsidRPr="007C37F4" w:rsidRDefault="007C37F4" w:rsidP="007C37F4">
      <w:pPr>
        <w:jc w:val="center"/>
      </w:pPr>
    </w:p>
    <w:p w14:paraId="155F589A" w14:textId="77777777" w:rsidR="007C37F4" w:rsidRPr="007C37F4" w:rsidRDefault="007C37F4" w:rsidP="007C37F4">
      <w:pPr>
        <w:jc w:val="center"/>
        <w:rPr>
          <w:sz w:val="28"/>
          <w:szCs w:val="28"/>
        </w:rPr>
      </w:pPr>
      <w:r w:rsidRPr="007C37F4">
        <w:rPr>
          <w:sz w:val="28"/>
          <w:szCs w:val="28"/>
        </w:rPr>
        <w:t>РОСТОВСКАЯ ОБЛАСТЬ</w:t>
      </w:r>
    </w:p>
    <w:p w14:paraId="05D6C26C" w14:textId="77777777" w:rsidR="007C37F4" w:rsidRPr="007C37F4" w:rsidRDefault="007C37F4" w:rsidP="007C37F4">
      <w:pPr>
        <w:jc w:val="center"/>
        <w:rPr>
          <w:sz w:val="28"/>
          <w:szCs w:val="28"/>
        </w:rPr>
      </w:pPr>
      <w:r w:rsidRPr="007C37F4">
        <w:rPr>
          <w:sz w:val="28"/>
          <w:szCs w:val="28"/>
        </w:rPr>
        <w:t>АДМИНИСТРАЦИЯ ЛУКИЧЕВСКОГО СЕЛЬСКОГО ПОСЕЛЕНИЯ МИЛЮТИНСКОГО РАЙОНА</w:t>
      </w:r>
    </w:p>
    <w:p w14:paraId="12DBE0D3" w14:textId="77777777" w:rsidR="007C37F4" w:rsidRPr="007C37F4" w:rsidRDefault="007C37F4" w:rsidP="007C37F4">
      <w:pPr>
        <w:jc w:val="center"/>
        <w:rPr>
          <w:sz w:val="28"/>
          <w:szCs w:val="28"/>
        </w:rPr>
      </w:pPr>
    </w:p>
    <w:p w14:paraId="184CB0A2" w14:textId="77777777" w:rsidR="007C37F4" w:rsidRPr="007C37F4" w:rsidRDefault="007C37F4" w:rsidP="007C37F4">
      <w:pPr>
        <w:jc w:val="center"/>
        <w:rPr>
          <w:sz w:val="28"/>
          <w:szCs w:val="28"/>
        </w:rPr>
      </w:pPr>
      <w:r w:rsidRPr="007C37F4">
        <w:rPr>
          <w:sz w:val="28"/>
          <w:szCs w:val="28"/>
        </w:rPr>
        <w:t>ПОСТАНОВЛЕНИЕ</w:t>
      </w:r>
    </w:p>
    <w:p w14:paraId="5120F03F" w14:textId="77777777" w:rsidR="007C37F4" w:rsidRPr="007C37F4" w:rsidRDefault="007C37F4" w:rsidP="007C37F4">
      <w:pPr>
        <w:spacing w:line="480" w:lineRule="auto"/>
        <w:jc w:val="center"/>
        <w:rPr>
          <w:b/>
          <w:spacing w:val="50"/>
          <w:sz w:val="26"/>
        </w:rPr>
      </w:pPr>
    </w:p>
    <w:p w14:paraId="77AD7FF8" w14:textId="41ED9158" w:rsidR="007C37F4" w:rsidRPr="007C37F4" w:rsidRDefault="007C37F4" w:rsidP="007C37F4">
      <w:pPr>
        <w:spacing w:line="480" w:lineRule="auto"/>
        <w:rPr>
          <w:bCs/>
          <w:sz w:val="28"/>
          <w:szCs w:val="28"/>
        </w:rPr>
      </w:pPr>
      <w:r w:rsidRPr="007C37F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A9DDF6C" wp14:editId="15913A62">
                <wp:simplePos x="0" y="0"/>
                <wp:positionH relativeFrom="column">
                  <wp:posOffset>4400550</wp:posOffset>
                </wp:positionH>
                <wp:positionV relativeFrom="page">
                  <wp:posOffset>914400</wp:posOffset>
                </wp:positionV>
                <wp:extent cx="2011680" cy="5486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6BF97" w14:textId="77777777" w:rsidR="00F51B67" w:rsidRDefault="00F51B67" w:rsidP="007C37F4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5pt;margin-top:1in;width:158.4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jctA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" o:allowincell="f" filled="f" stroked="f">
                <v:textbox>
                  <w:txbxContent>
                    <w:p w14:paraId="7E66BF97" w14:textId="77777777" w:rsidR="007C37F4" w:rsidRDefault="007C37F4" w:rsidP="007C37F4">
                      <w:pPr>
                        <w:pStyle w:val="1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7C37F4">
        <w:rPr>
          <w:sz w:val="28"/>
          <w:szCs w:val="28"/>
        </w:rPr>
        <w:t xml:space="preserve">     </w:t>
      </w:r>
      <w:r w:rsidR="00C03049">
        <w:rPr>
          <w:sz w:val="28"/>
          <w:szCs w:val="28"/>
        </w:rPr>
        <w:t>26</w:t>
      </w:r>
      <w:r w:rsidRPr="007C37F4">
        <w:rPr>
          <w:sz w:val="28"/>
          <w:szCs w:val="28"/>
        </w:rPr>
        <w:t>.</w:t>
      </w:r>
      <w:r w:rsidR="00C03049">
        <w:rPr>
          <w:sz w:val="28"/>
          <w:szCs w:val="28"/>
        </w:rPr>
        <w:t>0</w:t>
      </w:r>
      <w:r w:rsidRPr="007C37F4">
        <w:rPr>
          <w:sz w:val="28"/>
          <w:szCs w:val="28"/>
        </w:rPr>
        <w:t>2.202</w:t>
      </w:r>
      <w:r w:rsidR="00C03049">
        <w:rPr>
          <w:sz w:val="28"/>
          <w:szCs w:val="28"/>
        </w:rPr>
        <w:t>4</w:t>
      </w:r>
      <w:r w:rsidRPr="007C37F4">
        <w:rPr>
          <w:sz w:val="28"/>
          <w:szCs w:val="28"/>
        </w:rPr>
        <w:tab/>
      </w:r>
      <w:r w:rsidRPr="007C37F4">
        <w:rPr>
          <w:sz w:val="28"/>
          <w:szCs w:val="28"/>
        </w:rPr>
        <w:tab/>
        <w:t xml:space="preserve">               </w:t>
      </w:r>
      <w:r w:rsidRPr="007C37F4">
        <w:rPr>
          <w:sz w:val="28"/>
          <w:szCs w:val="28"/>
        </w:rPr>
        <w:tab/>
        <w:t xml:space="preserve">№  </w:t>
      </w:r>
      <w:r w:rsidR="00C03049">
        <w:rPr>
          <w:sz w:val="28"/>
          <w:szCs w:val="28"/>
        </w:rPr>
        <w:t>21</w:t>
      </w:r>
      <w:r w:rsidRPr="007C37F4">
        <w:rPr>
          <w:sz w:val="28"/>
          <w:szCs w:val="28"/>
        </w:rPr>
        <w:t xml:space="preserve">     </w:t>
      </w:r>
      <w:r w:rsidRPr="007C37F4">
        <w:rPr>
          <w:sz w:val="28"/>
          <w:szCs w:val="28"/>
        </w:rPr>
        <w:tab/>
      </w:r>
      <w:r w:rsidRPr="007C37F4">
        <w:rPr>
          <w:sz w:val="28"/>
          <w:szCs w:val="28"/>
        </w:rPr>
        <w:tab/>
      </w:r>
      <w:r w:rsidRPr="007C37F4">
        <w:rPr>
          <w:sz w:val="28"/>
          <w:szCs w:val="28"/>
        </w:rPr>
        <w:tab/>
      </w:r>
      <w:r w:rsidRPr="007C37F4">
        <w:rPr>
          <w:sz w:val="28"/>
          <w:szCs w:val="28"/>
        </w:rPr>
        <w:tab/>
        <w:t xml:space="preserve">  </w:t>
      </w:r>
      <w:proofErr w:type="spellStart"/>
      <w:r w:rsidRPr="007C37F4">
        <w:rPr>
          <w:sz w:val="28"/>
          <w:szCs w:val="28"/>
        </w:rPr>
        <w:t>х</w:t>
      </w:r>
      <w:proofErr w:type="gramStart"/>
      <w:r w:rsidRPr="007C37F4">
        <w:rPr>
          <w:sz w:val="28"/>
          <w:szCs w:val="28"/>
        </w:rPr>
        <w:t>.С</w:t>
      </w:r>
      <w:proofErr w:type="gramEnd"/>
      <w:r w:rsidRPr="007C37F4">
        <w:rPr>
          <w:sz w:val="28"/>
          <w:szCs w:val="28"/>
        </w:rPr>
        <w:t>улинский</w:t>
      </w:r>
      <w:proofErr w:type="spellEnd"/>
    </w:p>
    <w:p w14:paraId="5556ED22" w14:textId="77777777" w:rsidR="00320339" w:rsidRPr="002A5D25" w:rsidRDefault="00320339" w:rsidP="00D62CEE">
      <w:pPr>
        <w:autoSpaceDE w:val="0"/>
        <w:autoSpaceDN w:val="0"/>
        <w:adjustRightInd w:val="0"/>
        <w:rPr>
          <w:b/>
          <w:color w:val="1F497D" w:themeColor="text2"/>
          <w:sz w:val="28"/>
          <w:szCs w:val="28"/>
        </w:rPr>
      </w:pPr>
    </w:p>
    <w:p w14:paraId="1F531F38" w14:textId="274E39CE" w:rsidR="00D62CEE" w:rsidRPr="00C95CE3" w:rsidRDefault="00D62CEE" w:rsidP="002A5D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5CE3">
        <w:rPr>
          <w:b/>
          <w:sz w:val="28"/>
          <w:szCs w:val="28"/>
        </w:rPr>
        <w:t>Об утверждении Порядка ведения</w:t>
      </w:r>
      <w:r w:rsidR="002A5D25" w:rsidRPr="00C95CE3">
        <w:rPr>
          <w:b/>
          <w:sz w:val="28"/>
          <w:szCs w:val="28"/>
        </w:rPr>
        <w:t xml:space="preserve"> </w:t>
      </w:r>
      <w:r w:rsidRPr="00C95CE3">
        <w:rPr>
          <w:b/>
          <w:sz w:val="28"/>
          <w:szCs w:val="28"/>
        </w:rPr>
        <w:t>Муниципальной долговой книги</w:t>
      </w:r>
    </w:p>
    <w:p w14:paraId="360EA8F5" w14:textId="3E8B2287" w:rsidR="00D62CEE" w:rsidRPr="00EF3CBA" w:rsidRDefault="00C03049" w:rsidP="00EF3C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Лукичевского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="00D62CEE" w:rsidRPr="00C95CE3">
        <w:rPr>
          <w:b/>
          <w:sz w:val="28"/>
          <w:szCs w:val="28"/>
        </w:rPr>
        <w:t xml:space="preserve"> и представления</w:t>
      </w:r>
      <w:r w:rsidR="002A5D25" w:rsidRPr="00C95CE3">
        <w:rPr>
          <w:b/>
          <w:sz w:val="28"/>
          <w:szCs w:val="28"/>
        </w:rPr>
        <w:t xml:space="preserve"> </w:t>
      </w:r>
      <w:r w:rsidR="00D62CEE" w:rsidRPr="00C95CE3">
        <w:rPr>
          <w:b/>
          <w:sz w:val="28"/>
          <w:szCs w:val="28"/>
        </w:rPr>
        <w:t>информации о долговых обязательствах</w:t>
      </w:r>
      <w:r w:rsidR="002A5D25" w:rsidRPr="00C95CE3">
        <w:rPr>
          <w:b/>
          <w:sz w:val="28"/>
          <w:szCs w:val="28"/>
        </w:rPr>
        <w:t xml:space="preserve"> </w:t>
      </w:r>
      <w:proofErr w:type="spellStart"/>
      <w:r w:rsidRPr="00C03049">
        <w:rPr>
          <w:b/>
          <w:sz w:val="28"/>
          <w:szCs w:val="28"/>
        </w:rPr>
        <w:t>Лукичевского</w:t>
      </w:r>
      <w:proofErr w:type="spellEnd"/>
      <w:r w:rsidRPr="00C03049">
        <w:rPr>
          <w:b/>
          <w:sz w:val="28"/>
          <w:szCs w:val="28"/>
        </w:rPr>
        <w:t xml:space="preserve"> сельского поселения</w:t>
      </w:r>
    </w:p>
    <w:p w14:paraId="6B748F8D" w14:textId="77777777" w:rsidR="00320339" w:rsidRPr="00C95CE3" w:rsidRDefault="00320339" w:rsidP="00D62CEE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71B3F82D" w14:textId="5035AE9A" w:rsidR="00D62CEE" w:rsidRPr="00C95CE3" w:rsidRDefault="00D62CEE" w:rsidP="002462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5CE3">
        <w:rPr>
          <w:bCs/>
          <w:sz w:val="28"/>
          <w:szCs w:val="28"/>
        </w:rPr>
        <w:t>В соответствии со стать</w:t>
      </w:r>
      <w:r w:rsidR="008625B4" w:rsidRPr="00C95CE3">
        <w:rPr>
          <w:bCs/>
          <w:sz w:val="28"/>
          <w:szCs w:val="28"/>
        </w:rPr>
        <w:t>ей</w:t>
      </w:r>
      <w:r w:rsidRPr="00C95CE3">
        <w:rPr>
          <w:bCs/>
          <w:sz w:val="28"/>
          <w:szCs w:val="28"/>
        </w:rPr>
        <w:t xml:space="preserve"> 121 Бюджетног</w:t>
      </w:r>
      <w:r w:rsidR="008625B4" w:rsidRPr="00C95CE3">
        <w:rPr>
          <w:bCs/>
          <w:sz w:val="28"/>
          <w:szCs w:val="28"/>
        </w:rPr>
        <w:t>о кодекса Российской Федерации и на основании Положения о</w:t>
      </w:r>
      <w:r w:rsidR="00C03049">
        <w:rPr>
          <w:bCs/>
          <w:sz w:val="28"/>
          <w:szCs w:val="28"/>
        </w:rPr>
        <w:t>б</w:t>
      </w:r>
      <w:r w:rsidR="008625B4" w:rsidRPr="00C95CE3">
        <w:rPr>
          <w:bCs/>
          <w:sz w:val="28"/>
          <w:szCs w:val="28"/>
        </w:rPr>
        <w:t xml:space="preserve"> Администрации </w:t>
      </w:r>
      <w:proofErr w:type="spellStart"/>
      <w:r w:rsidR="00C03049" w:rsidRPr="00C03049">
        <w:rPr>
          <w:bCs/>
          <w:sz w:val="28"/>
          <w:szCs w:val="28"/>
        </w:rPr>
        <w:t>Лукичевского</w:t>
      </w:r>
      <w:proofErr w:type="spellEnd"/>
      <w:r w:rsidR="00C03049" w:rsidRPr="00C03049">
        <w:rPr>
          <w:bCs/>
          <w:sz w:val="28"/>
          <w:szCs w:val="28"/>
        </w:rPr>
        <w:t xml:space="preserve"> сельского поселения</w:t>
      </w:r>
    </w:p>
    <w:p w14:paraId="3AF0FD59" w14:textId="17CA35C0" w:rsidR="002A5D25" w:rsidRPr="007C37F4" w:rsidRDefault="00EF3CBA" w:rsidP="00EF3CBA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7C37F4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2A5D25" w:rsidRPr="00C95CE3">
        <w:rPr>
          <w:rFonts w:eastAsia="Calibri"/>
          <w:sz w:val="28"/>
          <w:szCs w:val="28"/>
          <w:lang w:eastAsia="en-US"/>
        </w:rPr>
        <w:t>ПОСТАНОВЛЯЮ:</w:t>
      </w:r>
    </w:p>
    <w:p w14:paraId="1C82A2DD" w14:textId="77777777" w:rsidR="00EF3CBA" w:rsidRPr="007C37F4" w:rsidRDefault="00EF3CBA" w:rsidP="002A5D2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07F3DE7F" w14:textId="3DCDA4CE" w:rsidR="00D62CEE" w:rsidRPr="00C95CE3" w:rsidRDefault="003C5F9E" w:rsidP="00FE08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5CE3">
        <w:rPr>
          <w:bCs/>
          <w:sz w:val="28"/>
          <w:szCs w:val="28"/>
        </w:rPr>
        <w:t>1.</w:t>
      </w:r>
      <w:r w:rsidR="00C127E4" w:rsidRPr="00C95CE3">
        <w:rPr>
          <w:bCs/>
          <w:sz w:val="28"/>
          <w:szCs w:val="28"/>
        </w:rPr>
        <w:t xml:space="preserve"> </w:t>
      </w:r>
      <w:r w:rsidR="00D62CEE" w:rsidRPr="00C95CE3">
        <w:rPr>
          <w:bCs/>
          <w:sz w:val="28"/>
          <w:szCs w:val="28"/>
        </w:rPr>
        <w:t xml:space="preserve">Утвердить Порядок ведения Муниципальной долговой книги </w:t>
      </w:r>
      <w:proofErr w:type="spellStart"/>
      <w:r w:rsidR="00C03049" w:rsidRPr="00C03049">
        <w:rPr>
          <w:bCs/>
          <w:sz w:val="28"/>
          <w:szCs w:val="28"/>
        </w:rPr>
        <w:t>Лукичевского</w:t>
      </w:r>
      <w:proofErr w:type="spellEnd"/>
      <w:r w:rsidR="00C03049" w:rsidRPr="00C03049">
        <w:rPr>
          <w:bCs/>
          <w:sz w:val="28"/>
          <w:szCs w:val="28"/>
        </w:rPr>
        <w:t xml:space="preserve"> сельского поселения</w:t>
      </w:r>
      <w:r w:rsidR="00D62CEE" w:rsidRPr="00C95CE3">
        <w:rPr>
          <w:bCs/>
          <w:sz w:val="28"/>
          <w:szCs w:val="28"/>
        </w:rPr>
        <w:t xml:space="preserve"> и представления информации о долговых обязательствах </w:t>
      </w:r>
      <w:proofErr w:type="spellStart"/>
      <w:r w:rsidR="00C03049" w:rsidRPr="00C03049">
        <w:rPr>
          <w:bCs/>
          <w:sz w:val="28"/>
          <w:szCs w:val="28"/>
        </w:rPr>
        <w:t>Лукичевского</w:t>
      </w:r>
      <w:proofErr w:type="spellEnd"/>
      <w:r w:rsidR="00C03049" w:rsidRPr="00C03049">
        <w:rPr>
          <w:bCs/>
          <w:sz w:val="28"/>
          <w:szCs w:val="28"/>
        </w:rPr>
        <w:t xml:space="preserve"> сельского поселения </w:t>
      </w:r>
      <w:r w:rsidR="008625B4" w:rsidRPr="00C95CE3">
        <w:rPr>
          <w:bCs/>
          <w:sz w:val="28"/>
          <w:szCs w:val="28"/>
        </w:rPr>
        <w:t>согласно приложению</w:t>
      </w:r>
      <w:r w:rsidR="00D62CEE" w:rsidRPr="00C95CE3">
        <w:rPr>
          <w:bCs/>
          <w:sz w:val="28"/>
          <w:szCs w:val="28"/>
        </w:rPr>
        <w:t>.</w:t>
      </w:r>
    </w:p>
    <w:p w14:paraId="31AB60F0" w14:textId="5EAA4F60" w:rsidR="00D62CEE" w:rsidRPr="00C95CE3" w:rsidRDefault="003C5F9E" w:rsidP="00FE08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5CE3">
        <w:rPr>
          <w:bCs/>
          <w:sz w:val="28"/>
          <w:szCs w:val="28"/>
        </w:rPr>
        <w:t>2.</w:t>
      </w:r>
      <w:r w:rsidR="00C127E4" w:rsidRPr="00C95CE3">
        <w:rPr>
          <w:bCs/>
          <w:sz w:val="28"/>
          <w:szCs w:val="28"/>
        </w:rPr>
        <w:t xml:space="preserve"> </w:t>
      </w:r>
      <w:r w:rsidR="00D62CEE" w:rsidRPr="00C95CE3">
        <w:rPr>
          <w:bCs/>
          <w:sz w:val="28"/>
          <w:szCs w:val="28"/>
        </w:rPr>
        <w:t xml:space="preserve">Администрации </w:t>
      </w:r>
      <w:proofErr w:type="spellStart"/>
      <w:r w:rsidR="00C03049" w:rsidRPr="00C03049">
        <w:rPr>
          <w:bCs/>
          <w:sz w:val="28"/>
          <w:szCs w:val="28"/>
        </w:rPr>
        <w:t>Лукичевского</w:t>
      </w:r>
      <w:proofErr w:type="spellEnd"/>
      <w:r w:rsidR="00C03049" w:rsidRPr="00C03049">
        <w:rPr>
          <w:bCs/>
          <w:sz w:val="28"/>
          <w:szCs w:val="28"/>
        </w:rPr>
        <w:t xml:space="preserve"> сельского поселения </w:t>
      </w:r>
      <w:r w:rsidR="00D62CEE" w:rsidRPr="00C95CE3">
        <w:rPr>
          <w:bCs/>
          <w:sz w:val="28"/>
          <w:szCs w:val="28"/>
        </w:rPr>
        <w:t xml:space="preserve">обеспечить ведение аналитического учета муниципального долга </w:t>
      </w:r>
      <w:proofErr w:type="spellStart"/>
      <w:r w:rsidR="00C03049" w:rsidRPr="00C03049">
        <w:rPr>
          <w:bCs/>
          <w:sz w:val="28"/>
          <w:szCs w:val="28"/>
        </w:rPr>
        <w:t>Лукичевского</w:t>
      </w:r>
      <w:proofErr w:type="spellEnd"/>
      <w:r w:rsidR="00C03049" w:rsidRPr="00C03049">
        <w:rPr>
          <w:bCs/>
          <w:sz w:val="28"/>
          <w:szCs w:val="28"/>
        </w:rPr>
        <w:t xml:space="preserve"> сельского поселения</w:t>
      </w:r>
      <w:r w:rsidR="00D62CEE" w:rsidRPr="00C95CE3">
        <w:rPr>
          <w:bCs/>
          <w:sz w:val="28"/>
          <w:szCs w:val="28"/>
        </w:rPr>
        <w:t xml:space="preserve">. </w:t>
      </w:r>
    </w:p>
    <w:p w14:paraId="16B2B6E0" w14:textId="739C8F86" w:rsidR="00D62CEE" w:rsidRPr="00C95CE3" w:rsidRDefault="00D62CEE" w:rsidP="00FE088D">
      <w:pPr>
        <w:ind w:firstLine="709"/>
        <w:jc w:val="both"/>
        <w:rPr>
          <w:bCs/>
          <w:sz w:val="28"/>
          <w:szCs w:val="28"/>
        </w:rPr>
      </w:pPr>
      <w:r w:rsidRPr="00C95CE3">
        <w:rPr>
          <w:bCs/>
          <w:sz w:val="28"/>
          <w:szCs w:val="28"/>
        </w:rPr>
        <w:t>3.</w:t>
      </w:r>
      <w:r w:rsidR="00C127E4" w:rsidRPr="00C95CE3">
        <w:rPr>
          <w:bCs/>
          <w:sz w:val="28"/>
          <w:szCs w:val="28"/>
        </w:rPr>
        <w:t xml:space="preserve"> </w:t>
      </w:r>
      <w:r w:rsidRPr="00C95CE3">
        <w:rPr>
          <w:bCs/>
          <w:sz w:val="28"/>
          <w:szCs w:val="28"/>
        </w:rPr>
        <w:t xml:space="preserve">Администрации </w:t>
      </w:r>
      <w:proofErr w:type="spellStart"/>
      <w:r w:rsidR="00C03049" w:rsidRPr="00C03049">
        <w:rPr>
          <w:bCs/>
          <w:sz w:val="28"/>
          <w:szCs w:val="28"/>
        </w:rPr>
        <w:t>Лукичевского</w:t>
      </w:r>
      <w:proofErr w:type="spellEnd"/>
      <w:r w:rsidR="00C03049" w:rsidRPr="00C03049">
        <w:rPr>
          <w:bCs/>
          <w:sz w:val="28"/>
          <w:szCs w:val="28"/>
        </w:rPr>
        <w:t xml:space="preserve"> сельского поселения </w:t>
      </w:r>
      <w:r w:rsidRPr="00C95CE3">
        <w:rPr>
          <w:bCs/>
          <w:sz w:val="28"/>
          <w:szCs w:val="28"/>
        </w:rPr>
        <w:t xml:space="preserve">обеспечить отражение информации из Муниципальной долговой книги </w:t>
      </w:r>
      <w:proofErr w:type="spellStart"/>
      <w:r w:rsidR="00C03049" w:rsidRPr="00C03049">
        <w:rPr>
          <w:bCs/>
          <w:sz w:val="28"/>
          <w:szCs w:val="28"/>
        </w:rPr>
        <w:t>Лукичевского</w:t>
      </w:r>
      <w:proofErr w:type="spellEnd"/>
      <w:r w:rsidR="00C03049" w:rsidRPr="00C03049">
        <w:rPr>
          <w:bCs/>
          <w:sz w:val="28"/>
          <w:szCs w:val="28"/>
        </w:rPr>
        <w:t xml:space="preserve"> сельского поселения </w:t>
      </w:r>
      <w:r w:rsidRPr="00C95CE3">
        <w:rPr>
          <w:bCs/>
          <w:sz w:val="28"/>
          <w:szCs w:val="28"/>
        </w:rPr>
        <w:t>на соответствующих счетах Плана счетов бюджетного учета.</w:t>
      </w:r>
    </w:p>
    <w:p w14:paraId="0D1412E7" w14:textId="370E873D" w:rsidR="00266438" w:rsidRPr="00C95CE3" w:rsidRDefault="00266438" w:rsidP="00FE088D">
      <w:pPr>
        <w:ind w:firstLine="709"/>
        <w:jc w:val="both"/>
        <w:rPr>
          <w:bCs/>
          <w:sz w:val="28"/>
          <w:szCs w:val="28"/>
        </w:rPr>
      </w:pPr>
      <w:r w:rsidRPr="00C95CE3">
        <w:rPr>
          <w:bCs/>
          <w:sz w:val="28"/>
          <w:szCs w:val="28"/>
        </w:rPr>
        <w:t xml:space="preserve">4. Информационный обмен между финансовым отделом </w:t>
      </w:r>
      <w:r w:rsidR="00173B9F" w:rsidRPr="00C95CE3">
        <w:rPr>
          <w:bCs/>
          <w:sz w:val="28"/>
          <w:szCs w:val="28"/>
        </w:rPr>
        <w:t xml:space="preserve">Администрации </w:t>
      </w:r>
      <w:proofErr w:type="spellStart"/>
      <w:r w:rsidR="00173B9F" w:rsidRPr="00C95CE3">
        <w:rPr>
          <w:bCs/>
          <w:sz w:val="28"/>
          <w:szCs w:val="28"/>
        </w:rPr>
        <w:t>Милютинского</w:t>
      </w:r>
      <w:proofErr w:type="spellEnd"/>
      <w:r w:rsidR="00173B9F" w:rsidRPr="00C95CE3">
        <w:rPr>
          <w:bCs/>
          <w:sz w:val="28"/>
          <w:szCs w:val="28"/>
        </w:rPr>
        <w:t xml:space="preserve"> района и </w:t>
      </w:r>
      <w:proofErr w:type="spellStart"/>
      <w:r w:rsidR="00102B6E" w:rsidRPr="00102B6E">
        <w:rPr>
          <w:bCs/>
          <w:sz w:val="28"/>
          <w:szCs w:val="28"/>
        </w:rPr>
        <w:t>Лукичевского</w:t>
      </w:r>
      <w:proofErr w:type="spellEnd"/>
      <w:r w:rsidR="00102B6E" w:rsidRPr="00102B6E">
        <w:rPr>
          <w:bCs/>
          <w:sz w:val="28"/>
          <w:szCs w:val="28"/>
        </w:rPr>
        <w:t xml:space="preserve"> сельского поселения </w:t>
      </w:r>
      <w:r w:rsidRPr="00C95CE3">
        <w:rPr>
          <w:bCs/>
          <w:sz w:val="28"/>
          <w:szCs w:val="28"/>
        </w:rPr>
        <w:t xml:space="preserve">при исполнении настоящего постановления осуществляется в электронном виде с использованием системы электронного документооборота и делопроизводства «Дело» и средств электронной цифровой подписи. </w:t>
      </w:r>
    </w:p>
    <w:p w14:paraId="376311D3" w14:textId="16734B66" w:rsidR="00266438" w:rsidRPr="00C95CE3" w:rsidRDefault="00266438" w:rsidP="00C127E4">
      <w:pPr>
        <w:ind w:firstLine="709"/>
        <w:jc w:val="both"/>
        <w:rPr>
          <w:bCs/>
          <w:sz w:val="28"/>
          <w:szCs w:val="28"/>
        </w:rPr>
      </w:pPr>
      <w:r w:rsidRPr="00C95CE3">
        <w:rPr>
          <w:bCs/>
          <w:sz w:val="28"/>
          <w:szCs w:val="28"/>
        </w:rPr>
        <w:t>5.</w:t>
      </w:r>
      <w:r w:rsidR="00102B6E">
        <w:rPr>
          <w:bCs/>
          <w:sz w:val="28"/>
          <w:szCs w:val="28"/>
        </w:rPr>
        <w:t xml:space="preserve">Администрации </w:t>
      </w:r>
      <w:r w:rsidRPr="00C95CE3">
        <w:rPr>
          <w:bCs/>
          <w:sz w:val="28"/>
          <w:szCs w:val="28"/>
        </w:rPr>
        <w:t xml:space="preserve"> </w:t>
      </w:r>
      <w:proofErr w:type="spellStart"/>
      <w:r w:rsidR="00102B6E" w:rsidRPr="00102B6E">
        <w:rPr>
          <w:bCs/>
          <w:sz w:val="28"/>
          <w:szCs w:val="28"/>
        </w:rPr>
        <w:t>Лукичевского</w:t>
      </w:r>
      <w:proofErr w:type="spellEnd"/>
      <w:r w:rsidR="00102B6E" w:rsidRPr="00102B6E">
        <w:rPr>
          <w:bCs/>
          <w:sz w:val="28"/>
          <w:szCs w:val="28"/>
        </w:rPr>
        <w:t xml:space="preserve"> сельского поселения </w:t>
      </w:r>
      <w:r w:rsidRPr="00C95CE3">
        <w:rPr>
          <w:bCs/>
          <w:sz w:val="28"/>
          <w:szCs w:val="28"/>
        </w:rPr>
        <w:t>обеспечить</w:t>
      </w:r>
      <w:r w:rsidR="00C127E4" w:rsidRPr="00C95CE3">
        <w:rPr>
          <w:bCs/>
          <w:sz w:val="28"/>
          <w:szCs w:val="28"/>
        </w:rPr>
        <w:t xml:space="preserve"> </w:t>
      </w:r>
      <w:r w:rsidRPr="00C95CE3">
        <w:rPr>
          <w:bCs/>
          <w:sz w:val="28"/>
          <w:szCs w:val="28"/>
        </w:rPr>
        <w:t xml:space="preserve">ежемесячное предоставление информации о долговых обязательствах </w:t>
      </w:r>
      <w:proofErr w:type="spellStart"/>
      <w:r w:rsidR="00102B6E" w:rsidRPr="00102B6E">
        <w:rPr>
          <w:bCs/>
          <w:sz w:val="28"/>
          <w:szCs w:val="28"/>
        </w:rPr>
        <w:t>Лукичевского</w:t>
      </w:r>
      <w:proofErr w:type="spellEnd"/>
      <w:r w:rsidR="00102B6E" w:rsidRPr="00102B6E">
        <w:rPr>
          <w:bCs/>
          <w:sz w:val="28"/>
          <w:szCs w:val="28"/>
        </w:rPr>
        <w:t xml:space="preserve"> сельского поселения</w:t>
      </w:r>
      <w:r w:rsidRPr="00C95CE3">
        <w:rPr>
          <w:bCs/>
          <w:sz w:val="28"/>
          <w:szCs w:val="28"/>
        </w:rPr>
        <w:t xml:space="preserve"> в порядке, утвержденном настоящим постановлением.</w:t>
      </w:r>
    </w:p>
    <w:p w14:paraId="227F6277" w14:textId="5F299FD6" w:rsidR="007334A6" w:rsidRPr="00C95CE3" w:rsidRDefault="00102B6E" w:rsidP="002462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266438" w:rsidRPr="00C95CE3">
        <w:rPr>
          <w:bCs/>
          <w:sz w:val="28"/>
          <w:szCs w:val="28"/>
        </w:rPr>
        <w:t xml:space="preserve">. Признать утратившим силу постановления </w:t>
      </w:r>
      <w:r w:rsidR="007334A6" w:rsidRPr="00C95CE3">
        <w:rPr>
          <w:bCs/>
          <w:sz w:val="28"/>
          <w:szCs w:val="28"/>
        </w:rPr>
        <w:t xml:space="preserve">Администрации </w:t>
      </w:r>
      <w:proofErr w:type="spellStart"/>
      <w:r w:rsidRPr="00102B6E">
        <w:rPr>
          <w:bCs/>
          <w:sz w:val="28"/>
          <w:szCs w:val="28"/>
        </w:rPr>
        <w:t>Лукичевского</w:t>
      </w:r>
      <w:proofErr w:type="spellEnd"/>
      <w:r w:rsidRPr="00102B6E">
        <w:rPr>
          <w:bCs/>
          <w:sz w:val="28"/>
          <w:szCs w:val="28"/>
        </w:rPr>
        <w:t xml:space="preserve"> сельского поселения</w:t>
      </w:r>
      <w:r w:rsidR="007334A6" w:rsidRPr="00C95CE3">
        <w:rPr>
          <w:bCs/>
          <w:sz w:val="28"/>
          <w:szCs w:val="28"/>
        </w:rPr>
        <w:t>:</w:t>
      </w:r>
    </w:p>
    <w:p w14:paraId="48B3C38F" w14:textId="49F3DC7C" w:rsidR="007334A6" w:rsidRPr="00C95CE3" w:rsidRDefault="007334A6" w:rsidP="002462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5CE3">
        <w:rPr>
          <w:bCs/>
          <w:sz w:val="28"/>
          <w:szCs w:val="28"/>
        </w:rPr>
        <w:t xml:space="preserve">от </w:t>
      </w:r>
      <w:r w:rsidR="00102B6E">
        <w:rPr>
          <w:bCs/>
          <w:sz w:val="28"/>
          <w:szCs w:val="28"/>
        </w:rPr>
        <w:t>07</w:t>
      </w:r>
      <w:r w:rsidRPr="00C95CE3">
        <w:rPr>
          <w:bCs/>
          <w:sz w:val="28"/>
          <w:szCs w:val="28"/>
        </w:rPr>
        <w:t>.0</w:t>
      </w:r>
      <w:r w:rsidR="00102B6E">
        <w:rPr>
          <w:bCs/>
          <w:sz w:val="28"/>
          <w:szCs w:val="28"/>
        </w:rPr>
        <w:t>7</w:t>
      </w:r>
      <w:r w:rsidRPr="00C95CE3">
        <w:rPr>
          <w:bCs/>
          <w:sz w:val="28"/>
          <w:szCs w:val="28"/>
        </w:rPr>
        <w:t>.2015 №</w:t>
      </w:r>
      <w:r w:rsidR="00731937" w:rsidRPr="00C95CE3">
        <w:rPr>
          <w:bCs/>
          <w:sz w:val="28"/>
          <w:szCs w:val="28"/>
        </w:rPr>
        <w:t xml:space="preserve"> </w:t>
      </w:r>
      <w:r w:rsidR="00102B6E">
        <w:rPr>
          <w:bCs/>
          <w:sz w:val="28"/>
          <w:szCs w:val="28"/>
        </w:rPr>
        <w:t>35</w:t>
      </w:r>
      <w:r w:rsidRPr="00C95CE3">
        <w:rPr>
          <w:bCs/>
          <w:sz w:val="28"/>
          <w:szCs w:val="28"/>
        </w:rPr>
        <w:t xml:space="preserve"> «Об утверждении Порядка ведения Муниципальной долговой книги </w:t>
      </w:r>
      <w:proofErr w:type="spellStart"/>
      <w:r w:rsidR="00102B6E" w:rsidRPr="00102B6E">
        <w:rPr>
          <w:bCs/>
          <w:sz w:val="28"/>
          <w:szCs w:val="28"/>
        </w:rPr>
        <w:t>Лукичевского</w:t>
      </w:r>
      <w:proofErr w:type="spellEnd"/>
      <w:r w:rsidR="00102B6E" w:rsidRPr="00102B6E">
        <w:rPr>
          <w:bCs/>
          <w:sz w:val="28"/>
          <w:szCs w:val="28"/>
        </w:rPr>
        <w:t xml:space="preserve"> сельского поселения</w:t>
      </w:r>
      <w:r w:rsidRPr="00C95CE3">
        <w:rPr>
          <w:bCs/>
          <w:sz w:val="28"/>
          <w:szCs w:val="28"/>
        </w:rPr>
        <w:t xml:space="preserve"> и предоставления информации о долговых обязательствах </w:t>
      </w:r>
      <w:proofErr w:type="spellStart"/>
      <w:r w:rsidR="00102B6E" w:rsidRPr="00102B6E">
        <w:rPr>
          <w:bCs/>
          <w:sz w:val="28"/>
          <w:szCs w:val="28"/>
        </w:rPr>
        <w:t>Лукичевского</w:t>
      </w:r>
      <w:proofErr w:type="spellEnd"/>
      <w:r w:rsidR="00102B6E" w:rsidRPr="00102B6E">
        <w:rPr>
          <w:bCs/>
          <w:sz w:val="28"/>
          <w:szCs w:val="28"/>
        </w:rPr>
        <w:t xml:space="preserve"> сельского поселения</w:t>
      </w:r>
      <w:r w:rsidRPr="00C95CE3">
        <w:rPr>
          <w:bCs/>
          <w:sz w:val="28"/>
          <w:szCs w:val="28"/>
        </w:rPr>
        <w:t>»;</w:t>
      </w:r>
    </w:p>
    <w:p w14:paraId="057A1925" w14:textId="033A6BE2" w:rsidR="00731937" w:rsidRPr="00C95CE3" w:rsidRDefault="007334A6" w:rsidP="002462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5CE3">
        <w:rPr>
          <w:bCs/>
          <w:sz w:val="28"/>
          <w:szCs w:val="28"/>
        </w:rPr>
        <w:t xml:space="preserve">от </w:t>
      </w:r>
      <w:r w:rsidR="00102B6E">
        <w:rPr>
          <w:bCs/>
          <w:sz w:val="28"/>
          <w:szCs w:val="28"/>
        </w:rPr>
        <w:t>0</w:t>
      </w:r>
      <w:r w:rsidR="00731937" w:rsidRPr="00C95CE3">
        <w:rPr>
          <w:bCs/>
          <w:sz w:val="28"/>
          <w:szCs w:val="28"/>
        </w:rPr>
        <w:t xml:space="preserve">3.11.2017 № </w:t>
      </w:r>
      <w:r w:rsidR="00102B6E">
        <w:rPr>
          <w:bCs/>
          <w:sz w:val="28"/>
          <w:szCs w:val="28"/>
        </w:rPr>
        <w:t>37-а</w:t>
      </w:r>
      <w:r w:rsidR="00731937" w:rsidRPr="00C95CE3">
        <w:rPr>
          <w:bCs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102B6E" w:rsidRPr="00102B6E">
        <w:rPr>
          <w:bCs/>
          <w:sz w:val="28"/>
          <w:szCs w:val="28"/>
        </w:rPr>
        <w:t>Лукичевского</w:t>
      </w:r>
      <w:proofErr w:type="spellEnd"/>
      <w:r w:rsidR="00102B6E" w:rsidRPr="00102B6E">
        <w:rPr>
          <w:bCs/>
          <w:sz w:val="28"/>
          <w:szCs w:val="28"/>
        </w:rPr>
        <w:t xml:space="preserve"> сельского поселения</w:t>
      </w:r>
      <w:r w:rsidR="00731937" w:rsidRPr="00C95CE3">
        <w:rPr>
          <w:bCs/>
          <w:sz w:val="28"/>
          <w:szCs w:val="28"/>
        </w:rPr>
        <w:t xml:space="preserve"> от </w:t>
      </w:r>
      <w:r w:rsidR="00102B6E">
        <w:rPr>
          <w:bCs/>
          <w:sz w:val="28"/>
          <w:szCs w:val="28"/>
        </w:rPr>
        <w:t>07</w:t>
      </w:r>
      <w:r w:rsidR="00731937" w:rsidRPr="00C95CE3">
        <w:rPr>
          <w:bCs/>
          <w:sz w:val="28"/>
          <w:szCs w:val="28"/>
        </w:rPr>
        <w:t>.</w:t>
      </w:r>
      <w:r w:rsidR="00102B6E">
        <w:rPr>
          <w:bCs/>
          <w:sz w:val="28"/>
          <w:szCs w:val="28"/>
        </w:rPr>
        <w:t>07</w:t>
      </w:r>
      <w:r w:rsidR="00731937" w:rsidRPr="00C95CE3">
        <w:rPr>
          <w:bCs/>
          <w:sz w:val="28"/>
          <w:szCs w:val="28"/>
        </w:rPr>
        <w:t>.201</w:t>
      </w:r>
      <w:r w:rsidR="00102B6E">
        <w:rPr>
          <w:bCs/>
          <w:sz w:val="28"/>
          <w:szCs w:val="28"/>
        </w:rPr>
        <w:t>5</w:t>
      </w:r>
      <w:r w:rsidR="00731937" w:rsidRPr="00C95CE3">
        <w:rPr>
          <w:bCs/>
          <w:sz w:val="28"/>
          <w:szCs w:val="28"/>
        </w:rPr>
        <w:t xml:space="preserve"> № </w:t>
      </w:r>
      <w:r w:rsidR="00102B6E">
        <w:rPr>
          <w:bCs/>
          <w:sz w:val="28"/>
          <w:szCs w:val="28"/>
        </w:rPr>
        <w:t>35</w:t>
      </w:r>
      <w:r w:rsidR="00731937" w:rsidRPr="00C95CE3">
        <w:rPr>
          <w:bCs/>
          <w:sz w:val="28"/>
          <w:szCs w:val="28"/>
        </w:rPr>
        <w:t>»;</w:t>
      </w:r>
    </w:p>
    <w:p w14:paraId="013D95C2" w14:textId="74A93428" w:rsidR="00266438" w:rsidRPr="00C95CE3" w:rsidRDefault="00731937" w:rsidP="002462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5CE3">
        <w:rPr>
          <w:bCs/>
          <w:sz w:val="28"/>
          <w:szCs w:val="28"/>
        </w:rPr>
        <w:t xml:space="preserve">от </w:t>
      </w:r>
      <w:r w:rsidR="00102B6E">
        <w:rPr>
          <w:bCs/>
          <w:sz w:val="28"/>
          <w:szCs w:val="28"/>
        </w:rPr>
        <w:t>30</w:t>
      </w:r>
      <w:r w:rsidRPr="00C95CE3">
        <w:rPr>
          <w:bCs/>
          <w:sz w:val="28"/>
          <w:szCs w:val="28"/>
        </w:rPr>
        <w:t>.</w:t>
      </w:r>
      <w:r w:rsidR="00102B6E">
        <w:rPr>
          <w:bCs/>
          <w:sz w:val="28"/>
          <w:szCs w:val="28"/>
        </w:rPr>
        <w:t>12</w:t>
      </w:r>
      <w:r w:rsidRPr="00C95CE3">
        <w:rPr>
          <w:bCs/>
          <w:sz w:val="28"/>
          <w:szCs w:val="28"/>
        </w:rPr>
        <w:t>.202</w:t>
      </w:r>
      <w:r w:rsidR="00102B6E">
        <w:rPr>
          <w:bCs/>
          <w:sz w:val="28"/>
          <w:szCs w:val="28"/>
        </w:rPr>
        <w:t>2</w:t>
      </w:r>
      <w:r w:rsidRPr="00C95CE3">
        <w:rPr>
          <w:bCs/>
          <w:sz w:val="28"/>
          <w:szCs w:val="28"/>
        </w:rPr>
        <w:t xml:space="preserve"> № </w:t>
      </w:r>
      <w:r w:rsidR="00102B6E">
        <w:rPr>
          <w:bCs/>
          <w:sz w:val="28"/>
          <w:szCs w:val="28"/>
        </w:rPr>
        <w:t>53</w:t>
      </w:r>
      <w:r w:rsidRPr="00C95CE3">
        <w:rPr>
          <w:bCs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102B6E" w:rsidRPr="00102B6E">
        <w:rPr>
          <w:bCs/>
          <w:sz w:val="28"/>
          <w:szCs w:val="28"/>
        </w:rPr>
        <w:t>Лукичевского</w:t>
      </w:r>
      <w:proofErr w:type="spellEnd"/>
      <w:r w:rsidR="00102B6E" w:rsidRPr="00102B6E">
        <w:rPr>
          <w:bCs/>
          <w:sz w:val="28"/>
          <w:szCs w:val="28"/>
        </w:rPr>
        <w:t xml:space="preserve"> сельского поселения </w:t>
      </w:r>
      <w:r w:rsidRPr="00C95CE3">
        <w:rPr>
          <w:bCs/>
          <w:sz w:val="28"/>
          <w:szCs w:val="28"/>
        </w:rPr>
        <w:t xml:space="preserve">от </w:t>
      </w:r>
      <w:r w:rsidR="00102B6E">
        <w:rPr>
          <w:bCs/>
          <w:sz w:val="28"/>
          <w:szCs w:val="28"/>
        </w:rPr>
        <w:t>07</w:t>
      </w:r>
      <w:r w:rsidRPr="00C95CE3">
        <w:rPr>
          <w:bCs/>
          <w:sz w:val="28"/>
          <w:szCs w:val="28"/>
        </w:rPr>
        <w:t>.0</w:t>
      </w:r>
      <w:r w:rsidR="00102B6E">
        <w:rPr>
          <w:bCs/>
          <w:sz w:val="28"/>
          <w:szCs w:val="28"/>
        </w:rPr>
        <w:t>7</w:t>
      </w:r>
      <w:r w:rsidRPr="00C95CE3">
        <w:rPr>
          <w:bCs/>
          <w:sz w:val="28"/>
          <w:szCs w:val="28"/>
        </w:rPr>
        <w:t xml:space="preserve">.2015 № </w:t>
      </w:r>
      <w:r w:rsidR="00102B6E">
        <w:rPr>
          <w:bCs/>
          <w:sz w:val="28"/>
          <w:szCs w:val="28"/>
        </w:rPr>
        <w:t>35</w:t>
      </w:r>
      <w:r w:rsidRPr="00C95CE3">
        <w:rPr>
          <w:bCs/>
          <w:sz w:val="28"/>
          <w:szCs w:val="28"/>
        </w:rPr>
        <w:t>»;</w:t>
      </w:r>
    </w:p>
    <w:p w14:paraId="1FFD988E" w14:textId="14647B10" w:rsidR="00D62CEE" w:rsidRPr="00C95CE3" w:rsidRDefault="007334A6" w:rsidP="0024625B">
      <w:pPr>
        <w:ind w:firstLine="709"/>
        <w:jc w:val="both"/>
        <w:rPr>
          <w:bCs/>
          <w:sz w:val="28"/>
          <w:szCs w:val="28"/>
        </w:rPr>
      </w:pPr>
      <w:r w:rsidRPr="00C95CE3">
        <w:rPr>
          <w:bCs/>
          <w:sz w:val="28"/>
          <w:szCs w:val="28"/>
        </w:rPr>
        <w:lastRenderedPageBreak/>
        <w:t>8</w:t>
      </w:r>
      <w:r w:rsidR="00D62CEE" w:rsidRPr="00C95CE3">
        <w:rPr>
          <w:bCs/>
          <w:sz w:val="28"/>
          <w:szCs w:val="28"/>
        </w:rPr>
        <w:t>.</w:t>
      </w:r>
      <w:r w:rsidRPr="00C95CE3">
        <w:rPr>
          <w:bCs/>
          <w:sz w:val="28"/>
          <w:szCs w:val="28"/>
        </w:rPr>
        <w:t xml:space="preserve"> Настоящее </w:t>
      </w:r>
      <w:r w:rsidR="00D62CEE" w:rsidRPr="00C95CE3">
        <w:rPr>
          <w:bCs/>
          <w:sz w:val="28"/>
          <w:szCs w:val="28"/>
        </w:rPr>
        <w:t>Постановление вступает в силу со дня его официального опубликования</w:t>
      </w:r>
      <w:r w:rsidR="00B07351" w:rsidRPr="00C95CE3">
        <w:rPr>
          <w:bCs/>
          <w:sz w:val="28"/>
          <w:szCs w:val="28"/>
        </w:rPr>
        <w:t xml:space="preserve"> и применяется к правоотношениям, возникшим с 1 января 2024 года</w:t>
      </w:r>
      <w:r w:rsidR="00D62CEE" w:rsidRPr="00C95CE3">
        <w:rPr>
          <w:bCs/>
          <w:sz w:val="28"/>
          <w:szCs w:val="28"/>
        </w:rPr>
        <w:t>.</w:t>
      </w:r>
    </w:p>
    <w:p w14:paraId="5ED24531" w14:textId="4AC6F38A" w:rsidR="00D62CEE" w:rsidRPr="00C95CE3" w:rsidRDefault="00185EB1" w:rsidP="0024625B">
      <w:pPr>
        <w:ind w:firstLine="709"/>
        <w:jc w:val="both"/>
        <w:rPr>
          <w:bCs/>
          <w:sz w:val="28"/>
          <w:szCs w:val="28"/>
        </w:rPr>
      </w:pPr>
      <w:r w:rsidRPr="00C95CE3">
        <w:rPr>
          <w:bCs/>
          <w:sz w:val="28"/>
          <w:szCs w:val="28"/>
        </w:rPr>
        <w:t>9</w:t>
      </w:r>
      <w:r w:rsidR="00D62CEE" w:rsidRPr="00C95CE3">
        <w:rPr>
          <w:bCs/>
          <w:sz w:val="28"/>
          <w:szCs w:val="28"/>
        </w:rPr>
        <w:t>.</w:t>
      </w:r>
      <w:r w:rsidRPr="00C95CE3">
        <w:rPr>
          <w:bCs/>
          <w:sz w:val="28"/>
          <w:szCs w:val="28"/>
        </w:rPr>
        <w:t xml:space="preserve"> </w:t>
      </w:r>
      <w:proofErr w:type="gramStart"/>
      <w:r w:rsidR="00D62CEE" w:rsidRPr="00C95CE3">
        <w:rPr>
          <w:bCs/>
          <w:sz w:val="28"/>
          <w:szCs w:val="28"/>
        </w:rPr>
        <w:t>Контроль за</w:t>
      </w:r>
      <w:proofErr w:type="gramEnd"/>
      <w:r w:rsidR="00D62CEE" w:rsidRPr="00C95CE3">
        <w:rPr>
          <w:bCs/>
          <w:sz w:val="28"/>
          <w:szCs w:val="28"/>
        </w:rPr>
        <w:t xml:space="preserve"> выполнением постановления </w:t>
      </w:r>
      <w:r w:rsidR="00D910D5" w:rsidRPr="00C95CE3">
        <w:rPr>
          <w:bCs/>
          <w:sz w:val="28"/>
          <w:szCs w:val="28"/>
        </w:rPr>
        <w:t>оставляю за собой.</w:t>
      </w:r>
    </w:p>
    <w:p w14:paraId="43B55F30" w14:textId="77777777" w:rsidR="00D910D5" w:rsidRPr="007C37F4" w:rsidRDefault="00D910D5" w:rsidP="0024625B">
      <w:pPr>
        <w:ind w:firstLine="709"/>
        <w:jc w:val="both"/>
        <w:rPr>
          <w:bCs/>
          <w:sz w:val="28"/>
          <w:szCs w:val="28"/>
        </w:rPr>
      </w:pPr>
    </w:p>
    <w:p w14:paraId="437CD340" w14:textId="77777777" w:rsidR="00EF3CBA" w:rsidRPr="007C37F4" w:rsidRDefault="00EF3CBA" w:rsidP="0024625B">
      <w:pPr>
        <w:ind w:firstLine="709"/>
        <w:jc w:val="both"/>
        <w:rPr>
          <w:bCs/>
          <w:sz w:val="28"/>
          <w:szCs w:val="28"/>
        </w:rPr>
      </w:pPr>
    </w:p>
    <w:p w14:paraId="20118DFB" w14:textId="77777777" w:rsidR="00D62CEE" w:rsidRPr="00C95CE3" w:rsidRDefault="00D62CEE" w:rsidP="00D62CEE">
      <w:pPr>
        <w:rPr>
          <w:bCs/>
          <w:sz w:val="28"/>
          <w:szCs w:val="28"/>
        </w:rPr>
      </w:pPr>
    </w:p>
    <w:p w14:paraId="5C808BFB" w14:textId="77777777" w:rsidR="00D62CEE" w:rsidRPr="00C95CE3" w:rsidRDefault="0056628A" w:rsidP="00534736">
      <w:pPr>
        <w:autoSpaceDE w:val="0"/>
        <w:autoSpaceDN w:val="0"/>
        <w:rPr>
          <w:sz w:val="28"/>
          <w:szCs w:val="28"/>
        </w:rPr>
      </w:pPr>
      <w:r w:rsidRPr="00C95CE3">
        <w:rPr>
          <w:sz w:val="28"/>
          <w:szCs w:val="28"/>
        </w:rPr>
        <w:t>Глава Администрации</w:t>
      </w:r>
    </w:p>
    <w:p w14:paraId="4A87060F" w14:textId="7C072F95" w:rsidR="0056628A" w:rsidRPr="00C95CE3" w:rsidRDefault="00B9108C" w:rsidP="00534736">
      <w:pPr>
        <w:autoSpaceDE w:val="0"/>
        <w:autoSpaceDN w:val="0"/>
        <w:rPr>
          <w:sz w:val="28"/>
          <w:szCs w:val="28"/>
        </w:rPr>
      </w:pPr>
      <w:proofErr w:type="spellStart"/>
      <w:r w:rsidRPr="00B9108C">
        <w:rPr>
          <w:bCs/>
          <w:sz w:val="28"/>
          <w:szCs w:val="28"/>
        </w:rPr>
        <w:t>Лукичевского</w:t>
      </w:r>
      <w:proofErr w:type="spellEnd"/>
      <w:r w:rsidRPr="00B9108C">
        <w:rPr>
          <w:bCs/>
          <w:sz w:val="28"/>
          <w:szCs w:val="28"/>
        </w:rPr>
        <w:t xml:space="preserve"> сельского поселения</w:t>
      </w:r>
      <w:r w:rsidR="0056628A" w:rsidRPr="00C95CE3">
        <w:rPr>
          <w:sz w:val="28"/>
          <w:szCs w:val="28"/>
        </w:rPr>
        <w:t xml:space="preserve">                               </w:t>
      </w:r>
      <w:r w:rsidR="00EF3CBA" w:rsidRPr="007C37F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А.Н. Ткачев</w:t>
      </w:r>
    </w:p>
    <w:p w14:paraId="39003A2D" w14:textId="77777777" w:rsidR="00320339" w:rsidRPr="007C37F4" w:rsidRDefault="00320339" w:rsidP="00D62CEE">
      <w:pPr>
        <w:autoSpaceDE w:val="0"/>
        <w:autoSpaceDN w:val="0"/>
        <w:rPr>
          <w:sz w:val="20"/>
          <w:szCs w:val="20"/>
        </w:rPr>
      </w:pPr>
    </w:p>
    <w:p w14:paraId="5B63BDE5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1C78D276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622EAB4B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336E3F74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27850B80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3616F67B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29FAA361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0F5A79C9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1CFEDAAE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781803B3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4C52D699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20FF8D11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06D384B8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7B973B84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73D32B64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07347F83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040C7286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6C923F6A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4197C350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762CAD00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2AF5CA25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3258AB8F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0EBA56AF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1D9C20DD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09A574FD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2B85B1F4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43089F47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3CD34521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100FD0C4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49C8B782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3434DAEE" w14:textId="77777777" w:rsidR="00EF3CBA" w:rsidRPr="007C37F4" w:rsidRDefault="00EF3CBA" w:rsidP="00D62CEE">
      <w:pPr>
        <w:autoSpaceDE w:val="0"/>
        <w:autoSpaceDN w:val="0"/>
        <w:rPr>
          <w:sz w:val="20"/>
          <w:szCs w:val="20"/>
        </w:rPr>
      </w:pPr>
    </w:p>
    <w:p w14:paraId="6ABFBB18" w14:textId="77777777" w:rsidR="00EF3CBA" w:rsidRDefault="00EF3CBA" w:rsidP="00D62CEE">
      <w:pPr>
        <w:autoSpaceDE w:val="0"/>
        <w:autoSpaceDN w:val="0"/>
        <w:rPr>
          <w:sz w:val="20"/>
          <w:szCs w:val="20"/>
        </w:rPr>
      </w:pPr>
    </w:p>
    <w:p w14:paraId="1D6BD5EA" w14:textId="77777777" w:rsidR="00EF3CBA" w:rsidRDefault="00EF3CBA" w:rsidP="00D62CEE">
      <w:pPr>
        <w:autoSpaceDE w:val="0"/>
        <w:autoSpaceDN w:val="0"/>
        <w:rPr>
          <w:sz w:val="20"/>
          <w:szCs w:val="20"/>
        </w:rPr>
      </w:pPr>
    </w:p>
    <w:p w14:paraId="4CFA2EB3" w14:textId="77777777" w:rsidR="00EF3CBA" w:rsidRPr="00EF3CBA" w:rsidRDefault="00EF3CBA" w:rsidP="00D62CEE">
      <w:pPr>
        <w:autoSpaceDE w:val="0"/>
        <w:autoSpaceDN w:val="0"/>
        <w:rPr>
          <w:sz w:val="20"/>
          <w:szCs w:val="20"/>
        </w:rPr>
      </w:pPr>
    </w:p>
    <w:p w14:paraId="6693AFE4" w14:textId="4ACFA48E" w:rsidR="00FA2A30" w:rsidRDefault="00FA2A30" w:rsidP="00D62CEE">
      <w:pPr>
        <w:autoSpaceDE w:val="0"/>
        <w:autoSpaceDN w:val="0"/>
        <w:adjustRightInd w:val="0"/>
        <w:ind w:left="7371"/>
        <w:outlineLvl w:val="0"/>
        <w:rPr>
          <w:sz w:val="28"/>
          <w:szCs w:val="28"/>
        </w:rPr>
      </w:pPr>
    </w:p>
    <w:p w14:paraId="3AB9550D" w14:textId="77777777" w:rsidR="00B9108C" w:rsidRDefault="00B9108C" w:rsidP="00D62CEE">
      <w:pPr>
        <w:autoSpaceDE w:val="0"/>
        <w:autoSpaceDN w:val="0"/>
        <w:adjustRightInd w:val="0"/>
        <w:ind w:left="7371"/>
        <w:outlineLvl w:val="0"/>
        <w:rPr>
          <w:sz w:val="28"/>
          <w:szCs w:val="28"/>
        </w:rPr>
      </w:pPr>
    </w:p>
    <w:p w14:paraId="7300992E" w14:textId="77777777" w:rsidR="00B9108C" w:rsidRDefault="00B9108C" w:rsidP="00D62CEE">
      <w:pPr>
        <w:autoSpaceDE w:val="0"/>
        <w:autoSpaceDN w:val="0"/>
        <w:adjustRightInd w:val="0"/>
        <w:ind w:left="7371"/>
        <w:outlineLvl w:val="0"/>
        <w:rPr>
          <w:sz w:val="28"/>
          <w:szCs w:val="28"/>
        </w:rPr>
      </w:pPr>
    </w:p>
    <w:p w14:paraId="79016228" w14:textId="77777777" w:rsidR="00B9108C" w:rsidRDefault="00B9108C" w:rsidP="00D62CEE">
      <w:pPr>
        <w:autoSpaceDE w:val="0"/>
        <w:autoSpaceDN w:val="0"/>
        <w:adjustRightInd w:val="0"/>
        <w:ind w:left="7371"/>
        <w:outlineLvl w:val="0"/>
        <w:rPr>
          <w:sz w:val="28"/>
          <w:szCs w:val="28"/>
        </w:rPr>
      </w:pPr>
    </w:p>
    <w:p w14:paraId="451FA0D3" w14:textId="77777777" w:rsidR="00B9108C" w:rsidRDefault="00B9108C" w:rsidP="00D62CEE">
      <w:pPr>
        <w:autoSpaceDE w:val="0"/>
        <w:autoSpaceDN w:val="0"/>
        <w:adjustRightInd w:val="0"/>
        <w:ind w:left="7371"/>
        <w:outlineLvl w:val="0"/>
        <w:rPr>
          <w:sz w:val="28"/>
          <w:szCs w:val="28"/>
        </w:rPr>
      </w:pPr>
    </w:p>
    <w:p w14:paraId="6969A813" w14:textId="77777777" w:rsidR="00B9108C" w:rsidRPr="00C95CE3" w:rsidRDefault="00B9108C" w:rsidP="00D62CEE">
      <w:pPr>
        <w:autoSpaceDE w:val="0"/>
        <w:autoSpaceDN w:val="0"/>
        <w:adjustRightInd w:val="0"/>
        <w:ind w:left="7371"/>
        <w:outlineLvl w:val="0"/>
        <w:rPr>
          <w:sz w:val="28"/>
          <w:szCs w:val="28"/>
        </w:rPr>
      </w:pPr>
    </w:p>
    <w:p w14:paraId="1AE8B68D" w14:textId="6CB00654" w:rsidR="00FA2A30" w:rsidRPr="00C95CE3" w:rsidRDefault="00FA2A30" w:rsidP="00D62CEE">
      <w:pPr>
        <w:autoSpaceDE w:val="0"/>
        <w:autoSpaceDN w:val="0"/>
        <w:adjustRightInd w:val="0"/>
        <w:ind w:left="7371"/>
        <w:outlineLvl w:val="0"/>
        <w:rPr>
          <w:sz w:val="28"/>
          <w:szCs w:val="28"/>
        </w:rPr>
      </w:pPr>
    </w:p>
    <w:p w14:paraId="37EFACD1" w14:textId="77777777" w:rsidR="00FA2A30" w:rsidRDefault="00FA2A30" w:rsidP="00D62CEE">
      <w:pPr>
        <w:autoSpaceDE w:val="0"/>
        <w:autoSpaceDN w:val="0"/>
        <w:adjustRightInd w:val="0"/>
        <w:ind w:left="7371"/>
        <w:outlineLvl w:val="0"/>
        <w:rPr>
          <w:sz w:val="28"/>
          <w:szCs w:val="28"/>
        </w:rPr>
      </w:pPr>
    </w:p>
    <w:p w14:paraId="1561D08C" w14:textId="77777777" w:rsidR="00B9108C" w:rsidRDefault="00B9108C" w:rsidP="00D62CEE">
      <w:pPr>
        <w:autoSpaceDE w:val="0"/>
        <w:autoSpaceDN w:val="0"/>
        <w:adjustRightInd w:val="0"/>
        <w:ind w:left="7371"/>
        <w:outlineLvl w:val="0"/>
        <w:rPr>
          <w:sz w:val="28"/>
          <w:szCs w:val="28"/>
        </w:rPr>
      </w:pPr>
    </w:p>
    <w:p w14:paraId="648A570F" w14:textId="77777777" w:rsidR="00B9108C" w:rsidRDefault="00B9108C" w:rsidP="00D62CEE">
      <w:pPr>
        <w:autoSpaceDE w:val="0"/>
        <w:autoSpaceDN w:val="0"/>
        <w:adjustRightInd w:val="0"/>
        <w:ind w:left="7371"/>
        <w:outlineLvl w:val="0"/>
        <w:rPr>
          <w:sz w:val="28"/>
          <w:szCs w:val="28"/>
        </w:rPr>
      </w:pPr>
    </w:p>
    <w:p w14:paraId="2A3AD03D" w14:textId="77777777" w:rsidR="00B9108C" w:rsidRDefault="00B9108C" w:rsidP="00D62CEE">
      <w:pPr>
        <w:autoSpaceDE w:val="0"/>
        <w:autoSpaceDN w:val="0"/>
        <w:adjustRightInd w:val="0"/>
        <w:ind w:left="7371"/>
        <w:outlineLvl w:val="0"/>
        <w:rPr>
          <w:sz w:val="28"/>
          <w:szCs w:val="28"/>
        </w:rPr>
      </w:pPr>
    </w:p>
    <w:p w14:paraId="2D537C51" w14:textId="77777777" w:rsidR="00B9108C" w:rsidRDefault="00B9108C" w:rsidP="00D62CEE">
      <w:pPr>
        <w:autoSpaceDE w:val="0"/>
        <w:autoSpaceDN w:val="0"/>
        <w:adjustRightInd w:val="0"/>
        <w:ind w:left="7371"/>
        <w:outlineLvl w:val="0"/>
        <w:rPr>
          <w:sz w:val="28"/>
          <w:szCs w:val="28"/>
        </w:rPr>
      </w:pPr>
    </w:p>
    <w:p w14:paraId="76D50631" w14:textId="77777777" w:rsidR="00B9108C" w:rsidRDefault="00B9108C" w:rsidP="00D62CEE">
      <w:pPr>
        <w:autoSpaceDE w:val="0"/>
        <w:autoSpaceDN w:val="0"/>
        <w:adjustRightInd w:val="0"/>
        <w:ind w:left="7371"/>
        <w:outlineLvl w:val="0"/>
        <w:rPr>
          <w:sz w:val="28"/>
          <w:szCs w:val="28"/>
        </w:rPr>
      </w:pPr>
    </w:p>
    <w:p w14:paraId="655B6CAD" w14:textId="77777777" w:rsidR="00B9108C" w:rsidRPr="00C95CE3" w:rsidRDefault="00B9108C" w:rsidP="00D62CEE">
      <w:pPr>
        <w:autoSpaceDE w:val="0"/>
        <w:autoSpaceDN w:val="0"/>
        <w:adjustRightInd w:val="0"/>
        <w:ind w:left="7371"/>
        <w:outlineLvl w:val="0"/>
        <w:rPr>
          <w:sz w:val="28"/>
          <w:szCs w:val="28"/>
        </w:rPr>
      </w:pPr>
    </w:p>
    <w:p w14:paraId="41709347" w14:textId="77777777" w:rsidR="0024625B" w:rsidRPr="00C95CE3" w:rsidRDefault="0024625B" w:rsidP="00D62CEE">
      <w:pPr>
        <w:autoSpaceDE w:val="0"/>
        <w:autoSpaceDN w:val="0"/>
        <w:adjustRightInd w:val="0"/>
        <w:ind w:left="7371"/>
        <w:outlineLvl w:val="0"/>
        <w:rPr>
          <w:sz w:val="28"/>
          <w:szCs w:val="28"/>
        </w:rPr>
      </w:pPr>
    </w:p>
    <w:p w14:paraId="4014486E" w14:textId="77777777" w:rsidR="00D62CEE" w:rsidRPr="00C95CE3" w:rsidRDefault="00D62CEE" w:rsidP="00EF3CBA">
      <w:pPr>
        <w:autoSpaceDE w:val="0"/>
        <w:autoSpaceDN w:val="0"/>
        <w:adjustRightInd w:val="0"/>
        <w:ind w:left="7371"/>
        <w:jc w:val="right"/>
        <w:outlineLvl w:val="0"/>
        <w:rPr>
          <w:sz w:val="28"/>
          <w:szCs w:val="28"/>
        </w:rPr>
      </w:pPr>
      <w:r w:rsidRPr="00C95CE3">
        <w:rPr>
          <w:sz w:val="28"/>
          <w:szCs w:val="28"/>
        </w:rPr>
        <w:lastRenderedPageBreak/>
        <w:t>Приложение</w:t>
      </w:r>
    </w:p>
    <w:p w14:paraId="652B76E8" w14:textId="77777777" w:rsidR="00D62CEE" w:rsidRPr="00C95CE3" w:rsidRDefault="00D62CEE" w:rsidP="00EF3CBA">
      <w:pPr>
        <w:autoSpaceDE w:val="0"/>
        <w:autoSpaceDN w:val="0"/>
        <w:adjustRightInd w:val="0"/>
        <w:ind w:left="7371"/>
        <w:jc w:val="right"/>
        <w:outlineLvl w:val="0"/>
        <w:rPr>
          <w:sz w:val="28"/>
          <w:szCs w:val="28"/>
        </w:rPr>
      </w:pPr>
      <w:r w:rsidRPr="00C95CE3">
        <w:rPr>
          <w:sz w:val="28"/>
          <w:szCs w:val="28"/>
        </w:rPr>
        <w:t xml:space="preserve">к постановлению </w:t>
      </w:r>
    </w:p>
    <w:p w14:paraId="4F7D7F0B" w14:textId="6369917C" w:rsidR="00D62CEE" w:rsidRPr="00C95CE3" w:rsidRDefault="00D62CEE" w:rsidP="00EF3CBA">
      <w:pPr>
        <w:autoSpaceDE w:val="0"/>
        <w:autoSpaceDN w:val="0"/>
        <w:adjustRightInd w:val="0"/>
        <w:ind w:left="7371"/>
        <w:jc w:val="right"/>
        <w:outlineLvl w:val="0"/>
        <w:rPr>
          <w:sz w:val="28"/>
          <w:szCs w:val="28"/>
        </w:rPr>
      </w:pPr>
      <w:r w:rsidRPr="00C95CE3">
        <w:rPr>
          <w:sz w:val="28"/>
          <w:szCs w:val="28"/>
        </w:rPr>
        <w:t xml:space="preserve">Администрации </w:t>
      </w:r>
      <w:proofErr w:type="spellStart"/>
      <w:r w:rsidR="00B9108C" w:rsidRPr="00B9108C">
        <w:rPr>
          <w:bCs/>
          <w:sz w:val="28"/>
          <w:szCs w:val="28"/>
        </w:rPr>
        <w:t>Лукичевского</w:t>
      </w:r>
      <w:proofErr w:type="spellEnd"/>
      <w:r w:rsidR="00B9108C" w:rsidRPr="00B9108C">
        <w:rPr>
          <w:bCs/>
          <w:sz w:val="28"/>
          <w:szCs w:val="28"/>
        </w:rPr>
        <w:t xml:space="preserve"> сельского поселения</w:t>
      </w:r>
    </w:p>
    <w:p w14:paraId="1C7F9DE4" w14:textId="20297D0C" w:rsidR="00D62CEE" w:rsidRPr="00C95CE3" w:rsidRDefault="00D62CEE" w:rsidP="00EF3CBA">
      <w:pPr>
        <w:autoSpaceDE w:val="0"/>
        <w:autoSpaceDN w:val="0"/>
        <w:adjustRightInd w:val="0"/>
        <w:ind w:left="7371"/>
        <w:jc w:val="right"/>
        <w:outlineLvl w:val="0"/>
        <w:rPr>
          <w:sz w:val="28"/>
          <w:szCs w:val="28"/>
        </w:rPr>
      </w:pPr>
      <w:r w:rsidRPr="00C95CE3">
        <w:rPr>
          <w:sz w:val="28"/>
          <w:szCs w:val="28"/>
        </w:rPr>
        <w:t xml:space="preserve">от </w:t>
      </w:r>
      <w:r w:rsidR="00EF3CBA">
        <w:rPr>
          <w:sz w:val="28"/>
          <w:szCs w:val="28"/>
        </w:rPr>
        <w:t>26</w:t>
      </w:r>
      <w:r w:rsidRPr="00C95CE3">
        <w:rPr>
          <w:sz w:val="28"/>
          <w:szCs w:val="28"/>
        </w:rPr>
        <w:t>.0</w:t>
      </w:r>
      <w:r w:rsidR="00670DCA" w:rsidRPr="00C95CE3">
        <w:rPr>
          <w:sz w:val="28"/>
          <w:szCs w:val="28"/>
        </w:rPr>
        <w:t>2</w:t>
      </w:r>
      <w:r w:rsidRPr="00C95CE3">
        <w:rPr>
          <w:sz w:val="28"/>
          <w:szCs w:val="28"/>
        </w:rPr>
        <w:t>.20</w:t>
      </w:r>
      <w:r w:rsidR="00A029A6" w:rsidRPr="00C95CE3">
        <w:rPr>
          <w:sz w:val="28"/>
          <w:szCs w:val="28"/>
        </w:rPr>
        <w:t>2</w:t>
      </w:r>
      <w:r w:rsidR="00670DCA" w:rsidRPr="00C95CE3">
        <w:rPr>
          <w:sz w:val="28"/>
          <w:szCs w:val="28"/>
        </w:rPr>
        <w:t>4</w:t>
      </w:r>
      <w:r w:rsidR="00534736" w:rsidRPr="00C95CE3">
        <w:rPr>
          <w:sz w:val="28"/>
          <w:szCs w:val="28"/>
        </w:rPr>
        <w:t xml:space="preserve"> </w:t>
      </w:r>
      <w:r w:rsidRPr="00C95CE3">
        <w:rPr>
          <w:sz w:val="28"/>
          <w:szCs w:val="28"/>
        </w:rPr>
        <w:t xml:space="preserve">№ </w:t>
      </w:r>
      <w:r w:rsidR="00B9108C">
        <w:rPr>
          <w:sz w:val="28"/>
          <w:szCs w:val="28"/>
        </w:rPr>
        <w:t>21</w:t>
      </w:r>
    </w:p>
    <w:p w14:paraId="66D905F3" w14:textId="77777777" w:rsidR="00D62CEE" w:rsidRPr="00C95CE3" w:rsidRDefault="00D62CEE" w:rsidP="00D62C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EC6181D" w14:textId="77777777" w:rsidR="00D62CEE" w:rsidRPr="00C95CE3" w:rsidRDefault="00D62CEE" w:rsidP="00D62C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95CE3">
        <w:rPr>
          <w:bCs/>
          <w:sz w:val="28"/>
          <w:szCs w:val="28"/>
        </w:rPr>
        <w:t xml:space="preserve">Порядок </w:t>
      </w:r>
    </w:p>
    <w:p w14:paraId="5F54D30E" w14:textId="63E9915B" w:rsidR="00D62CEE" w:rsidRPr="00C95CE3" w:rsidRDefault="00D62CEE" w:rsidP="00D62C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5CE3">
        <w:rPr>
          <w:bCs/>
          <w:sz w:val="28"/>
          <w:szCs w:val="28"/>
        </w:rPr>
        <w:t xml:space="preserve">ведения Муниципальной долговой книги </w:t>
      </w:r>
      <w:proofErr w:type="spellStart"/>
      <w:r w:rsidR="00B9108C" w:rsidRPr="00B9108C">
        <w:rPr>
          <w:bCs/>
          <w:sz w:val="28"/>
          <w:szCs w:val="28"/>
        </w:rPr>
        <w:t>Лукичевского</w:t>
      </w:r>
      <w:proofErr w:type="spellEnd"/>
      <w:r w:rsidR="00B9108C" w:rsidRPr="00B9108C">
        <w:rPr>
          <w:bCs/>
          <w:sz w:val="28"/>
          <w:szCs w:val="28"/>
        </w:rPr>
        <w:t xml:space="preserve"> сельского поселения</w:t>
      </w:r>
      <w:r w:rsidRPr="00C95CE3">
        <w:rPr>
          <w:bCs/>
          <w:sz w:val="28"/>
          <w:szCs w:val="28"/>
        </w:rPr>
        <w:t xml:space="preserve"> и представления информации о долговых обязательствах </w:t>
      </w:r>
      <w:proofErr w:type="spellStart"/>
      <w:r w:rsidR="00B9108C" w:rsidRPr="00B9108C">
        <w:rPr>
          <w:bCs/>
          <w:sz w:val="28"/>
          <w:szCs w:val="28"/>
        </w:rPr>
        <w:t>Лукичевского</w:t>
      </w:r>
      <w:proofErr w:type="spellEnd"/>
      <w:r w:rsidR="00B9108C" w:rsidRPr="00B9108C">
        <w:rPr>
          <w:bCs/>
          <w:sz w:val="28"/>
          <w:szCs w:val="28"/>
        </w:rPr>
        <w:t xml:space="preserve"> сельского поселения</w:t>
      </w:r>
    </w:p>
    <w:p w14:paraId="54319D4C" w14:textId="4A3E6C03" w:rsidR="00D62CEE" w:rsidRPr="00C95CE3" w:rsidRDefault="00D62CEE" w:rsidP="002462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95CE3">
        <w:rPr>
          <w:bCs/>
          <w:sz w:val="28"/>
          <w:szCs w:val="28"/>
        </w:rPr>
        <w:t>Настоящий Порядок разработан в соответствии со стать</w:t>
      </w:r>
      <w:r w:rsidR="00670DCA" w:rsidRPr="00C95CE3">
        <w:rPr>
          <w:bCs/>
          <w:sz w:val="28"/>
          <w:szCs w:val="28"/>
        </w:rPr>
        <w:t>ей</w:t>
      </w:r>
      <w:r w:rsidRPr="00C95CE3">
        <w:rPr>
          <w:bCs/>
          <w:sz w:val="28"/>
          <w:szCs w:val="28"/>
        </w:rPr>
        <w:t xml:space="preserve"> 121 Бюджетного кодекса Российской Федерации с целью определения процедуры ведения Муниципальной долговой книги </w:t>
      </w:r>
      <w:proofErr w:type="spellStart"/>
      <w:r w:rsidR="00B9108C" w:rsidRPr="00B9108C">
        <w:rPr>
          <w:bCs/>
          <w:sz w:val="28"/>
          <w:szCs w:val="28"/>
        </w:rPr>
        <w:t>Лукичевского</w:t>
      </w:r>
      <w:proofErr w:type="spellEnd"/>
      <w:r w:rsidR="00B9108C" w:rsidRPr="00B9108C">
        <w:rPr>
          <w:bCs/>
          <w:sz w:val="28"/>
          <w:szCs w:val="28"/>
        </w:rPr>
        <w:t xml:space="preserve"> сельского поселения </w:t>
      </w:r>
      <w:r w:rsidRPr="00C95CE3">
        <w:rPr>
          <w:bCs/>
          <w:sz w:val="28"/>
          <w:szCs w:val="28"/>
        </w:rPr>
        <w:t xml:space="preserve">(далее - Долговая книга), обеспечения контроля за полнотой учета, своевременностью обслуживания и исполнения долговых обязательств </w:t>
      </w:r>
      <w:proofErr w:type="spellStart"/>
      <w:r w:rsidR="00B9108C" w:rsidRPr="00B9108C">
        <w:rPr>
          <w:bCs/>
          <w:sz w:val="28"/>
          <w:szCs w:val="28"/>
        </w:rPr>
        <w:t>Лукичевского</w:t>
      </w:r>
      <w:proofErr w:type="spellEnd"/>
      <w:r w:rsidR="00B9108C" w:rsidRPr="00B9108C">
        <w:rPr>
          <w:bCs/>
          <w:sz w:val="28"/>
          <w:szCs w:val="28"/>
        </w:rPr>
        <w:t xml:space="preserve"> сельского поселения</w:t>
      </w:r>
      <w:r w:rsidRPr="00C95CE3">
        <w:rPr>
          <w:bCs/>
          <w:sz w:val="28"/>
          <w:szCs w:val="28"/>
        </w:rPr>
        <w:t>, контроля за структурой и объемом муниципального долга и устанавливает объем информации, порядок её внесения в Долговую книгу, регистрации долговых обязательств</w:t>
      </w:r>
      <w:proofErr w:type="gramEnd"/>
      <w:r w:rsidRPr="00C95CE3">
        <w:rPr>
          <w:bCs/>
          <w:sz w:val="28"/>
          <w:szCs w:val="28"/>
        </w:rPr>
        <w:t xml:space="preserve"> в Долговой книге, представления информации о долговых обязательствах</w:t>
      </w:r>
      <w:r w:rsidR="00670DCA" w:rsidRPr="00C95CE3">
        <w:rPr>
          <w:bCs/>
          <w:sz w:val="28"/>
          <w:szCs w:val="28"/>
        </w:rPr>
        <w:t xml:space="preserve"> </w:t>
      </w:r>
      <w:proofErr w:type="spellStart"/>
      <w:r w:rsidR="00B9108C" w:rsidRPr="00B9108C">
        <w:rPr>
          <w:bCs/>
          <w:sz w:val="28"/>
          <w:szCs w:val="28"/>
        </w:rPr>
        <w:t>Лукичевского</w:t>
      </w:r>
      <w:proofErr w:type="spellEnd"/>
      <w:r w:rsidR="00B9108C" w:rsidRPr="00B9108C">
        <w:rPr>
          <w:bCs/>
          <w:sz w:val="28"/>
          <w:szCs w:val="28"/>
        </w:rPr>
        <w:t xml:space="preserve"> сельского поселения</w:t>
      </w:r>
      <w:r w:rsidRPr="00C95CE3">
        <w:rPr>
          <w:bCs/>
          <w:sz w:val="28"/>
          <w:szCs w:val="28"/>
        </w:rPr>
        <w:t xml:space="preserve"> и </w:t>
      </w:r>
      <w:r w:rsidRPr="00C95CE3">
        <w:rPr>
          <w:sz w:val="28"/>
          <w:szCs w:val="28"/>
        </w:rPr>
        <w:t>передачи информации о долгов</w:t>
      </w:r>
      <w:r w:rsidR="00670DCA" w:rsidRPr="00C95CE3">
        <w:rPr>
          <w:sz w:val="28"/>
          <w:szCs w:val="28"/>
        </w:rPr>
        <w:t xml:space="preserve">ых обязательствах </w:t>
      </w:r>
      <w:r w:rsidR="00B9108C">
        <w:rPr>
          <w:sz w:val="28"/>
          <w:szCs w:val="28"/>
        </w:rPr>
        <w:t xml:space="preserve">в </w:t>
      </w:r>
      <w:proofErr w:type="spellStart"/>
      <w:r w:rsidR="00534736" w:rsidRPr="00C95CE3">
        <w:rPr>
          <w:bCs/>
          <w:sz w:val="28"/>
          <w:szCs w:val="28"/>
        </w:rPr>
        <w:t>Милютинск</w:t>
      </w:r>
      <w:r w:rsidR="00B9108C">
        <w:rPr>
          <w:bCs/>
          <w:sz w:val="28"/>
          <w:szCs w:val="28"/>
        </w:rPr>
        <w:t>ий</w:t>
      </w:r>
      <w:proofErr w:type="spellEnd"/>
      <w:r w:rsidRPr="00C95CE3">
        <w:rPr>
          <w:bCs/>
          <w:sz w:val="28"/>
          <w:szCs w:val="28"/>
        </w:rPr>
        <w:t xml:space="preserve"> район</w:t>
      </w:r>
      <w:r w:rsidR="006E73C4" w:rsidRPr="00C95CE3">
        <w:rPr>
          <w:sz w:val="28"/>
          <w:szCs w:val="28"/>
        </w:rPr>
        <w:t>.</w:t>
      </w:r>
    </w:p>
    <w:p w14:paraId="0E6C506B" w14:textId="77777777" w:rsidR="00D62CEE" w:rsidRPr="00C95CE3" w:rsidRDefault="00D62CEE" w:rsidP="00D62CE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C55CA3F" w14:textId="6D364ECA" w:rsidR="00D62CEE" w:rsidRPr="00C95CE3" w:rsidRDefault="00D62CEE" w:rsidP="00D62C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95CE3">
        <w:rPr>
          <w:sz w:val="28"/>
          <w:szCs w:val="28"/>
        </w:rPr>
        <w:t>I. Порядок ведения Долговой книги</w:t>
      </w:r>
    </w:p>
    <w:p w14:paraId="5779936B" w14:textId="77777777" w:rsidR="00670DCA" w:rsidRPr="00C95CE3" w:rsidRDefault="00670DCA" w:rsidP="00D62C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3CC7A0" w14:textId="1F455564" w:rsidR="00D62CEE" w:rsidRPr="00C95CE3" w:rsidRDefault="00C00664" w:rsidP="00C006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5CE3">
        <w:rPr>
          <w:sz w:val="28"/>
          <w:szCs w:val="28"/>
        </w:rPr>
        <w:t xml:space="preserve">  </w:t>
      </w:r>
      <w:r w:rsidR="00670DCA" w:rsidRPr="00C95CE3">
        <w:rPr>
          <w:sz w:val="28"/>
          <w:szCs w:val="28"/>
        </w:rPr>
        <w:t>1.</w:t>
      </w:r>
      <w:r w:rsidRPr="00C95CE3">
        <w:rPr>
          <w:sz w:val="28"/>
          <w:szCs w:val="28"/>
        </w:rPr>
        <w:t>1</w:t>
      </w:r>
      <w:r w:rsidR="00670DCA" w:rsidRPr="00C95CE3">
        <w:rPr>
          <w:sz w:val="28"/>
          <w:szCs w:val="28"/>
        </w:rPr>
        <w:t xml:space="preserve"> </w:t>
      </w:r>
      <w:r w:rsidRPr="00C95CE3">
        <w:rPr>
          <w:sz w:val="28"/>
          <w:szCs w:val="28"/>
        </w:rPr>
        <w:t>Долговая книга</w:t>
      </w:r>
      <w:r w:rsidR="00930835" w:rsidRPr="00C95CE3">
        <w:rPr>
          <w:sz w:val="28"/>
          <w:szCs w:val="28"/>
        </w:rPr>
        <w:t xml:space="preserve"> </w:t>
      </w:r>
      <w:r w:rsidRPr="00C95CE3">
        <w:rPr>
          <w:sz w:val="28"/>
          <w:szCs w:val="28"/>
        </w:rPr>
        <w:t>-</w:t>
      </w:r>
      <w:r w:rsidR="00930835" w:rsidRPr="00C95CE3">
        <w:rPr>
          <w:sz w:val="28"/>
          <w:szCs w:val="28"/>
        </w:rPr>
        <w:t xml:space="preserve"> </w:t>
      </w:r>
      <w:r w:rsidRPr="00C95CE3">
        <w:rPr>
          <w:sz w:val="28"/>
          <w:szCs w:val="28"/>
        </w:rPr>
        <w:t xml:space="preserve">свод информации о долговых обязательствах </w:t>
      </w:r>
      <w:proofErr w:type="spellStart"/>
      <w:r w:rsidR="00B9108C" w:rsidRPr="00B9108C">
        <w:rPr>
          <w:bCs/>
          <w:sz w:val="28"/>
          <w:szCs w:val="28"/>
        </w:rPr>
        <w:t>Лукичевского</w:t>
      </w:r>
      <w:proofErr w:type="spellEnd"/>
      <w:r w:rsidR="00B9108C" w:rsidRPr="00B9108C">
        <w:rPr>
          <w:bCs/>
          <w:sz w:val="28"/>
          <w:szCs w:val="28"/>
        </w:rPr>
        <w:t xml:space="preserve"> сельского поселения</w:t>
      </w:r>
      <w:r w:rsidRPr="00C95CE3">
        <w:rPr>
          <w:sz w:val="28"/>
          <w:szCs w:val="28"/>
        </w:rPr>
        <w:t>.</w:t>
      </w:r>
    </w:p>
    <w:p w14:paraId="60C31EF6" w14:textId="6EC937B2" w:rsidR="00D62CEE" w:rsidRPr="00C95CE3" w:rsidRDefault="00C00664" w:rsidP="00246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</w:rPr>
        <w:t>1.2</w:t>
      </w:r>
      <w:r w:rsidR="00D62CEE" w:rsidRPr="00C95CE3">
        <w:rPr>
          <w:sz w:val="28"/>
          <w:szCs w:val="28"/>
        </w:rPr>
        <w:t xml:space="preserve"> Ведение Долговой книги осуществляется Администраци</w:t>
      </w:r>
      <w:r w:rsidR="00B9108C">
        <w:rPr>
          <w:sz w:val="28"/>
          <w:szCs w:val="28"/>
        </w:rPr>
        <w:t>ей</w:t>
      </w:r>
      <w:r w:rsidR="00D62CEE" w:rsidRPr="00C95CE3">
        <w:rPr>
          <w:sz w:val="28"/>
          <w:szCs w:val="28"/>
        </w:rPr>
        <w:t xml:space="preserve"> </w:t>
      </w:r>
      <w:proofErr w:type="spellStart"/>
      <w:r w:rsidR="00B9108C" w:rsidRPr="00B9108C">
        <w:rPr>
          <w:bCs/>
          <w:sz w:val="28"/>
          <w:szCs w:val="28"/>
        </w:rPr>
        <w:t>Лукичевского</w:t>
      </w:r>
      <w:proofErr w:type="spellEnd"/>
      <w:r w:rsidR="00B9108C" w:rsidRPr="00B9108C">
        <w:rPr>
          <w:bCs/>
          <w:sz w:val="28"/>
          <w:szCs w:val="28"/>
        </w:rPr>
        <w:t xml:space="preserve"> сельского поселения</w:t>
      </w:r>
      <w:r w:rsidR="00D62CEE" w:rsidRPr="00C95CE3">
        <w:rPr>
          <w:sz w:val="28"/>
          <w:szCs w:val="28"/>
        </w:rPr>
        <w:t xml:space="preserve"> в соответствии с настоящим Порядком.</w:t>
      </w:r>
    </w:p>
    <w:p w14:paraId="3887BB67" w14:textId="6CF7C463" w:rsidR="00D62CEE" w:rsidRPr="00C95CE3" w:rsidRDefault="00B9108C" w:rsidP="00246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Админис</w:t>
      </w:r>
      <w:r w:rsidR="00F51B67">
        <w:rPr>
          <w:bCs/>
          <w:sz w:val="28"/>
          <w:szCs w:val="28"/>
        </w:rPr>
        <w:t>т</w:t>
      </w:r>
      <w:bookmarkStart w:id="0" w:name="_GoBack"/>
      <w:bookmarkEnd w:id="0"/>
      <w:r>
        <w:rPr>
          <w:bCs/>
          <w:sz w:val="28"/>
          <w:szCs w:val="28"/>
        </w:rPr>
        <w:t xml:space="preserve">рация </w:t>
      </w:r>
      <w:proofErr w:type="spellStart"/>
      <w:r w:rsidRPr="00B9108C">
        <w:rPr>
          <w:bCs/>
          <w:sz w:val="28"/>
          <w:szCs w:val="28"/>
        </w:rPr>
        <w:t>Лукичевского</w:t>
      </w:r>
      <w:proofErr w:type="spellEnd"/>
      <w:r w:rsidRPr="00B9108C">
        <w:rPr>
          <w:bCs/>
          <w:sz w:val="28"/>
          <w:szCs w:val="28"/>
        </w:rPr>
        <w:t xml:space="preserve"> сельского поселения</w:t>
      </w:r>
      <w:r w:rsidR="00D62CEE" w:rsidRPr="00C95CE3">
        <w:rPr>
          <w:sz w:val="28"/>
          <w:szCs w:val="28"/>
        </w:rPr>
        <w:t xml:space="preserve"> несет ответственность за сохранность, своевременность, полноту и правильность ведения Долговой книги. </w:t>
      </w:r>
    </w:p>
    <w:p w14:paraId="02FF744C" w14:textId="192CF676" w:rsidR="00C00664" w:rsidRPr="00C95CE3" w:rsidRDefault="00C00664" w:rsidP="00246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</w:rPr>
        <w:t xml:space="preserve">Ответственным за ведение Долговой книги является начальник </w:t>
      </w:r>
      <w:r w:rsidR="00B9108C">
        <w:rPr>
          <w:sz w:val="28"/>
          <w:szCs w:val="28"/>
        </w:rPr>
        <w:t>сектора экономики и ф</w:t>
      </w:r>
      <w:r w:rsidR="00F51B67">
        <w:rPr>
          <w:sz w:val="28"/>
          <w:szCs w:val="28"/>
        </w:rPr>
        <w:t>и</w:t>
      </w:r>
      <w:r w:rsidR="00B9108C">
        <w:rPr>
          <w:sz w:val="28"/>
          <w:szCs w:val="28"/>
        </w:rPr>
        <w:t xml:space="preserve">нансов </w:t>
      </w:r>
      <w:r w:rsidRPr="00C95CE3">
        <w:rPr>
          <w:sz w:val="28"/>
          <w:szCs w:val="28"/>
        </w:rPr>
        <w:t xml:space="preserve">Администрации </w:t>
      </w:r>
      <w:proofErr w:type="spellStart"/>
      <w:r w:rsidR="00B9108C" w:rsidRPr="00B9108C">
        <w:rPr>
          <w:bCs/>
          <w:sz w:val="28"/>
          <w:szCs w:val="28"/>
        </w:rPr>
        <w:t>Лукичевского</w:t>
      </w:r>
      <w:proofErr w:type="spellEnd"/>
      <w:r w:rsidR="00B9108C" w:rsidRPr="00B9108C">
        <w:rPr>
          <w:bCs/>
          <w:sz w:val="28"/>
          <w:szCs w:val="28"/>
        </w:rPr>
        <w:t xml:space="preserve"> сельского поселения</w:t>
      </w:r>
      <w:r w:rsidRPr="00C95CE3">
        <w:rPr>
          <w:sz w:val="28"/>
          <w:szCs w:val="28"/>
        </w:rPr>
        <w:t xml:space="preserve">. </w:t>
      </w:r>
    </w:p>
    <w:p w14:paraId="6C8860A8" w14:textId="77777777" w:rsidR="00C00664" w:rsidRPr="00C95CE3" w:rsidRDefault="00D62CEE" w:rsidP="00246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</w:rPr>
        <w:t>Долговая книга ведется в виде электронных реестров (таблиц)</w:t>
      </w:r>
      <w:r w:rsidR="00C00664" w:rsidRPr="00C95CE3">
        <w:rPr>
          <w:sz w:val="28"/>
          <w:szCs w:val="28"/>
        </w:rPr>
        <w:t xml:space="preserve">. </w:t>
      </w:r>
    </w:p>
    <w:p w14:paraId="4A2D37CF" w14:textId="2EC67233" w:rsidR="00D62CEE" w:rsidRPr="00C95CE3" w:rsidRDefault="00C00664" w:rsidP="00246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</w:rPr>
        <w:t xml:space="preserve">В Долговую книгу вносятся сведения об объемах долговых обязательств </w:t>
      </w:r>
      <w:proofErr w:type="spellStart"/>
      <w:r w:rsidR="00B9108C" w:rsidRPr="00B9108C">
        <w:rPr>
          <w:bCs/>
          <w:sz w:val="28"/>
          <w:szCs w:val="28"/>
        </w:rPr>
        <w:t>Лукичевского</w:t>
      </w:r>
      <w:proofErr w:type="spellEnd"/>
      <w:r w:rsidR="00B9108C" w:rsidRPr="00B9108C">
        <w:rPr>
          <w:bCs/>
          <w:sz w:val="28"/>
          <w:szCs w:val="28"/>
        </w:rPr>
        <w:t xml:space="preserve"> сельского поселения</w:t>
      </w:r>
      <w:r w:rsidRPr="00C95CE3">
        <w:rPr>
          <w:sz w:val="28"/>
          <w:szCs w:val="28"/>
        </w:rPr>
        <w:t xml:space="preserve"> </w:t>
      </w:r>
      <w:r w:rsidR="00DC2882" w:rsidRPr="00C95CE3">
        <w:rPr>
          <w:sz w:val="28"/>
          <w:szCs w:val="28"/>
        </w:rPr>
        <w:t>по видам этих обязательств</w:t>
      </w:r>
      <w:r w:rsidR="007E4E03" w:rsidRPr="00C95CE3">
        <w:rPr>
          <w:sz w:val="28"/>
          <w:szCs w:val="28"/>
        </w:rPr>
        <w:t>, о дате их возникновения и исполнения полностью или частично,</w:t>
      </w:r>
      <w:r w:rsidR="00DC2882" w:rsidRPr="00C95CE3">
        <w:rPr>
          <w:sz w:val="28"/>
          <w:szCs w:val="28"/>
        </w:rPr>
        <w:t xml:space="preserve"> </w:t>
      </w:r>
      <w:r w:rsidRPr="00C95CE3">
        <w:rPr>
          <w:sz w:val="28"/>
          <w:szCs w:val="28"/>
        </w:rPr>
        <w:t xml:space="preserve">в соответствии с приложением №1 к настоящему </w:t>
      </w:r>
      <w:r w:rsidR="00DC2882" w:rsidRPr="00C95CE3">
        <w:rPr>
          <w:sz w:val="28"/>
          <w:szCs w:val="28"/>
        </w:rPr>
        <w:t>Порядку</w:t>
      </w:r>
      <w:r w:rsidR="00D62CEE" w:rsidRPr="00C95CE3">
        <w:rPr>
          <w:sz w:val="28"/>
          <w:szCs w:val="28"/>
        </w:rPr>
        <w:t>:</w:t>
      </w:r>
    </w:p>
    <w:p w14:paraId="653C772A" w14:textId="47858E8B" w:rsidR="0095518A" w:rsidRPr="00C95CE3" w:rsidRDefault="00C00664" w:rsidP="0095518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</w:rPr>
        <w:t>1.2.1</w:t>
      </w:r>
      <w:r w:rsidR="0095518A" w:rsidRPr="00C95CE3">
        <w:rPr>
          <w:sz w:val="28"/>
          <w:szCs w:val="28"/>
        </w:rPr>
        <w:t xml:space="preserve"> Муниципальные ценные бумаги </w:t>
      </w:r>
      <w:proofErr w:type="spellStart"/>
      <w:r w:rsidR="00B9108C" w:rsidRPr="00B9108C">
        <w:rPr>
          <w:bCs/>
          <w:sz w:val="28"/>
          <w:szCs w:val="28"/>
        </w:rPr>
        <w:t>Лукичевского</w:t>
      </w:r>
      <w:proofErr w:type="spellEnd"/>
      <w:r w:rsidR="00B9108C" w:rsidRPr="00B9108C">
        <w:rPr>
          <w:bCs/>
          <w:sz w:val="28"/>
          <w:szCs w:val="28"/>
        </w:rPr>
        <w:t xml:space="preserve"> сельского поселения</w:t>
      </w:r>
      <w:r w:rsidR="0095518A" w:rsidRPr="00C95CE3">
        <w:rPr>
          <w:sz w:val="28"/>
          <w:szCs w:val="28"/>
        </w:rPr>
        <w:t>.</w:t>
      </w:r>
    </w:p>
    <w:p w14:paraId="5EF7DD2A" w14:textId="0AA9FC05" w:rsidR="00C00664" w:rsidRPr="00C95CE3" w:rsidRDefault="00964985" w:rsidP="00964985">
      <w:pPr>
        <w:suppressAutoHyphens/>
        <w:ind w:firstLine="709"/>
        <w:rPr>
          <w:sz w:val="28"/>
          <w:szCs w:val="28"/>
        </w:rPr>
      </w:pPr>
      <w:r w:rsidRPr="00C95CE3">
        <w:rPr>
          <w:sz w:val="28"/>
          <w:szCs w:val="28"/>
        </w:rPr>
        <w:t xml:space="preserve">1.2.2 </w:t>
      </w:r>
      <w:r w:rsidR="0095518A" w:rsidRPr="00C95CE3">
        <w:rPr>
          <w:sz w:val="28"/>
          <w:szCs w:val="28"/>
        </w:rPr>
        <w:t xml:space="preserve">Кредиты, привлеченные </w:t>
      </w:r>
      <w:proofErr w:type="spellStart"/>
      <w:r w:rsidR="00B9108C" w:rsidRPr="00B9108C">
        <w:rPr>
          <w:bCs/>
          <w:sz w:val="28"/>
          <w:szCs w:val="28"/>
        </w:rPr>
        <w:t>Лукичевск</w:t>
      </w:r>
      <w:r w:rsidR="00B9108C">
        <w:rPr>
          <w:bCs/>
          <w:sz w:val="28"/>
          <w:szCs w:val="28"/>
        </w:rPr>
        <w:t>им</w:t>
      </w:r>
      <w:proofErr w:type="spellEnd"/>
      <w:r w:rsidR="00B9108C" w:rsidRPr="00B9108C">
        <w:rPr>
          <w:bCs/>
          <w:sz w:val="28"/>
          <w:szCs w:val="28"/>
        </w:rPr>
        <w:t xml:space="preserve"> сельск</w:t>
      </w:r>
      <w:r w:rsidR="00B9108C">
        <w:rPr>
          <w:bCs/>
          <w:sz w:val="28"/>
          <w:szCs w:val="28"/>
        </w:rPr>
        <w:t>им</w:t>
      </w:r>
      <w:r w:rsidR="00B9108C" w:rsidRPr="00B9108C">
        <w:rPr>
          <w:bCs/>
          <w:sz w:val="28"/>
          <w:szCs w:val="28"/>
        </w:rPr>
        <w:t xml:space="preserve"> поселени</w:t>
      </w:r>
      <w:r w:rsidR="00B9108C">
        <w:rPr>
          <w:bCs/>
          <w:sz w:val="28"/>
          <w:szCs w:val="28"/>
        </w:rPr>
        <w:t>ем</w:t>
      </w:r>
      <w:r w:rsidR="0095518A" w:rsidRPr="00C95CE3">
        <w:rPr>
          <w:sz w:val="28"/>
          <w:szCs w:val="28"/>
        </w:rPr>
        <w:t xml:space="preserve"> от кредитных</w:t>
      </w:r>
      <w:r w:rsidRPr="00C95CE3">
        <w:rPr>
          <w:sz w:val="28"/>
          <w:szCs w:val="28"/>
        </w:rPr>
        <w:t xml:space="preserve"> </w:t>
      </w:r>
      <w:r w:rsidR="0095518A" w:rsidRPr="00C95CE3">
        <w:rPr>
          <w:sz w:val="28"/>
          <w:szCs w:val="28"/>
        </w:rPr>
        <w:t>организаций</w:t>
      </w:r>
      <w:r w:rsidR="0019101F" w:rsidRPr="00C95CE3">
        <w:rPr>
          <w:sz w:val="28"/>
          <w:szCs w:val="28"/>
        </w:rPr>
        <w:t>,</w:t>
      </w:r>
      <w:r w:rsidR="0019101F" w:rsidRPr="00C95CE3">
        <w:rPr>
          <w:bCs/>
          <w:sz w:val="28"/>
          <w:szCs w:val="28"/>
        </w:rPr>
        <w:t xml:space="preserve"> иностранных банков и международных финансовых организаций</w:t>
      </w:r>
      <w:r w:rsidR="0095518A" w:rsidRPr="00C95CE3">
        <w:rPr>
          <w:sz w:val="28"/>
          <w:szCs w:val="28"/>
        </w:rPr>
        <w:t>.</w:t>
      </w:r>
    </w:p>
    <w:p w14:paraId="43C2CE6D" w14:textId="539AAEDF" w:rsidR="00A029A6" w:rsidRPr="00C95CE3" w:rsidRDefault="00C00664" w:rsidP="00B66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</w:rPr>
        <w:t>1.2</w:t>
      </w:r>
      <w:r w:rsidR="00A029A6" w:rsidRPr="00C95CE3">
        <w:rPr>
          <w:sz w:val="28"/>
          <w:szCs w:val="28"/>
        </w:rPr>
        <w:t>.</w:t>
      </w:r>
      <w:r w:rsidR="0095518A" w:rsidRPr="00C95CE3">
        <w:rPr>
          <w:sz w:val="28"/>
          <w:szCs w:val="28"/>
        </w:rPr>
        <w:t xml:space="preserve">3 </w:t>
      </w:r>
      <w:r w:rsidR="00A029A6" w:rsidRPr="00C95CE3">
        <w:rPr>
          <w:sz w:val="28"/>
          <w:szCs w:val="28"/>
        </w:rPr>
        <w:t xml:space="preserve">Бюджетные кредиты, привлеченные в бюджет </w:t>
      </w:r>
      <w:proofErr w:type="spellStart"/>
      <w:r w:rsidR="00B9108C" w:rsidRPr="00B9108C">
        <w:rPr>
          <w:bCs/>
          <w:sz w:val="28"/>
          <w:szCs w:val="28"/>
        </w:rPr>
        <w:t>Лукичевского</w:t>
      </w:r>
      <w:proofErr w:type="spellEnd"/>
      <w:r w:rsidR="00B9108C" w:rsidRPr="00B9108C">
        <w:rPr>
          <w:bCs/>
          <w:sz w:val="28"/>
          <w:szCs w:val="28"/>
        </w:rPr>
        <w:t xml:space="preserve"> сельского поселения</w:t>
      </w:r>
      <w:r w:rsidR="00A029A6" w:rsidRPr="00C95CE3">
        <w:rPr>
          <w:sz w:val="28"/>
          <w:szCs w:val="28"/>
        </w:rPr>
        <w:t xml:space="preserve"> из других бюджетов бюджетной системы Российской Федерации.</w:t>
      </w:r>
    </w:p>
    <w:p w14:paraId="0439C15D" w14:textId="691214F4" w:rsidR="0095518A" w:rsidRPr="00C95CE3" w:rsidRDefault="0095518A" w:rsidP="00955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</w:rPr>
        <w:t xml:space="preserve">1.2.4 Муниципальные гарантии </w:t>
      </w:r>
      <w:proofErr w:type="spellStart"/>
      <w:r w:rsidR="00B9108C" w:rsidRPr="00B9108C">
        <w:rPr>
          <w:bCs/>
          <w:sz w:val="28"/>
          <w:szCs w:val="28"/>
        </w:rPr>
        <w:t>Лукичевского</w:t>
      </w:r>
      <w:proofErr w:type="spellEnd"/>
      <w:r w:rsidR="00B9108C" w:rsidRPr="00B9108C">
        <w:rPr>
          <w:bCs/>
          <w:sz w:val="28"/>
          <w:szCs w:val="28"/>
        </w:rPr>
        <w:t xml:space="preserve"> сельского поселения</w:t>
      </w:r>
      <w:r w:rsidRPr="00C95CE3">
        <w:rPr>
          <w:sz w:val="28"/>
          <w:szCs w:val="28"/>
        </w:rPr>
        <w:t>.</w:t>
      </w:r>
    </w:p>
    <w:p w14:paraId="1589CE28" w14:textId="103C0AF0" w:rsidR="0095518A" w:rsidRPr="00C95CE3" w:rsidRDefault="0095518A" w:rsidP="00955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</w:rPr>
        <w:t>1.2.5</w:t>
      </w:r>
      <w:proofErr w:type="gramStart"/>
      <w:r w:rsidRPr="00C95CE3">
        <w:rPr>
          <w:sz w:val="28"/>
          <w:szCs w:val="28"/>
        </w:rPr>
        <w:t xml:space="preserve"> И</w:t>
      </w:r>
      <w:proofErr w:type="gramEnd"/>
      <w:r w:rsidRPr="00C95CE3">
        <w:rPr>
          <w:sz w:val="28"/>
          <w:szCs w:val="28"/>
        </w:rPr>
        <w:t xml:space="preserve">ные долговые обязательства </w:t>
      </w:r>
      <w:proofErr w:type="spellStart"/>
      <w:r w:rsidR="00B9108C" w:rsidRPr="00B9108C">
        <w:rPr>
          <w:bCs/>
          <w:sz w:val="28"/>
          <w:szCs w:val="28"/>
        </w:rPr>
        <w:t>Лукичевского</w:t>
      </w:r>
      <w:proofErr w:type="spellEnd"/>
      <w:r w:rsidR="00B9108C" w:rsidRPr="00B9108C">
        <w:rPr>
          <w:bCs/>
          <w:sz w:val="28"/>
          <w:szCs w:val="28"/>
        </w:rPr>
        <w:t xml:space="preserve"> сельского поселения</w:t>
      </w:r>
      <w:r w:rsidRPr="00C95CE3">
        <w:rPr>
          <w:sz w:val="28"/>
          <w:szCs w:val="28"/>
        </w:rPr>
        <w:t>.</w:t>
      </w:r>
    </w:p>
    <w:p w14:paraId="26CBA8D1" w14:textId="1261B1F7" w:rsidR="00526FE5" w:rsidRPr="00C95CE3" w:rsidRDefault="00526FE5" w:rsidP="00955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</w:rPr>
        <w:t xml:space="preserve">В муниципальной </w:t>
      </w:r>
      <w:r w:rsidR="004D3B3E" w:rsidRPr="00C95CE3">
        <w:rPr>
          <w:sz w:val="28"/>
          <w:szCs w:val="28"/>
        </w:rPr>
        <w:t>Д</w:t>
      </w:r>
      <w:r w:rsidRPr="00C95CE3">
        <w:rPr>
          <w:sz w:val="28"/>
          <w:szCs w:val="28"/>
        </w:rPr>
        <w:t xml:space="preserve">олговой </w:t>
      </w:r>
      <w:proofErr w:type="gramStart"/>
      <w:r w:rsidRPr="00C95CE3">
        <w:rPr>
          <w:sz w:val="28"/>
          <w:szCs w:val="28"/>
        </w:rPr>
        <w:t>книге</w:t>
      </w:r>
      <w:proofErr w:type="gramEnd"/>
      <w:r w:rsidRPr="00C95CE3">
        <w:rPr>
          <w:sz w:val="28"/>
          <w:szCs w:val="28"/>
        </w:rPr>
        <w:t xml:space="preserve"> в том числе учитывается информация о просроченной кредиторской задолженности по исполнению муниципальных долговых обязательств.</w:t>
      </w:r>
    </w:p>
    <w:p w14:paraId="7A6BCA80" w14:textId="2ED46FA4" w:rsidR="004E35D0" w:rsidRPr="00C95CE3" w:rsidRDefault="004E35D0" w:rsidP="00955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</w:rPr>
        <w:lastRenderedPageBreak/>
        <w:t xml:space="preserve">1.3 Учет операций в долговой книге ведется на бумажном носителе и электронных носителях (при наличии возможности). При несоответствии между записями на бумажных носителях и электронных носителях приоритет имеют записи на бумажных носителях. </w:t>
      </w:r>
    </w:p>
    <w:p w14:paraId="7D59F989" w14:textId="0709C87E" w:rsidR="0095518A" w:rsidRPr="00C95CE3" w:rsidRDefault="00B44FEF" w:rsidP="00B66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</w:rPr>
        <w:t xml:space="preserve">Долговая книга в виде электронных реестров (таблиц) хранится на диске </w:t>
      </w:r>
      <w:r w:rsidR="002F1CD7" w:rsidRPr="00C95CE3">
        <w:rPr>
          <w:sz w:val="28"/>
          <w:szCs w:val="28"/>
        </w:rPr>
        <w:t xml:space="preserve">М:/ Долговая книга </w:t>
      </w:r>
      <w:proofErr w:type="spellStart"/>
      <w:r w:rsidR="00B9108C" w:rsidRPr="00B9108C">
        <w:rPr>
          <w:bCs/>
          <w:sz w:val="28"/>
          <w:szCs w:val="28"/>
        </w:rPr>
        <w:t>Лукичевского</w:t>
      </w:r>
      <w:proofErr w:type="spellEnd"/>
      <w:r w:rsidR="00B9108C" w:rsidRPr="00B9108C">
        <w:rPr>
          <w:bCs/>
          <w:sz w:val="28"/>
          <w:szCs w:val="28"/>
        </w:rPr>
        <w:t xml:space="preserve"> сельского поселения</w:t>
      </w:r>
      <w:r w:rsidR="002F1CD7" w:rsidRPr="00C95CE3">
        <w:rPr>
          <w:sz w:val="28"/>
          <w:szCs w:val="28"/>
        </w:rPr>
        <w:t xml:space="preserve"> (МДК).</w:t>
      </w:r>
      <w:r w:rsidRPr="00C95CE3">
        <w:rPr>
          <w:sz w:val="28"/>
          <w:szCs w:val="28"/>
        </w:rPr>
        <w:t xml:space="preserve"> </w:t>
      </w:r>
    </w:p>
    <w:p w14:paraId="70A25EC4" w14:textId="03FC9496" w:rsidR="002F1CD7" w:rsidRPr="00C95CE3" w:rsidRDefault="002F1CD7" w:rsidP="00B66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</w:rPr>
        <w:t>Долговая книга распечатывается, подписывается</w:t>
      </w:r>
      <w:r w:rsidR="00B9108C">
        <w:rPr>
          <w:sz w:val="28"/>
          <w:szCs w:val="28"/>
        </w:rPr>
        <w:t xml:space="preserve"> Главой администрации</w:t>
      </w:r>
      <w:r w:rsidRPr="00C95CE3">
        <w:rPr>
          <w:sz w:val="28"/>
          <w:szCs w:val="28"/>
        </w:rPr>
        <w:t xml:space="preserve">, главным бухгалтером </w:t>
      </w:r>
      <w:r w:rsidR="002F1879">
        <w:rPr>
          <w:sz w:val="28"/>
          <w:szCs w:val="28"/>
        </w:rPr>
        <w:t>Администрации</w:t>
      </w:r>
      <w:r w:rsidRPr="00C95CE3">
        <w:rPr>
          <w:sz w:val="28"/>
          <w:szCs w:val="28"/>
        </w:rPr>
        <w:t xml:space="preserve">, ежемесячно по состоянию на 1-е число месяца, следующего </w:t>
      </w:r>
      <w:proofErr w:type="gramStart"/>
      <w:r w:rsidRPr="00C95CE3">
        <w:rPr>
          <w:sz w:val="28"/>
          <w:szCs w:val="28"/>
        </w:rPr>
        <w:t>за</w:t>
      </w:r>
      <w:proofErr w:type="gramEnd"/>
      <w:r w:rsidRPr="00C95CE3">
        <w:rPr>
          <w:sz w:val="28"/>
          <w:szCs w:val="28"/>
        </w:rPr>
        <w:t xml:space="preserve"> отчетным.</w:t>
      </w:r>
    </w:p>
    <w:p w14:paraId="4C5281BF" w14:textId="72D70A93" w:rsidR="002F1CD7" w:rsidRPr="00C95CE3" w:rsidRDefault="002F1CD7" w:rsidP="00B66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</w:rPr>
        <w:t xml:space="preserve">По окончании финансового года Долговая книга нумеруется, брошюруется и скрепляется гербовой печатью. </w:t>
      </w:r>
    </w:p>
    <w:p w14:paraId="3EBDAF00" w14:textId="7BF1E549" w:rsidR="002F1CD7" w:rsidRPr="00C95CE3" w:rsidRDefault="00C117AD" w:rsidP="00B66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</w:rPr>
        <w:t>1.4</w:t>
      </w:r>
      <w:r w:rsidR="005A2738" w:rsidRPr="00C95CE3">
        <w:rPr>
          <w:sz w:val="28"/>
          <w:szCs w:val="28"/>
        </w:rPr>
        <w:t xml:space="preserve"> </w:t>
      </w:r>
      <w:r w:rsidR="003C34D3" w:rsidRPr="00C95CE3">
        <w:rPr>
          <w:sz w:val="28"/>
          <w:szCs w:val="28"/>
        </w:rPr>
        <w:t xml:space="preserve">Документы, подтверждающие возникновение, изменение или прекращение долгового обязательства хранятся в </w:t>
      </w:r>
      <w:r w:rsidR="002F1879">
        <w:rPr>
          <w:sz w:val="28"/>
          <w:szCs w:val="28"/>
        </w:rPr>
        <w:t>Секторе экономики и финансов</w:t>
      </w:r>
      <w:r w:rsidR="003C34D3" w:rsidRPr="00C95CE3">
        <w:rPr>
          <w:sz w:val="28"/>
          <w:szCs w:val="28"/>
        </w:rPr>
        <w:t>.</w:t>
      </w:r>
    </w:p>
    <w:p w14:paraId="4BFF9969" w14:textId="37F38956" w:rsidR="002F1CD7" w:rsidRPr="00C95CE3" w:rsidRDefault="002F1CD7" w:rsidP="00B66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</w:rPr>
        <w:t>1.</w:t>
      </w:r>
      <w:r w:rsidR="00C117AD" w:rsidRPr="00C95CE3">
        <w:rPr>
          <w:sz w:val="28"/>
          <w:szCs w:val="28"/>
        </w:rPr>
        <w:t>5</w:t>
      </w:r>
      <w:r w:rsidRPr="00C95CE3">
        <w:rPr>
          <w:sz w:val="28"/>
          <w:szCs w:val="28"/>
        </w:rPr>
        <w:t xml:space="preserve"> Информация о муниципальных долговых обязательствах </w:t>
      </w:r>
      <w:proofErr w:type="spellStart"/>
      <w:r w:rsidR="002F1879" w:rsidRPr="002F1879">
        <w:rPr>
          <w:bCs/>
          <w:sz w:val="28"/>
          <w:szCs w:val="28"/>
        </w:rPr>
        <w:t>Лукичевского</w:t>
      </w:r>
      <w:proofErr w:type="spellEnd"/>
      <w:r w:rsidR="002F1879" w:rsidRPr="002F1879">
        <w:rPr>
          <w:bCs/>
          <w:sz w:val="28"/>
          <w:szCs w:val="28"/>
        </w:rPr>
        <w:t xml:space="preserve"> сельского поселения</w:t>
      </w:r>
      <w:r w:rsidR="002F1879" w:rsidRPr="002F1879">
        <w:rPr>
          <w:sz w:val="28"/>
          <w:szCs w:val="28"/>
        </w:rPr>
        <w:t xml:space="preserve"> </w:t>
      </w:r>
      <w:r w:rsidRPr="00C95CE3">
        <w:rPr>
          <w:sz w:val="28"/>
          <w:szCs w:val="28"/>
        </w:rPr>
        <w:t xml:space="preserve">(за исключением долговых обязательств по муниципальным гарантиям </w:t>
      </w:r>
      <w:proofErr w:type="spellStart"/>
      <w:r w:rsidR="002F1879" w:rsidRPr="002F1879">
        <w:rPr>
          <w:bCs/>
          <w:sz w:val="28"/>
          <w:szCs w:val="28"/>
        </w:rPr>
        <w:t>Лукичевского</w:t>
      </w:r>
      <w:proofErr w:type="spellEnd"/>
      <w:r w:rsidR="002F1879" w:rsidRPr="002F1879">
        <w:rPr>
          <w:bCs/>
          <w:sz w:val="28"/>
          <w:szCs w:val="28"/>
        </w:rPr>
        <w:t xml:space="preserve"> сельского поселения</w:t>
      </w:r>
      <w:r w:rsidRPr="00C95CE3">
        <w:rPr>
          <w:sz w:val="28"/>
          <w:szCs w:val="28"/>
        </w:rPr>
        <w:t>) вносится в Долговую книгу в срок, не превышающий пяти рабочих дней с момента возникновения соответствующего обязательства.</w:t>
      </w:r>
    </w:p>
    <w:p w14:paraId="2978F774" w14:textId="26A6A382" w:rsidR="004D75E6" w:rsidRPr="00C95CE3" w:rsidRDefault="004D75E6" w:rsidP="004D75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5CE3">
        <w:rPr>
          <w:rFonts w:eastAsiaTheme="minorHAnsi"/>
          <w:sz w:val="28"/>
          <w:szCs w:val="28"/>
          <w:lang w:eastAsia="en-US"/>
        </w:rPr>
        <w:t xml:space="preserve">Информация о долговых обязательствах по муниципальным гарантиям </w:t>
      </w:r>
      <w:proofErr w:type="spellStart"/>
      <w:r w:rsidR="002F1879" w:rsidRPr="002F1879">
        <w:rPr>
          <w:bCs/>
          <w:sz w:val="28"/>
          <w:szCs w:val="28"/>
        </w:rPr>
        <w:t>Лукичевского</w:t>
      </w:r>
      <w:proofErr w:type="spellEnd"/>
      <w:r w:rsidR="002F1879" w:rsidRPr="002F1879">
        <w:rPr>
          <w:bCs/>
          <w:sz w:val="28"/>
          <w:szCs w:val="28"/>
        </w:rPr>
        <w:t xml:space="preserve"> сельского поселения</w:t>
      </w:r>
      <w:r w:rsidRPr="00C95CE3">
        <w:rPr>
          <w:sz w:val="28"/>
          <w:szCs w:val="28"/>
        </w:rPr>
        <w:t xml:space="preserve"> </w:t>
      </w:r>
      <w:r w:rsidRPr="00C95CE3">
        <w:rPr>
          <w:rFonts w:eastAsiaTheme="minorHAnsi"/>
          <w:sz w:val="28"/>
          <w:szCs w:val="28"/>
          <w:lang w:eastAsia="en-US"/>
        </w:rPr>
        <w:t>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</w:t>
      </w:r>
      <w:proofErr w:type="gramStart"/>
      <w:r w:rsidRPr="00C95CE3">
        <w:rPr>
          <w:rFonts w:eastAsiaTheme="minorHAnsi"/>
          <w:sz w:val="28"/>
          <w:szCs w:val="28"/>
          <w:lang w:eastAsia="en-US"/>
        </w:rPr>
        <w:t>ств пр</w:t>
      </w:r>
      <w:proofErr w:type="gramEnd"/>
      <w:r w:rsidRPr="00C95CE3">
        <w:rPr>
          <w:rFonts w:eastAsiaTheme="minorHAnsi"/>
          <w:sz w:val="28"/>
          <w:szCs w:val="28"/>
          <w:lang w:eastAsia="en-US"/>
        </w:rPr>
        <w:t xml:space="preserve">инципала, обеспеченных муниципальной гарантией </w:t>
      </w:r>
      <w:proofErr w:type="spellStart"/>
      <w:r w:rsidR="002F1879" w:rsidRPr="002F1879">
        <w:rPr>
          <w:rFonts w:eastAsiaTheme="minorHAnsi"/>
          <w:bCs/>
          <w:sz w:val="28"/>
          <w:szCs w:val="28"/>
          <w:lang w:eastAsia="en-US"/>
        </w:rPr>
        <w:t>Лукичевского</w:t>
      </w:r>
      <w:proofErr w:type="spellEnd"/>
      <w:r w:rsidR="002F1879" w:rsidRPr="002F1879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C95CE3">
        <w:rPr>
          <w:rFonts w:eastAsiaTheme="minorHAnsi"/>
          <w:sz w:val="28"/>
          <w:szCs w:val="28"/>
          <w:lang w:eastAsia="en-US"/>
        </w:rPr>
        <w:t>.</w:t>
      </w:r>
    </w:p>
    <w:p w14:paraId="46A0D866" w14:textId="6E690F7C" w:rsidR="004D75E6" w:rsidRPr="00C95CE3" w:rsidRDefault="005A2738" w:rsidP="00C02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</w:rPr>
        <w:t>Финансовый отдел обеспечивает подготовку отчетов о направлении средств бюджетных кредитов, полученных из вышестоящих бюджетов, (дале</w:t>
      </w:r>
      <w:proofErr w:type="gramStart"/>
      <w:r w:rsidRPr="00C95CE3">
        <w:rPr>
          <w:sz w:val="28"/>
          <w:szCs w:val="28"/>
        </w:rPr>
        <w:t>е-</w:t>
      </w:r>
      <w:proofErr w:type="gramEnd"/>
      <w:r w:rsidRPr="00C95CE3">
        <w:rPr>
          <w:sz w:val="28"/>
          <w:szCs w:val="28"/>
        </w:rPr>
        <w:t xml:space="preserve"> Отчеты), до полного погашения задолженности по бюджетным кредитам.</w:t>
      </w:r>
    </w:p>
    <w:p w14:paraId="7BC2458B" w14:textId="3D693237" w:rsidR="004D75E6" w:rsidRPr="00C95CE3" w:rsidRDefault="00EB719F" w:rsidP="00C02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</w:rPr>
        <w:t>Подготовка Отчетов о направлении средств инфраструктурных бюджетных кредитов и специальных казначейских кредитов осуществляется до полного погашения задолженности по ним.</w:t>
      </w:r>
    </w:p>
    <w:p w14:paraId="07B83336" w14:textId="53D4FFD7" w:rsidR="00EB719F" w:rsidRPr="00C95CE3" w:rsidRDefault="00EB719F" w:rsidP="00C02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</w:rPr>
        <w:t xml:space="preserve">1.6 Бюджетный отдел до </w:t>
      </w:r>
      <w:r w:rsidR="00DC2882" w:rsidRPr="00C95CE3">
        <w:rPr>
          <w:sz w:val="28"/>
          <w:szCs w:val="28"/>
        </w:rPr>
        <w:t>4</w:t>
      </w:r>
      <w:r w:rsidRPr="00C95CE3">
        <w:rPr>
          <w:sz w:val="28"/>
          <w:szCs w:val="28"/>
        </w:rPr>
        <w:t xml:space="preserve"> числа месяца, следующего за </w:t>
      </w:r>
      <w:proofErr w:type="gramStart"/>
      <w:r w:rsidRPr="00C95CE3">
        <w:rPr>
          <w:sz w:val="28"/>
          <w:szCs w:val="28"/>
        </w:rPr>
        <w:t>отчетным</w:t>
      </w:r>
      <w:proofErr w:type="gramEnd"/>
      <w:r w:rsidRPr="00C95CE3">
        <w:rPr>
          <w:sz w:val="28"/>
          <w:szCs w:val="28"/>
        </w:rPr>
        <w:t xml:space="preserve">, формирует в электронном виде Отчет о динамике долговых обязательств </w:t>
      </w:r>
      <w:proofErr w:type="spellStart"/>
      <w:r w:rsidR="002F1879" w:rsidRPr="002F1879">
        <w:rPr>
          <w:bCs/>
          <w:sz w:val="28"/>
          <w:szCs w:val="28"/>
        </w:rPr>
        <w:t>Лукичевского</w:t>
      </w:r>
      <w:proofErr w:type="spellEnd"/>
      <w:r w:rsidR="002F1879" w:rsidRPr="002F1879">
        <w:rPr>
          <w:bCs/>
          <w:sz w:val="28"/>
          <w:szCs w:val="28"/>
        </w:rPr>
        <w:t xml:space="preserve"> сельского поселения</w:t>
      </w:r>
      <w:r w:rsidRPr="00C95CE3">
        <w:rPr>
          <w:sz w:val="28"/>
          <w:szCs w:val="28"/>
        </w:rPr>
        <w:t xml:space="preserve"> в Долговой книге </w:t>
      </w:r>
      <w:proofErr w:type="spellStart"/>
      <w:r w:rsidR="002F1879" w:rsidRPr="002F1879">
        <w:rPr>
          <w:bCs/>
          <w:sz w:val="28"/>
          <w:szCs w:val="28"/>
        </w:rPr>
        <w:t>Лукичевского</w:t>
      </w:r>
      <w:proofErr w:type="spellEnd"/>
      <w:r w:rsidR="002F1879" w:rsidRPr="002F1879">
        <w:rPr>
          <w:bCs/>
          <w:sz w:val="28"/>
          <w:szCs w:val="28"/>
        </w:rPr>
        <w:t xml:space="preserve"> сельского поселения</w:t>
      </w:r>
      <w:r w:rsidRPr="00C95CE3">
        <w:rPr>
          <w:sz w:val="28"/>
          <w:szCs w:val="28"/>
        </w:rPr>
        <w:t xml:space="preserve"> по форме, согласно приложению </w:t>
      </w:r>
      <w:r w:rsidR="002A4696" w:rsidRPr="00C95CE3">
        <w:rPr>
          <w:sz w:val="28"/>
          <w:szCs w:val="28"/>
        </w:rPr>
        <w:t xml:space="preserve">№ </w:t>
      </w:r>
      <w:r w:rsidRPr="00C95CE3">
        <w:rPr>
          <w:sz w:val="28"/>
          <w:szCs w:val="28"/>
        </w:rPr>
        <w:t xml:space="preserve">2 к настоящему Порядку. </w:t>
      </w:r>
    </w:p>
    <w:p w14:paraId="333D7B26" w14:textId="372BD10E" w:rsidR="00EB719F" w:rsidRPr="00C95CE3" w:rsidRDefault="00EB719F" w:rsidP="00C02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</w:rPr>
        <w:t>1.7</w:t>
      </w:r>
      <w:proofErr w:type="gramStart"/>
      <w:r w:rsidRPr="00C95CE3">
        <w:rPr>
          <w:sz w:val="28"/>
          <w:szCs w:val="28"/>
        </w:rPr>
        <w:t xml:space="preserve"> П</w:t>
      </w:r>
      <w:proofErr w:type="gramEnd"/>
      <w:r w:rsidRPr="00C95CE3">
        <w:rPr>
          <w:sz w:val="28"/>
          <w:szCs w:val="28"/>
        </w:rPr>
        <w:t xml:space="preserve">осле утверждения </w:t>
      </w:r>
      <w:r w:rsidR="002F1879">
        <w:rPr>
          <w:sz w:val="28"/>
          <w:szCs w:val="28"/>
        </w:rPr>
        <w:t>Главой администрации</w:t>
      </w:r>
      <w:r w:rsidRPr="00C95CE3">
        <w:rPr>
          <w:sz w:val="28"/>
          <w:szCs w:val="28"/>
        </w:rPr>
        <w:t xml:space="preserve"> Отчет о динамике долговых обязательств </w:t>
      </w:r>
      <w:proofErr w:type="spellStart"/>
      <w:r w:rsidR="002F1879" w:rsidRPr="002F1879">
        <w:rPr>
          <w:bCs/>
          <w:sz w:val="28"/>
          <w:szCs w:val="28"/>
        </w:rPr>
        <w:t>Лукичевского</w:t>
      </w:r>
      <w:proofErr w:type="spellEnd"/>
      <w:r w:rsidR="002F1879" w:rsidRPr="002F1879">
        <w:rPr>
          <w:bCs/>
          <w:sz w:val="28"/>
          <w:szCs w:val="28"/>
        </w:rPr>
        <w:t xml:space="preserve"> сельского поселения</w:t>
      </w:r>
      <w:r w:rsidRPr="00C95CE3">
        <w:rPr>
          <w:sz w:val="28"/>
          <w:szCs w:val="28"/>
        </w:rPr>
        <w:t xml:space="preserve"> поступает в </w:t>
      </w:r>
      <w:r w:rsidR="002F1879">
        <w:rPr>
          <w:sz w:val="28"/>
          <w:szCs w:val="28"/>
        </w:rPr>
        <w:t>Сектор экономики и финансов</w:t>
      </w:r>
      <w:r w:rsidR="002A4696" w:rsidRPr="00C95CE3">
        <w:rPr>
          <w:sz w:val="28"/>
          <w:szCs w:val="28"/>
        </w:rPr>
        <w:t xml:space="preserve"> для отражения на соответствующих счетах Плана счетов бюджетного учета.</w:t>
      </w:r>
    </w:p>
    <w:p w14:paraId="7DA77647" w14:textId="42974940" w:rsidR="002A4696" w:rsidRPr="00C95CE3" w:rsidRDefault="002A4696" w:rsidP="00C02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</w:rPr>
        <w:t xml:space="preserve">1.8 Информация на бумажном носителе, послужившая основанием для заполнения электронных реестров (таблиц) Долговой книги, находится в </w:t>
      </w:r>
      <w:r w:rsidR="002F1879">
        <w:rPr>
          <w:sz w:val="28"/>
          <w:szCs w:val="28"/>
        </w:rPr>
        <w:t>Секторе экономики и финансов</w:t>
      </w:r>
      <w:r w:rsidRPr="00C95CE3">
        <w:rPr>
          <w:sz w:val="28"/>
          <w:szCs w:val="28"/>
        </w:rPr>
        <w:t>.</w:t>
      </w:r>
    </w:p>
    <w:p w14:paraId="328A3DAA" w14:textId="7C6C830A" w:rsidR="00EB719F" w:rsidRPr="00C95CE3" w:rsidRDefault="00EB719F" w:rsidP="00C02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EC0021" w14:textId="0675C893" w:rsidR="00EB719F" w:rsidRPr="00C95CE3" w:rsidRDefault="002A4696" w:rsidP="002A46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95CE3">
        <w:rPr>
          <w:sz w:val="28"/>
          <w:szCs w:val="28"/>
        </w:rPr>
        <w:t>2. Порядок предоставления информации о долговых обязательствах муниципальных образований района</w:t>
      </w:r>
    </w:p>
    <w:p w14:paraId="6F9C5BAF" w14:textId="77777777" w:rsidR="002A4696" w:rsidRPr="00C95CE3" w:rsidRDefault="002A4696" w:rsidP="002A46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01F64EE" w14:textId="2F921CE1" w:rsidR="00B76330" w:rsidRPr="00C95CE3" w:rsidRDefault="002A4696" w:rsidP="002A4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</w:rPr>
        <w:t xml:space="preserve">2.1 </w:t>
      </w:r>
      <w:r w:rsidR="002F1879">
        <w:rPr>
          <w:sz w:val="28"/>
          <w:szCs w:val="28"/>
        </w:rPr>
        <w:t xml:space="preserve">Администрация </w:t>
      </w:r>
      <w:proofErr w:type="spellStart"/>
      <w:r w:rsidR="002F1879" w:rsidRPr="002F1879">
        <w:rPr>
          <w:bCs/>
          <w:sz w:val="28"/>
          <w:szCs w:val="28"/>
        </w:rPr>
        <w:t>Лукичевского</w:t>
      </w:r>
      <w:proofErr w:type="spellEnd"/>
      <w:r w:rsidR="002F1879" w:rsidRPr="002F1879">
        <w:rPr>
          <w:bCs/>
          <w:sz w:val="28"/>
          <w:szCs w:val="28"/>
        </w:rPr>
        <w:t xml:space="preserve"> сельского поселения</w:t>
      </w:r>
      <w:r w:rsidR="002F1879" w:rsidRPr="002F1879">
        <w:rPr>
          <w:sz w:val="28"/>
          <w:szCs w:val="28"/>
        </w:rPr>
        <w:t xml:space="preserve"> </w:t>
      </w:r>
      <w:r w:rsidRPr="00C95CE3">
        <w:rPr>
          <w:sz w:val="28"/>
          <w:szCs w:val="28"/>
        </w:rPr>
        <w:t xml:space="preserve"> ежемесячно, в срок до </w:t>
      </w:r>
      <w:r w:rsidR="00B76330" w:rsidRPr="00C95CE3">
        <w:rPr>
          <w:sz w:val="28"/>
          <w:szCs w:val="28"/>
        </w:rPr>
        <w:t>3</w:t>
      </w:r>
      <w:r w:rsidRPr="00C95CE3">
        <w:rPr>
          <w:sz w:val="28"/>
          <w:szCs w:val="28"/>
        </w:rPr>
        <w:t xml:space="preserve"> числа месяца, следующего за отчетным, формируют Отчет о динамике долговых обязательств в муниципальной Долговой книге и обеспечивают его передачу в </w:t>
      </w:r>
      <w:r w:rsidRPr="00C95CE3">
        <w:rPr>
          <w:sz w:val="28"/>
          <w:szCs w:val="28"/>
        </w:rPr>
        <w:lastRenderedPageBreak/>
        <w:t xml:space="preserve">финансовый отдел </w:t>
      </w:r>
      <w:r w:rsidR="00B76330" w:rsidRPr="00C95CE3">
        <w:rPr>
          <w:sz w:val="28"/>
          <w:szCs w:val="28"/>
        </w:rPr>
        <w:t xml:space="preserve">Администрации </w:t>
      </w:r>
      <w:proofErr w:type="spellStart"/>
      <w:r w:rsidR="00B76330" w:rsidRPr="00C95CE3">
        <w:rPr>
          <w:sz w:val="28"/>
          <w:szCs w:val="28"/>
        </w:rPr>
        <w:t>Милютинского</w:t>
      </w:r>
      <w:proofErr w:type="spellEnd"/>
      <w:r w:rsidR="00B76330" w:rsidRPr="00C95CE3">
        <w:rPr>
          <w:sz w:val="28"/>
          <w:szCs w:val="28"/>
        </w:rPr>
        <w:t xml:space="preserve"> района </w:t>
      </w:r>
      <w:r w:rsidR="0072192D" w:rsidRPr="00C95CE3">
        <w:rPr>
          <w:sz w:val="28"/>
          <w:szCs w:val="28"/>
        </w:rPr>
        <w:t xml:space="preserve">по системе «Дело» </w:t>
      </w:r>
      <w:r w:rsidRPr="00C95CE3">
        <w:rPr>
          <w:sz w:val="28"/>
          <w:szCs w:val="28"/>
        </w:rPr>
        <w:t xml:space="preserve">по форме согласно приложению № </w:t>
      </w:r>
      <w:r w:rsidR="00B126ED" w:rsidRPr="00C95CE3">
        <w:rPr>
          <w:sz w:val="28"/>
          <w:szCs w:val="28"/>
        </w:rPr>
        <w:t>2</w:t>
      </w:r>
      <w:r w:rsidRPr="00C95CE3">
        <w:rPr>
          <w:sz w:val="28"/>
          <w:szCs w:val="28"/>
        </w:rPr>
        <w:t xml:space="preserve"> к настоящему Порядку.</w:t>
      </w:r>
    </w:p>
    <w:p w14:paraId="51B3A313" w14:textId="781531AB" w:rsidR="002A4696" w:rsidRPr="00C95CE3" w:rsidRDefault="002A4696" w:rsidP="002A4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</w:rPr>
        <w:t xml:space="preserve"> </w:t>
      </w:r>
    </w:p>
    <w:p w14:paraId="341682EE" w14:textId="77777777" w:rsidR="00B76330" w:rsidRPr="00C95CE3" w:rsidRDefault="00B76330" w:rsidP="007219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C0A9EED" w14:textId="77777777" w:rsidR="0072192D" w:rsidRPr="00C95CE3" w:rsidRDefault="0072192D" w:rsidP="00721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F3A135A" w14:textId="77777777" w:rsidR="00D62CEE" w:rsidRPr="00C95CE3" w:rsidRDefault="00D62CEE" w:rsidP="00D62CEE">
      <w:pPr>
        <w:autoSpaceDE w:val="0"/>
        <w:autoSpaceDN w:val="0"/>
        <w:adjustRightInd w:val="0"/>
        <w:rPr>
          <w:sz w:val="28"/>
          <w:szCs w:val="28"/>
        </w:rPr>
        <w:sectPr w:rsidR="00D62CEE" w:rsidRPr="00C95CE3" w:rsidSect="00EF3CBA">
          <w:footerReference w:type="default" r:id="rId10"/>
          <w:pgSz w:w="11906" w:h="16838"/>
          <w:pgMar w:top="426" w:right="567" w:bottom="709" w:left="1134" w:header="709" w:footer="709" w:gutter="0"/>
          <w:cols w:space="708"/>
          <w:docGrid w:linePitch="360"/>
        </w:sectPr>
      </w:pPr>
    </w:p>
    <w:p w14:paraId="52055B48" w14:textId="77777777" w:rsidR="00D62CEE" w:rsidRPr="00C95CE3" w:rsidRDefault="00D62CEE" w:rsidP="00D62CEE">
      <w:pPr>
        <w:autoSpaceDE w:val="0"/>
        <w:autoSpaceDN w:val="0"/>
        <w:adjustRightInd w:val="0"/>
        <w:ind w:left="7371"/>
        <w:rPr>
          <w:rFonts w:ascii="Times New Roman CYR" w:hAnsi="Times New Roman CYR"/>
          <w:sz w:val="28"/>
          <w:szCs w:val="28"/>
        </w:rPr>
      </w:pPr>
    </w:p>
    <w:p w14:paraId="328BAF1A" w14:textId="77777777" w:rsidR="00D62CEE" w:rsidRPr="00C95CE3" w:rsidRDefault="00D62CEE" w:rsidP="00D62CEE">
      <w:pPr>
        <w:autoSpaceDE w:val="0"/>
        <w:autoSpaceDN w:val="0"/>
        <w:adjustRightInd w:val="0"/>
        <w:ind w:left="7371"/>
        <w:rPr>
          <w:rFonts w:ascii="Times New Roman CYR" w:hAnsi="Times New Roman CYR"/>
          <w:sz w:val="28"/>
          <w:szCs w:val="28"/>
        </w:rPr>
        <w:sectPr w:rsidR="00D62CEE" w:rsidRPr="00C95CE3" w:rsidSect="00C91D25">
          <w:footerReference w:type="even" r:id="rId11"/>
          <w:footerReference w:type="default" r:id="rId12"/>
          <w:type w:val="continuous"/>
          <w:pgSz w:w="11906" w:h="16838"/>
          <w:pgMar w:top="1134" w:right="567" w:bottom="1134" w:left="1134" w:header="709" w:footer="709" w:gutter="0"/>
          <w:cols w:space="720"/>
          <w:docGrid w:linePitch="381"/>
        </w:sectPr>
      </w:pPr>
    </w:p>
    <w:p w14:paraId="66F6DB2D" w14:textId="77777777" w:rsidR="00930835" w:rsidRPr="00C95CE3" w:rsidRDefault="00930835" w:rsidP="00930835">
      <w:pPr>
        <w:suppressAutoHyphens/>
        <w:autoSpaceDE w:val="0"/>
        <w:autoSpaceDN w:val="0"/>
        <w:adjustRightInd w:val="0"/>
        <w:ind w:left="9000"/>
        <w:jc w:val="center"/>
        <w:rPr>
          <w:bCs/>
          <w:sz w:val="20"/>
          <w:szCs w:val="20"/>
        </w:rPr>
      </w:pPr>
      <w:r w:rsidRPr="00C95CE3">
        <w:rPr>
          <w:bCs/>
          <w:sz w:val="20"/>
          <w:szCs w:val="20"/>
        </w:rPr>
        <w:lastRenderedPageBreak/>
        <w:t>Приложение № 1</w:t>
      </w:r>
    </w:p>
    <w:p w14:paraId="27434B61" w14:textId="73EB3303" w:rsidR="00930835" w:rsidRPr="00C95CE3" w:rsidRDefault="00930835" w:rsidP="00930835">
      <w:pPr>
        <w:suppressAutoHyphens/>
        <w:autoSpaceDE w:val="0"/>
        <w:autoSpaceDN w:val="0"/>
        <w:adjustRightInd w:val="0"/>
        <w:ind w:left="9000"/>
        <w:jc w:val="center"/>
        <w:rPr>
          <w:bCs/>
          <w:sz w:val="20"/>
          <w:szCs w:val="20"/>
        </w:rPr>
      </w:pPr>
      <w:r w:rsidRPr="00C95CE3">
        <w:rPr>
          <w:bCs/>
          <w:sz w:val="20"/>
          <w:szCs w:val="20"/>
        </w:rPr>
        <w:t xml:space="preserve">к Порядку ведения муниципальной </w:t>
      </w:r>
      <w:r w:rsidR="00751F4A" w:rsidRPr="00C95CE3">
        <w:rPr>
          <w:bCs/>
          <w:sz w:val="20"/>
          <w:szCs w:val="20"/>
        </w:rPr>
        <w:t>Д</w:t>
      </w:r>
      <w:r w:rsidRPr="00C95CE3">
        <w:rPr>
          <w:bCs/>
          <w:sz w:val="20"/>
          <w:szCs w:val="20"/>
        </w:rPr>
        <w:t>олговой книги</w:t>
      </w:r>
    </w:p>
    <w:p w14:paraId="5BAF8FA5" w14:textId="5FC31905" w:rsidR="00930835" w:rsidRPr="00C95CE3" w:rsidRDefault="002F1879" w:rsidP="00930835">
      <w:pPr>
        <w:suppressAutoHyphens/>
        <w:autoSpaceDE w:val="0"/>
        <w:autoSpaceDN w:val="0"/>
        <w:adjustRightInd w:val="0"/>
        <w:ind w:left="9000"/>
        <w:jc w:val="center"/>
        <w:rPr>
          <w:bCs/>
          <w:sz w:val="28"/>
          <w:szCs w:val="28"/>
        </w:rPr>
      </w:pPr>
      <w:proofErr w:type="spellStart"/>
      <w:r w:rsidRPr="002F1879">
        <w:rPr>
          <w:bCs/>
          <w:sz w:val="20"/>
          <w:szCs w:val="20"/>
        </w:rPr>
        <w:t>Лукичевского</w:t>
      </w:r>
      <w:proofErr w:type="spellEnd"/>
      <w:r w:rsidRPr="002F1879">
        <w:rPr>
          <w:bCs/>
          <w:sz w:val="20"/>
          <w:szCs w:val="20"/>
        </w:rPr>
        <w:t xml:space="preserve"> сельского поселения</w:t>
      </w:r>
      <w:r w:rsidR="00930835" w:rsidRPr="00C95CE3">
        <w:rPr>
          <w:bCs/>
          <w:sz w:val="20"/>
          <w:szCs w:val="20"/>
        </w:rPr>
        <w:t xml:space="preserve"> и представления информации о долговых обязательствах </w:t>
      </w:r>
      <w:proofErr w:type="spellStart"/>
      <w:r w:rsidRPr="002F1879">
        <w:rPr>
          <w:bCs/>
          <w:sz w:val="20"/>
          <w:szCs w:val="20"/>
        </w:rPr>
        <w:t>Лукичевского</w:t>
      </w:r>
      <w:proofErr w:type="spellEnd"/>
      <w:r w:rsidRPr="002F1879">
        <w:rPr>
          <w:bCs/>
          <w:sz w:val="20"/>
          <w:szCs w:val="20"/>
        </w:rPr>
        <w:t xml:space="preserve"> сельского поселения</w:t>
      </w:r>
    </w:p>
    <w:p w14:paraId="79268AC0" w14:textId="77777777" w:rsidR="00930835" w:rsidRPr="00C95CE3" w:rsidRDefault="00930835" w:rsidP="00930835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6A5D179" w14:textId="0790C7C3" w:rsidR="00930835" w:rsidRPr="00C95CE3" w:rsidRDefault="00930835" w:rsidP="00662F3F">
      <w:pPr>
        <w:suppressAutoHyphens/>
        <w:ind w:firstLine="709"/>
        <w:contextualSpacing/>
        <w:jc w:val="center"/>
        <w:rPr>
          <w:sz w:val="32"/>
          <w:szCs w:val="32"/>
        </w:rPr>
      </w:pPr>
      <w:r w:rsidRPr="00C95CE3">
        <w:rPr>
          <w:sz w:val="32"/>
          <w:szCs w:val="32"/>
        </w:rPr>
        <w:t xml:space="preserve">Муниципальная долговая книга </w:t>
      </w:r>
      <w:proofErr w:type="spellStart"/>
      <w:r w:rsidR="002F1879" w:rsidRPr="002F1879">
        <w:rPr>
          <w:bCs/>
          <w:sz w:val="32"/>
          <w:szCs w:val="32"/>
        </w:rPr>
        <w:t>Лукичевского</w:t>
      </w:r>
      <w:proofErr w:type="spellEnd"/>
      <w:r w:rsidR="002F1879" w:rsidRPr="002F1879">
        <w:rPr>
          <w:bCs/>
          <w:sz w:val="32"/>
          <w:szCs w:val="32"/>
        </w:rPr>
        <w:t xml:space="preserve"> сельского поселения</w:t>
      </w:r>
    </w:p>
    <w:p w14:paraId="3261F430" w14:textId="77777777" w:rsidR="00930835" w:rsidRPr="00C95CE3" w:rsidRDefault="00930835" w:rsidP="00930835">
      <w:pPr>
        <w:suppressAutoHyphens/>
        <w:ind w:firstLine="709"/>
        <w:contextualSpacing/>
        <w:jc w:val="both"/>
        <w:rPr>
          <w:sz w:val="28"/>
          <w:szCs w:val="28"/>
        </w:rPr>
      </w:pPr>
    </w:p>
    <w:p w14:paraId="72E1981F" w14:textId="76CB8808" w:rsidR="00930835" w:rsidRPr="00C95CE3" w:rsidRDefault="00930835" w:rsidP="00930835">
      <w:pPr>
        <w:suppressAutoHyphens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  <w:lang w:val="en-US"/>
        </w:rPr>
        <w:t>I</w:t>
      </w:r>
      <w:r w:rsidRPr="00C95CE3">
        <w:rPr>
          <w:sz w:val="28"/>
          <w:szCs w:val="28"/>
        </w:rPr>
        <w:t>. </w:t>
      </w:r>
      <w:r w:rsidRPr="00C95CE3">
        <w:rPr>
          <w:bCs/>
          <w:sz w:val="28"/>
          <w:szCs w:val="28"/>
        </w:rPr>
        <w:t xml:space="preserve">Муниципальные ценные бумаги </w:t>
      </w:r>
      <w:proofErr w:type="spellStart"/>
      <w:r w:rsidR="002F1879" w:rsidRPr="002F1879">
        <w:rPr>
          <w:bCs/>
          <w:sz w:val="28"/>
          <w:szCs w:val="28"/>
        </w:rPr>
        <w:t>Лукичевского</w:t>
      </w:r>
      <w:proofErr w:type="spellEnd"/>
      <w:r w:rsidR="002F1879" w:rsidRPr="002F1879">
        <w:rPr>
          <w:bCs/>
          <w:sz w:val="28"/>
          <w:szCs w:val="28"/>
        </w:rPr>
        <w:t xml:space="preserve"> сельского поселения</w:t>
      </w:r>
    </w:p>
    <w:tbl>
      <w:tblPr>
        <w:tblW w:w="14874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4"/>
        <w:gridCol w:w="687"/>
        <w:gridCol w:w="425"/>
        <w:gridCol w:w="567"/>
        <w:gridCol w:w="709"/>
        <w:gridCol w:w="850"/>
        <w:gridCol w:w="1418"/>
        <w:gridCol w:w="567"/>
        <w:gridCol w:w="708"/>
        <w:gridCol w:w="993"/>
        <w:gridCol w:w="567"/>
        <w:gridCol w:w="850"/>
        <w:gridCol w:w="425"/>
        <w:gridCol w:w="1276"/>
        <w:gridCol w:w="709"/>
        <w:gridCol w:w="709"/>
        <w:gridCol w:w="850"/>
      </w:tblGrid>
      <w:tr w:rsidR="00C95CE3" w:rsidRPr="00C95CE3" w14:paraId="27A17A75" w14:textId="77777777" w:rsidTr="00930835">
        <w:trPr>
          <w:cantSplit/>
          <w:trHeight w:val="3653"/>
          <w:tblCellSpacing w:w="5" w:type="nil"/>
          <w:jc w:val="center"/>
        </w:trPr>
        <w:tc>
          <w:tcPr>
            <w:tcW w:w="2564" w:type="dxa"/>
          </w:tcPr>
          <w:p w14:paraId="5395D06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extDirection w:val="btLr"/>
          </w:tcPr>
          <w:p w14:paraId="3569C67B" w14:textId="3D270811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Муниципальный</w:t>
            </w:r>
            <w:r w:rsidR="00751F4A" w:rsidRPr="00C95CE3">
              <w:rPr>
                <w:sz w:val="20"/>
                <w:szCs w:val="20"/>
              </w:rPr>
              <w:t xml:space="preserve"> </w:t>
            </w:r>
            <w:r w:rsidRPr="00C95CE3">
              <w:rPr>
                <w:sz w:val="20"/>
                <w:szCs w:val="20"/>
              </w:rPr>
              <w:t>регистрационный номер выпуска ценных бумаг</w:t>
            </w:r>
            <w:proofErr w:type="gramStart"/>
            <w:r w:rsidRPr="00C95CE3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425" w:type="dxa"/>
            <w:shd w:val="clear" w:color="auto" w:fill="auto"/>
            <w:textDirection w:val="btLr"/>
          </w:tcPr>
          <w:p w14:paraId="35F0313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Вид ценной бумаги</w:t>
            </w:r>
            <w:proofErr w:type="gramStart"/>
            <w:r w:rsidRPr="00C95CE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</w:tcPr>
          <w:p w14:paraId="5A9C6D8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Форма выпуска ценной бумаги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3E22EBD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Регистрационный номер Условий эмиссии</w:t>
            </w:r>
            <w:r w:rsidRPr="00C95CE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5CBEBDD2" w14:textId="73A5A9BA" w:rsidR="00930835" w:rsidRPr="00C95CE3" w:rsidRDefault="00930835" w:rsidP="00751F4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Дата </w:t>
            </w:r>
            <w:r w:rsidR="00751F4A" w:rsidRPr="00C95CE3">
              <w:rPr>
                <w:sz w:val="20"/>
                <w:szCs w:val="20"/>
              </w:rPr>
              <w:t>муниципаль</w:t>
            </w:r>
            <w:r w:rsidRPr="00C95CE3">
              <w:rPr>
                <w:sz w:val="20"/>
                <w:szCs w:val="20"/>
              </w:rPr>
              <w:t>ной регистрации Условий эмиссии (изменений в Условия эмиссии)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14:paraId="1C8500E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Наименование правового акта, которым утверждено решение о выпуске ценных бумаг (дополнительном выпуске), наименование органа, принявшего акт, дата акта, номер акта</w:t>
            </w:r>
            <w:proofErr w:type="gramStart"/>
            <w:r w:rsidRPr="00C95CE3"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</w:tcPr>
          <w:p w14:paraId="358048B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Валюта обязательства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1571F05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Номинальная стоимость одной ценной бумаги (руб.)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14:paraId="4F1F0AD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4F0630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C95CE3">
              <w:rPr>
                <w:sz w:val="20"/>
                <w:szCs w:val="20"/>
              </w:rPr>
              <w:t>генерального</w:t>
            </w:r>
            <w:proofErr w:type="gramEnd"/>
            <w:r w:rsidRPr="00C95CE3">
              <w:rPr>
                <w:sz w:val="20"/>
                <w:szCs w:val="20"/>
              </w:rPr>
              <w:t xml:space="preserve"> агента</w:t>
            </w:r>
            <w:r w:rsidRPr="00C95CE3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4514CE5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Наименование депозитария или регистратора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A3D2A7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Наименование организатора торговли</w:t>
            </w:r>
            <w:proofErr w:type="gramStart"/>
            <w:r w:rsidRPr="00C95CE3">
              <w:rPr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1276" w:type="dxa"/>
            <w:shd w:val="clear" w:color="auto" w:fill="auto"/>
            <w:textDirection w:val="btLr"/>
          </w:tcPr>
          <w:p w14:paraId="2791D91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Объявленный объем выпуска (дополнительного выпуска) ценных бумаг по номинальной стоимости (руб.)</w:t>
            </w:r>
            <w:r w:rsidRPr="00C95CE3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141148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58BC5C9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Объем размещения ценных бумаг</w:t>
            </w:r>
            <w:r w:rsidRPr="00C95CE3">
              <w:rPr>
                <w:sz w:val="20"/>
                <w:szCs w:val="20"/>
              </w:rPr>
              <w:br w:type="page"/>
              <w:t xml:space="preserve"> (по номинальной стоимости) (руб.)</w:t>
            </w:r>
            <w:r w:rsidRPr="00C95CE3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50" w:type="dxa"/>
            <w:textDirection w:val="btLr"/>
          </w:tcPr>
          <w:p w14:paraId="4D393B3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</w:tr>
      <w:tr w:rsidR="00C95CE3" w:rsidRPr="00C95CE3" w14:paraId="14E22B22" w14:textId="77777777" w:rsidTr="00930835">
        <w:trPr>
          <w:trHeight w:val="40"/>
          <w:tblCellSpacing w:w="5" w:type="nil"/>
          <w:jc w:val="center"/>
        </w:trPr>
        <w:tc>
          <w:tcPr>
            <w:tcW w:w="2564" w:type="dxa"/>
          </w:tcPr>
          <w:p w14:paraId="78E3AD4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</w:tcPr>
          <w:p w14:paraId="517C31C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48F3C3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6070E4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77BADDD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56DDF94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1CB0965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3D83A1D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7DE50EC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57748EF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2D9D1C5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7F55903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108B9BC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56E3E18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7F4F054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15895DF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14:paraId="51E68DF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17</w:t>
            </w:r>
          </w:p>
        </w:tc>
      </w:tr>
      <w:tr w:rsidR="00C95CE3" w:rsidRPr="00C95CE3" w14:paraId="7BD76F07" w14:textId="77777777" w:rsidTr="00751F4A">
        <w:trPr>
          <w:trHeight w:val="1110"/>
          <w:tblCellSpacing w:w="5" w:type="nil"/>
          <w:jc w:val="center"/>
        </w:trPr>
        <w:tc>
          <w:tcPr>
            <w:tcW w:w="2564" w:type="dxa"/>
          </w:tcPr>
          <w:p w14:paraId="439D735F" w14:textId="0AE312B9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687" w:type="dxa"/>
          </w:tcPr>
          <w:p w14:paraId="0A5FC9F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7D318D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86DA8D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1F3B9D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E2D569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60488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4CC5E0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F4028D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B6C2C2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FE5CE6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E2CD64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9265CB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BF549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1CC73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D14A40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BE5D98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5CE3" w:rsidRPr="00C95CE3" w14:paraId="52CE7A26" w14:textId="77777777" w:rsidTr="00930835">
        <w:trPr>
          <w:trHeight w:val="40"/>
          <w:tblCellSpacing w:w="5" w:type="nil"/>
          <w:jc w:val="center"/>
        </w:trPr>
        <w:tc>
          <w:tcPr>
            <w:tcW w:w="2564" w:type="dxa"/>
          </w:tcPr>
          <w:p w14:paraId="12CB4EF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Итого</w:t>
            </w:r>
          </w:p>
        </w:tc>
        <w:tc>
          <w:tcPr>
            <w:tcW w:w="687" w:type="dxa"/>
          </w:tcPr>
          <w:p w14:paraId="1CA1111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A19F53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00E08EC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41D3302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5DEC292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14:paraId="47F3BDA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6CC036A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14:paraId="24FE070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4060675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4D695F9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5E857F7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278075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14:paraId="11BE924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6FDDF4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646B261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DA234B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</w:tr>
      <w:tr w:rsidR="00C95CE3" w:rsidRPr="00C95CE3" w14:paraId="1DF381E1" w14:textId="77777777" w:rsidTr="00751F4A">
        <w:trPr>
          <w:trHeight w:val="847"/>
          <w:tblCellSpacing w:w="5" w:type="nil"/>
          <w:jc w:val="center"/>
        </w:trPr>
        <w:tc>
          <w:tcPr>
            <w:tcW w:w="2564" w:type="dxa"/>
          </w:tcPr>
          <w:p w14:paraId="5630D9E5" w14:textId="103F1D0E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Муниципальные ценные бумаги, номинальная стоимость которых указана в иностранной валюте</w:t>
            </w:r>
          </w:p>
        </w:tc>
        <w:tc>
          <w:tcPr>
            <w:tcW w:w="687" w:type="dxa"/>
          </w:tcPr>
          <w:p w14:paraId="2B241B1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2FB5E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861CDA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B1C94F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28B418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35D158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50EEAA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84DCF8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C1E6DD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668B31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9AC297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CC084F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B9C86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24AEF7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FD26BD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6802AB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5CE3" w:rsidRPr="00C95CE3" w14:paraId="3827500E" w14:textId="77777777" w:rsidTr="00930835">
        <w:trPr>
          <w:trHeight w:val="40"/>
          <w:tblCellSpacing w:w="5" w:type="nil"/>
          <w:jc w:val="center"/>
        </w:trPr>
        <w:tc>
          <w:tcPr>
            <w:tcW w:w="2564" w:type="dxa"/>
          </w:tcPr>
          <w:p w14:paraId="21CA4E9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Итого</w:t>
            </w:r>
          </w:p>
        </w:tc>
        <w:tc>
          <w:tcPr>
            <w:tcW w:w="687" w:type="dxa"/>
          </w:tcPr>
          <w:p w14:paraId="69358CA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66203C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9373DE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174EE6F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48FF6AF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14:paraId="09B792C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62857D6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14:paraId="3627E3D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335C23F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70DBABE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365F284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B98A71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14:paraId="2A4E4CB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8E2910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46E387D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E0624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</w:tr>
      <w:tr w:rsidR="00930835" w:rsidRPr="00C95CE3" w14:paraId="4686BC78" w14:textId="77777777" w:rsidTr="00930835">
        <w:trPr>
          <w:trHeight w:val="52"/>
          <w:tblCellSpacing w:w="5" w:type="nil"/>
          <w:jc w:val="center"/>
        </w:trPr>
        <w:tc>
          <w:tcPr>
            <w:tcW w:w="2564" w:type="dxa"/>
          </w:tcPr>
          <w:p w14:paraId="5736F22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Всего</w:t>
            </w:r>
          </w:p>
        </w:tc>
        <w:tc>
          <w:tcPr>
            <w:tcW w:w="687" w:type="dxa"/>
          </w:tcPr>
          <w:p w14:paraId="71F42CB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F652A7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271A44E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35D17A6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4051954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14:paraId="14D80EF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FC4167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14:paraId="609DC3A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1F68501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7FD4409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0CBEC55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0DA53E0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14:paraId="174A28F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312D7C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54EC1E9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5F77E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</w:tr>
    </w:tbl>
    <w:p w14:paraId="39F9173F" w14:textId="77777777" w:rsidR="00930835" w:rsidRPr="00C95CE3" w:rsidRDefault="00930835" w:rsidP="00930835">
      <w:pPr>
        <w:suppressAutoHyphens/>
        <w:ind w:firstLine="567"/>
        <w:jc w:val="both"/>
        <w:rPr>
          <w:sz w:val="28"/>
          <w:szCs w:val="20"/>
        </w:rPr>
      </w:pPr>
    </w:p>
    <w:tbl>
      <w:tblPr>
        <w:tblW w:w="14884" w:type="dxa"/>
        <w:tblCellSpacing w:w="5" w:type="nil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589"/>
        <w:gridCol w:w="875"/>
        <w:gridCol w:w="729"/>
        <w:gridCol w:w="728"/>
        <w:gridCol w:w="729"/>
        <w:gridCol w:w="582"/>
        <w:gridCol w:w="1021"/>
        <w:gridCol w:w="724"/>
        <w:gridCol w:w="1458"/>
        <w:gridCol w:w="729"/>
        <w:gridCol w:w="729"/>
        <w:gridCol w:w="1021"/>
        <w:gridCol w:w="1166"/>
        <w:gridCol w:w="1022"/>
        <w:gridCol w:w="1021"/>
        <w:gridCol w:w="1189"/>
      </w:tblGrid>
      <w:tr w:rsidR="00C95CE3" w:rsidRPr="00C95CE3" w14:paraId="78AE71D5" w14:textId="77777777" w:rsidTr="00C64263">
        <w:trPr>
          <w:cantSplit/>
          <w:trHeight w:val="3251"/>
          <w:tblCellSpacing w:w="5" w:type="nil"/>
        </w:trPr>
        <w:tc>
          <w:tcPr>
            <w:tcW w:w="572" w:type="dxa"/>
            <w:shd w:val="clear" w:color="auto" w:fill="auto"/>
            <w:textDirection w:val="btLr"/>
          </w:tcPr>
          <w:p w14:paraId="23FD8E0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lastRenderedPageBreak/>
              <w:t xml:space="preserve">Процентная </w:t>
            </w:r>
            <w:r w:rsidRPr="00C95CE3">
              <w:rPr>
                <w:sz w:val="20"/>
                <w:szCs w:val="20"/>
              </w:rPr>
              <w:br w:type="page"/>
              <w:t>ставка купонного дохода</w:t>
            </w:r>
            <w:proofErr w:type="gramStart"/>
            <w:r w:rsidRPr="00C95CE3">
              <w:rPr>
                <w:sz w:val="20"/>
                <w:szCs w:val="20"/>
                <w:vertAlign w:val="superscript"/>
              </w:rPr>
              <w:t>9</w:t>
            </w:r>
            <w:proofErr w:type="gramEnd"/>
          </w:p>
        </w:tc>
        <w:tc>
          <w:tcPr>
            <w:tcW w:w="589" w:type="dxa"/>
            <w:shd w:val="clear" w:color="auto" w:fill="auto"/>
            <w:textDirection w:val="btLr"/>
          </w:tcPr>
          <w:p w14:paraId="513F4B1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Сумма купонного дохода, подлежащая выплате (руб.)</w:t>
            </w:r>
            <w:r w:rsidRPr="00C95CE3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875" w:type="dxa"/>
            <w:shd w:val="clear" w:color="auto" w:fill="auto"/>
            <w:textDirection w:val="btLr"/>
          </w:tcPr>
          <w:p w14:paraId="0431487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Фактическая дата выплаты купонного дохода</w:t>
            </w:r>
          </w:p>
        </w:tc>
        <w:tc>
          <w:tcPr>
            <w:tcW w:w="729" w:type="dxa"/>
            <w:shd w:val="clear" w:color="auto" w:fill="auto"/>
            <w:textDirection w:val="btLr"/>
          </w:tcPr>
          <w:p w14:paraId="71B5C82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Выплаченная сумма </w:t>
            </w:r>
            <w:r w:rsidRPr="00C95CE3">
              <w:rPr>
                <w:sz w:val="20"/>
                <w:szCs w:val="20"/>
              </w:rPr>
              <w:br w:type="page"/>
              <w:t xml:space="preserve">купонного </w:t>
            </w:r>
            <w:r w:rsidRPr="00C95CE3">
              <w:rPr>
                <w:sz w:val="20"/>
                <w:szCs w:val="20"/>
              </w:rPr>
              <w:br w:type="page"/>
              <w:t xml:space="preserve">дохода (руб.) </w:t>
            </w:r>
          </w:p>
        </w:tc>
        <w:tc>
          <w:tcPr>
            <w:tcW w:w="728" w:type="dxa"/>
            <w:shd w:val="clear" w:color="auto" w:fill="auto"/>
            <w:textDirection w:val="btLr"/>
          </w:tcPr>
          <w:p w14:paraId="65CC98F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Сумма дисконта, определенная при размещении (руб.)</w:t>
            </w:r>
            <w:r w:rsidRPr="00C95CE3">
              <w:rPr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729" w:type="dxa"/>
            <w:shd w:val="clear" w:color="auto" w:fill="auto"/>
            <w:textDirection w:val="btLr"/>
          </w:tcPr>
          <w:p w14:paraId="751463D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Сумма дисконта </w:t>
            </w:r>
            <w:r w:rsidRPr="00C95CE3">
              <w:rPr>
                <w:sz w:val="20"/>
                <w:szCs w:val="20"/>
              </w:rPr>
              <w:br w:type="page"/>
              <w:t>при погашении (выкупе) ценных бумаг (руб.)</w:t>
            </w:r>
          </w:p>
        </w:tc>
        <w:tc>
          <w:tcPr>
            <w:tcW w:w="582" w:type="dxa"/>
            <w:shd w:val="clear" w:color="auto" w:fill="auto"/>
            <w:textDirection w:val="btLr"/>
          </w:tcPr>
          <w:p w14:paraId="2A47067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Дата выкупа ценных бумаг</w:t>
            </w:r>
          </w:p>
        </w:tc>
        <w:tc>
          <w:tcPr>
            <w:tcW w:w="1021" w:type="dxa"/>
            <w:shd w:val="clear" w:color="auto" w:fill="auto"/>
            <w:textDirection w:val="btLr"/>
          </w:tcPr>
          <w:p w14:paraId="01D0220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Объем выкупа ценных бумаг по номинальной стоимости (руб.)</w:t>
            </w:r>
          </w:p>
        </w:tc>
        <w:tc>
          <w:tcPr>
            <w:tcW w:w="724" w:type="dxa"/>
            <w:shd w:val="clear" w:color="auto" w:fill="auto"/>
            <w:textDirection w:val="btLr"/>
          </w:tcPr>
          <w:p w14:paraId="28B5563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Установленная дата погашения </w:t>
            </w:r>
            <w:proofErr w:type="gramStart"/>
            <w:r w:rsidRPr="00C95CE3">
              <w:rPr>
                <w:sz w:val="20"/>
                <w:szCs w:val="20"/>
              </w:rPr>
              <w:t>ценных</w:t>
            </w:r>
            <w:proofErr w:type="gramEnd"/>
            <w:r w:rsidRPr="00C95CE3">
              <w:rPr>
                <w:sz w:val="20"/>
                <w:szCs w:val="20"/>
              </w:rPr>
              <w:t xml:space="preserve"> бумаг</w:t>
            </w:r>
            <w:r w:rsidRPr="00C95CE3">
              <w:rPr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458" w:type="dxa"/>
            <w:shd w:val="clear" w:color="auto" w:fill="auto"/>
            <w:textDirection w:val="btLr"/>
          </w:tcPr>
          <w:p w14:paraId="4FB9F56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Сумма </w:t>
            </w:r>
            <w:r w:rsidRPr="00C95CE3">
              <w:rPr>
                <w:sz w:val="20"/>
                <w:szCs w:val="20"/>
              </w:rPr>
              <w:br/>
              <w:t xml:space="preserve">номинальной стоимости ценных бумаг, подлежащая выплате в установленные </w:t>
            </w:r>
            <w:r w:rsidRPr="00C95CE3">
              <w:rPr>
                <w:sz w:val="20"/>
                <w:szCs w:val="20"/>
              </w:rPr>
              <w:br/>
              <w:t>даты (руб.)</w:t>
            </w:r>
            <w:r w:rsidRPr="00C95CE3">
              <w:rPr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729" w:type="dxa"/>
            <w:shd w:val="clear" w:color="auto" w:fill="auto"/>
            <w:textDirection w:val="btLr"/>
          </w:tcPr>
          <w:p w14:paraId="2C08EE8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Фактическая дата погашения </w:t>
            </w:r>
            <w:r w:rsidRPr="00C95CE3">
              <w:rPr>
                <w:sz w:val="20"/>
                <w:szCs w:val="20"/>
              </w:rPr>
              <w:br/>
            </w:r>
            <w:proofErr w:type="gramStart"/>
            <w:r w:rsidRPr="00C95CE3">
              <w:rPr>
                <w:sz w:val="20"/>
                <w:szCs w:val="20"/>
              </w:rPr>
              <w:t>ценных</w:t>
            </w:r>
            <w:proofErr w:type="gramEnd"/>
            <w:r w:rsidRPr="00C95CE3">
              <w:rPr>
                <w:sz w:val="20"/>
                <w:szCs w:val="20"/>
              </w:rPr>
              <w:t xml:space="preserve"> бумаг</w:t>
            </w:r>
            <w:r w:rsidRPr="00C95CE3">
              <w:rPr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729" w:type="dxa"/>
            <w:shd w:val="clear" w:color="auto" w:fill="auto"/>
            <w:textDirection w:val="btLr"/>
          </w:tcPr>
          <w:p w14:paraId="6DB27C2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Фактический объем погашения ценных бумаг (руб.)</w:t>
            </w:r>
            <w:r w:rsidRPr="00C95CE3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021" w:type="dxa"/>
            <w:shd w:val="clear" w:color="auto" w:fill="auto"/>
            <w:textDirection w:val="btLr"/>
          </w:tcPr>
          <w:p w14:paraId="7352450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166" w:type="dxa"/>
            <w:shd w:val="clear" w:color="auto" w:fill="auto"/>
            <w:textDirection w:val="btLr"/>
          </w:tcPr>
          <w:p w14:paraId="362EFB6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022" w:type="dxa"/>
            <w:shd w:val="clear" w:color="auto" w:fill="auto"/>
            <w:textDirection w:val="btLr"/>
          </w:tcPr>
          <w:p w14:paraId="4370755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Сумма просроченной задолженности по исполнению обязательств по ценным бумагам (руб.)</w:t>
            </w:r>
            <w:r w:rsidRPr="00C95CE3">
              <w:rPr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1021" w:type="dxa"/>
            <w:shd w:val="clear" w:color="auto" w:fill="auto"/>
            <w:textDirection w:val="btLr"/>
          </w:tcPr>
          <w:p w14:paraId="4C5358C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Номинальная сумма долга по государственным ценным бумагам в валюте обязательства</w:t>
            </w:r>
          </w:p>
        </w:tc>
        <w:tc>
          <w:tcPr>
            <w:tcW w:w="1189" w:type="dxa"/>
            <w:shd w:val="clear" w:color="auto" w:fill="auto"/>
            <w:textDirection w:val="btLr"/>
          </w:tcPr>
          <w:p w14:paraId="3481F55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Номинальная сумма долга по государственным ценным бумагам (руб.)</w:t>
            </w:r>
          </w:p>
        </w:tc>
      </w:tr>
      <w:tr w:rsidR="00C95CE3" w:rsidRPr="00C95CE3" w14:paraId="67A263BA" w14:textId="77777777" w:rsidTr="00C64263">
        <w:trPr>
          <w:trHeight w:val="146"/>
          <w:tblCellSpacing w:w="5" w:type="nil"/>
        </w:trPr>
        <w:tc>
          <w:tcPr>
            <w:tcW w:w="572" w:type="dxa"/>
          </w:tcPr>
          <w:p w14:paraId="5751E70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18</w:t>
            </w:r>
          </w:p>
        </w:tc>
        <w:tc>
          <w:tcPr>
            <w:tcW w:w="589" w:type="dxa"/>
          </w:tcPr>
          <w:p w14:paraId="7C199C2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19</w:t>
            </w:r>
          </w:p>
        </w:tc>
        <w:tc>
          <w:tcPr>
            <w:tcW w:w="875" w:type="dxa"/>
          </w:tcPr>
          <w:p w14:paraId="7D87D05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20</w:t>
            </w:r>
          </w:p>
        </w:tc>
        <w:tc>
          <w:tcPr>
            <w:tcW w:w="729" w:type="dxa"/>
          </w:tcPr>
          <w:p w14:paraId="5E4F98F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21</w:t>
            </w:r>
          </w:p>
        </w:tc>
        <w:tc>
          <w:tcPr>
            <w:tcW w:w="728" w:type="dxa"/>
          </w:tcPr>
          <w:p w14:paraId="2EABA74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22</w:t>
            </w:r>
          </w:p>
        </w:tc>
        <w:tc>
          <w:tcPr>
            <w:tcW w:w="729" w:type="dxa"/>
          </w:tcPr>
          <w:p w14:paraId="0A3D121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23</w:t>
            </w:r>
          </w:p>
        </w:tc>
        <w:tc>
          <w:tcPr>
            <w:tcW w:w="582" w:type="dxa"/>
          </w:tcPr>
          <w:p w14:paraId="63EB677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24</w:t>
            </w:r>
          </w:p>
        </w:tc>
        <w:tc>
          <w:tcPr>
            <w:tcW w:w="1021" w:type="dxa"/>
          </w:tcPr>
          <w:p w14:paraId="58EC8CF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25</w:t>
            </w:r>
          </w:p>
        </w:tc>
        <w:tc>
          <w:tcPr>
            <w:tcW w:w="724" w:type="dxa"/>
          </w:tcPr>
          <w:p w14:paraId="05E949B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26</w:t>
            </w:r>
          </w:p>
        </w:tc>
        <w:tc>
          <w:tcPr>
            <w:tcW w:w="1458" w:type="dxa"/>
          </w:tcPr>
          <w:p w14:paraId="61BE6EE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27</w:t>
            </w:r>
          </w:p>
        </w:tc>
        <w:tc>
          <w:tcPr>
            <w:tcW w:w="729" w:type="dxa"/>
          </w:tcPr>
          <w:p w14:paraId="61B0E02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28</w:t>
            </w:r>
          </w:p>
        </w:tc>
        <w:tc>
          <w:tcPr>
            <w:tcW w:w="729" w:type="dxa"/>
          </w:tcPr>
          <w:p w14:paraId="5993B19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29</w:t>
            </w:r>
          </w:p>
        </w:tc>
        <w:tc>
          <w:tcPr>
            <w:tcW w:w="1021" w:type="dxa"/>
          </w:tcPr>
          <w:p w14:paraId="12102ED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30</w:t>
            </w:r>
          </w:p>
        </w:tc>
        <w:tc>
          <w:tcPr>
            <w:tcW w:w="1166" w:type="dxa"/>
          </w:tcPr>
          <w:p w14:paraId="11E1D12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31</w:t>
            </w:r>
          </w:p>
        </w:tc>
        <w:tc>
          <w:tcPr>
            <w:tcW w:w="1022" w:type="dxa"/>
          </w:tcPr>
          <w:p w14:paraId="1F21F0A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32</w:t>
            </w:r>
          </w:p>
        </w:tc>
        <w:tc>
          <w:tcPr>
            <w:tcW w:w="1021" w:type="dxa"/>
          </w:tcPr>
          <w:p w14:paraId="741B146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33</w:t>
            </w:r>
          </w:p>
        </w:tc>
        <w:tc>
          <w:tcPr>
            <w:tcW w:w="1189" w:type="dxa"/>
          </w:tcPr>
          <w:p w14:paraId="4DEBBC4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34</w:t>
            </w:r>
          </w:p>
        </w:tc>
      </w:tr>
      <w:tr w:rsidR="00C95CE3" w:rsidRPr="00C95CE3" w14:paraId="4F135406" w14:textId="77777777" w:rsidTr="00C64263">
        <w:trPr>
          <w:trHeight w:val="146"/>
          <w:tblCellSpacing w:w="5" w:type="nil"/>
        </w:trPr>
        <w:tc>
          <w:tcPr>
            <w:tcW w:w="572" w:type="dxa"/>
          </w:tcPr>
          <w:p w14:paraId="5BD8CD6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274CEBC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4CFDA80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3A22F41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69FC273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0979870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14:paraId="163D0E4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3F59764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14:paraId="661AB23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2933EBE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47EEDE4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31D23B4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693A26A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14:paraId="76E9D68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03D77DD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7D036C8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0768806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  <w:tr w:rsidR="00C95CE3" w:rsidRPr="00C95CE3" w14:paraId="541AEBE6" w14:textId="77777777" w:rsidTr="00C64263">
        <w:trPr>
          <w:trHeight w:val="146"/>
          <w:tblCellSpacing w:w="5" w:type="nil"/>
        </w:trPr>
        <w:tc>
          <w:tcPr>
            <w:tcW w:w="572" w:type="dxa"/>
          </w:tcPr>
          <w:p w14:paraId="338B4B2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89" w:type="dxa"/>
          </w:tcPr>
          <w:p w14:paraId="01CE593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6440F16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29" w:type="dxa"/>
          </w:tcPr>
          <w:p w14:paraId="2A7A3AF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2E34DCD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3D08E60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14:paraId="196E07D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021" w:type="dxa"/>
          </w:tcPr>
          <w:p w14:paraId="2D2FA6C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14:paraId="181D50A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458" w:type="dxa"/>
          </w:tcPr>
          <w:p w14:paraId="37ABA08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4E3B66E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29" w:type="dxa"/>
          </w:tcPr>
          <w:p w14:paraId="57E7039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548235C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14:paraId="2256501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644C382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5B14402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32ED491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5CE3" w:rsidRPr="00C95CE3" w14:paraId="45429810" w14:textId="77777777" w:rsidTr="00C64263">
        <w:trPr>
          <w:trHeight w:val="146"/>
          <w:tblCellSpacing w:w="5" w:type="nil"/>
        </w:trPr>
        <w:tc>
          <w:tcPr>
            <w:tcW w:w="572" w:type="dxa"/>
          </w:tcPr>
          <w:p w14:paraId="27D8B4E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3FA05C9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060D6E9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4C5961B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1C076E4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641F1CE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14:paraId="18A45B6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7452581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14:paraId="1609C7D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10435A9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02F73F8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624BF9E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17BDE13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14:paraId="6A74E4F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21810BE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textDirection w:val="btLr"/>
          </w:tcPr>
          <w:p w14:paraId="6EB3A3B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89" w:type="dxa"/>
            <w:textDirection w:val="btLr"/>
          </w:tcPr>
          <w:p w14:paraId="7C9D9AA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</w:tc>
      </w:tr>
      <w:tr w:rsidR="00C95CE3" w:rsidRPr="00C95CE3" w14:paraId="0B99A2FA" w14:textId="77777777" w:rsidTr="00C64263">
        <w:trPr>
          <w:trHeight w:val="146"/>
          <w:tblCellSpacing w:w="5" w:type="nil"/>
        </w:trPr>
        <w:tc>
          <w:tcPr>
            <w:tcW w:w="572" w:type="dxa"/>
          </w:tcPr>
          <w:p w14:paraId="26D07BD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89" w:type="dxa"/>
          </w:tcPr>
          <w:p w14:paraId="272C0C1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5FD8F3D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29" w:type="dxa"/>
          </w:tcPr>
          <w:p w14:paraId="2110953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14394BB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751A015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14:paraId="01B3703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021" w:type="dxa"/>
          </w:tcPr>
          <w:p w14:paraId="5BE45AD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14:paraId="627F110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458" w:type="dxa"/>
          </w:tcPr>
          <w:p w14:paraId="3FBC24B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2FDA242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29" w:type="dxa"/>
          </w:tcPr>
          <w:p w14:paraId="5EAAB10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555756B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14:paraId="12A6117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07F875B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61C8E0D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189" w:type="dxa"/>
          </w:tcPr>
          <w:p w14:paraId="72679A5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5CE3" w:rsidRPr="00C95CE3" w14:paraId="52B217C8" w14:textId="77777777" w:rsidTr="00C64263">
        <w:trPr>
          <w:trHeight w:val="146"/>
          <w:tblCellSpacing w:w="5" w:type="nil"/>
        </w:trPr>
        <w:tc>
          <w:tcPr>
            <w:tcW w:w="572" w:type="dxa"/>
          </w:tcPr>
          <w:p w14:paraId="200E057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89" w:type="dxa"/>
          </w:tcPr>
          <w:p w14:paraId="54F5A73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6F1CA6C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29" w:type="dxa"/>
          </w:tcPr>
          <w:p w14:paraId="3937B45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290DDAA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1389EDD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14:paraId="2D77362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021" w:type="dxa"/>
          </w:tcPr>
          <w:p w14:paraId="5164CA6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14:paraId="22B5F4F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458" w:type="dxa"/>
          </w:tcPr>
          <w:p w14:paraId="3984556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24CCC21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29" w:type="dxa"/>
          </w:tcPr>
          <w:p w14:paraId="5E3F6B6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420880A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14:paraId="5B3D250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53C2F9A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79F1442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189" w:type="dxa"/>
          </w:tcPr>
          <w:p w14:paraId="37D071F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5472CD3" w14:textId="77777777" w:rsidR="00930835" w:rsidRPr="00C95CE3" w:rsidRDefault="00930835" w:rsidP="00930835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</w:p>
    <w:p w14:paraId="668F53F8" w14:textId="77777777" w:rsidR="00930835" w:rsidRPr="00C95CE3" w:rsidRDefault="00930835" w:rsidP="00930835">
      <w:pPr>
        <w:suppressAutoHyphens/>
        <w:jc w:val="both"/>
        <w:rPr>
          <w:sz w:val="16"/>
          <w:szCs w:val="16"/>
        </w:rPr>
      </w:pPr>
      <w:r w:rsidRPr="00C95CE3">
        <w:rPr>
          <w:sz w:val="16"/>
          <w:szCs w:val="16"/>
        </w:rPr>
        <w:t>Примечания</w:t>
      </w:r>
    </w:p>
    <w:p w14:paraId="23954F93" w14:textId="44A1A45D" w:rsidR="00930835" w:rsidRPr="00C95CE3" w:rsidRDefault="00930835" w:rsidP="00930835">
      <w:pPr>
        <w:numPr>
          <w:ilvl w:val="0"/>
          <w:numId w:val="1"/>
        </w:numPr>
        <w:suppressAutoHyphens/>
        <w:ind w:left="142"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Муниципальный</w:t>
      </w:r>
      <w:r w:rsidR="00751F4A" w:rsidRPr="00C95CE3">
        <w:rPr>
          <w:sz w:val="16"/>
          <w:szCs w:val="16"/>
        </w:rPr>
        <w:t xml:space="preserve"> </w:t>
      </w:r>
      <w:r w:rsidRPr="00C95CE3">
        <w:rPr>
          <w:sz w:val="16"/>
          <w:szCs w:val="16"/>
        </w:rPr>
        <w:t xml:space="preserve">регистрационный номер, присвоенный эмитентом выпуску ценных бумаг </w:t>
      </w:r>
      <w:r w:rsidR="00C64263" w:rsidRPr="00C95CE3">
        <w:rPr>
          <w:sz w:val="16"/>
          <w:szCs w:val="16"/>
        </w:rPr>
        <w:t>муниципального образования</w:t>
      </w:r>
      <w:r w:rsidRPr="00C95CE3">
        <w:rPr>
          <w:sz w:val="16"/>
          <w:szCs w:val="16"/>
        </w:rPr>
        <w:t xml:space="preserve"> (далее </w:t>
      </w:r>
      <w:proofErr w:type="gramStart"/>
      <w:r w:rsidRPr="00C95CE3">
        <w:rPr>
          <w:sz w:val="16"/>
          <w:szCs w:val="16"/>
        </w:rPr>
        <w:t>–ц</w:t>
      </w:r>
      <w:proofErr w:type="gramEnd"/>
      <w:r w:rsidRPr="00C95CE3">
        <w:rPr>
          <w:sz w:val="16"/>
          <w:szCs w:val="16"/>
        </w:rPr>
        <w:t>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2н.</w:t>
      </w:r>
    </w:p>
    <w:p w14:paraId="321A8542" w14:textId="77777777" w:rsidR="00930835" w:rsidRPr="00C95CE3" w:rsidRDefault="00930835" w:rsidP="00930835">
      <w:pPr>
        <w:numPr>
          <w:ilvl w:val="0"/>
          <w:numId w:val="1"/>
        </w:numPr>
        <w:suppressAutoHyphens/>
        <w:ind w:left="142"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</w:r>
    </w:p>
    <w:p w14:paraId="3E76FA10" w14:textId="154D366E" w:rsidR="00930835" w:rsidRPr="00C95CE3" w:rsidRDefault="00930835" w:rsidP="00930835">
      <w:pPr>
        <w:numPr>
          <w:ilvl w:val="0"/>
          <w:numId w:val="1"/>
        </w:numPr>
        <w:suppressAutoHyphens/>
        <w:ind w:left="142"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 xml:space="preserve">Указывается регистрационный номер Условий эмиссии и обращения </w:t>
      </w:r>
      <w:r w:rsidR="00C64263" w:rsidRPr="00C95CE3">
        <w:rPr>
          <w:sz w:val="16"/>
          <w:szCs w:val="16"/>
        </w:rPr>
        <w:t>муниципаль</w:t>
      </w:r>
      <w:r w:rsidRPr="00C95CE3">
        <w:rPr>
          <w:sz w:val="16"/>
          <w:szCs w:val="16"/>
        </w:rPr>
        <w:t xml:space="preserve">ных ценных бумаг </w:t>
      </w:r>
      <w:r w:rsidR="00C64263" w:rsidRPr="00C95CE3">
        <w:rPr>
          <w:sz w:val="16"/>
          <w:szCs w:val="16"/>
        </w:rPr>
        <w:t>муниципального образования</w:t>
      </w:r>
      <w:r w:rsidRPr="00C95CE3">
        <w:rPr>
          <w:sz w:val="16"/>
          <w:szCs w:val="16"/>
        </w:rPr>
        <w:t>.</w:t>
      </w:r>
    </w:p>
    <w:p w14:paraId="7563FD6B" w14:textId="77777777" w:rsidR="00930835" w:rsidRPr="00C95CE3" w:rsidRDefault="00930835" w:rsidP="00930835">
      <w:pPr>
        <w:numPr>
          <w:ilvl w:val="0"/>
          <w:numId w:val="1"/>
        </w:numPr>
        <w:suppressAutoHyphens/>
        <w:ind w:left="142"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В случае осуществления одного или нескольких дополнительных выпусков ценных бумаг информация указывается по каждому из них.</w:t>
      </w:r>
    </w:p>
    <w:p w14:paraId="17FDE843" w14:textId="77777777" w:rsidR="00930835" w:rsidRPr="00C95CE3" w:rsidRDefault="00930835" w:rsidP="00930835">
      <w:pPr>
        <w:numPr>
          <w:ilvl w:val="0"/>
          <w:numId w:val="1"/>
        </w:numPr>
        <w:suppressAutoHyphens/>
        <w:ind w:left="142"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генеральный аген</w:t>
      </w:r>
      <w:proofErr w:type="gramStart"/>
      <w:r w:rsidRPr="00C95CE3">
        <w:rPr>
          <w:sz w:val="16"/>
          <w:szCs w:val="16"/>
        </w:rPr>
        <w:t>т(</w:t>
      </w:r>
      <w:proofErr w:type="gramEnd"/>
      <w:r w:rsidRPr="00C95CE3">
        <w:rPr>
          <w:sz w:val="16"/>
          <w:szCs w:val="16"/>
        </w:rPr>
        <w:t>ы), оказывающий(</w:t>
      </w:r>
      <w:proofErr w:type="spellStart"/>
      <w:r w:rsidRPr="00C95CE3">
        <w:rPr>
          <w:sz w:val="16"/>
          <w:szCs w:val="16"/>
        </w:rPr>
        <w:t>ие</w:t>
      </w:r>
      <w:proofErr w:type="spellEnd"/>
      <w:r w:rsidRPr="00C95CE3">
        <w:rPr>
          <w:sz w:val="16"/>
          <w:szCs w:val="16"/>
        </w:rPr>
        <w:t>) услуги по размещению ценных бумаг.</w:t>
      </w:r>
    </w:p>
    <w:p w14:paraId="02C40585" w14:textId="77777777" w:rsidR="00930835" w:rsidRPr="00C95CE3" w:rsidRDefault="00930835" w:rsidP="00930835">
      <w:pPr>
        <w:numPr>
          <w:ilvl w:val="0"/>
          <w:numId w:val="1"/>
        </w:numPr>
        <w:suppressAutoHyphens/>
        <w:ind w:left="142"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</w:r>
    </w:p>
    <w:p w14:paraId="3514751E" w14:textId="77777777" w:rsidR="00930835" w:rsidRPr="00C95CE3" w:rsidRDefault="00930835" w:rsidP="00930835">
      <w:pPr>
        <w:numPr>
          <w:ilvl w:val="0"/>
          <w:numId w:val="1"/>
        </w:numPr>
        <w:suppressAutoHyphens/>
        <w:ind w:left="142"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</w:r>
    </w:p>
    <w:p w14:paraId="6CDDC369" w14:textId="77777777" w:rsidR="00930835" w:rsidRPr="00C95CE3" w:rsidRDefault="00930835" w:rsidP="00930835">
      <w:pPr>
        <w:numPr>
          <w:ilvl w:val="0"/>
          <w:numId w:val="1"/>
        </w:numPr>
        <w:suppressAutoHyphens/>
        <w:ind w:left="142"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объем размещения (доразмещения) ценных бумаг в дату, указанную в графе 15, без нарастающего итога.</w:t>
      </w:r>
    </w:p>
    <w:p w14:paraId="129E76E1" w14:textId="77777777" w:rsidR="00930835" w:rsidRPr="00C95CE3" w:rsidRDefault="00930835" w:rsidP="00930835">
      <w:pPr>
        <w:numPr>
          <w:ilvl w:val="0"/>
          <w:numId w:val="1"/>
        </w:numPr>
        <w:suppressAutoHyphens/>
        <w:ind w:left="142"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</w:r>
    </w:p>
    <w:p w14:paraId="64434039" w14:textId="77777777" w:rsidR="00930835" w:rsidRPr="00C95CE3" w:rsidRDefault="00930835" w:rsidP="00930835">
      <w:pPr>
        <w:ind w:left="142"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</w:r>
    </w:p>
    <w:p w14:paraId="0303A42D" w14:textId="77777777" w:rsidR="00930835" w:rsidRPr="00C95CE3" w:rsidRDefault="00930835" w:rsidP="00930835">
      <w:pPr>
        <w:ind w:left="142"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</w:r>
    </w:p>
    <w:p w14:paraId="3DBE012E" w14:textId="77777777" w:rsidR="00930835" w:rsidRPr="00C95CE3" w:rsidRDefault="00930835" w:rsidP="00930835">
      <w:pPr>
        <w:ind w:left="142"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для облигаций с переменным купонным доходом - процентная ставка купонного дохода за первый купонный период.</w:t>
      </w:r>
    </w:p>
    <w:p w14:paraId="3D400958" w14:textId="77777777" w:rsidR="00930835" w:rsidRPr="00C95CE3" w:rsidRDefault="00930835" w:rsidP="00930835">
      <w:pPr>
        <w:numPr>
          <w:ilvl w:val="0"/>
          <w:numId w:val="5"/>
        </w:numPr>
        <w:suppressAutoHyphens/>
        <w:ind w:left="142"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</w:r>
    </w:p>
    <w:p w14:paraId="5CB35852" w14:textId="77777777" w:rsidR="00930835" w:rsidRPr="00C95CE3" w:rsidRDefault="00930835" w:rsidP="00930835">
      <w:pPr>
        <w:numPr>
          <w:ilvl w:val="0"/>
          <w:numId w:val="5"/>
        </w:numPr>
        <w:suppressAutoHyphens/>
        <w:ind w:left="142"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</w:r>
    </w:p>
    <w:p w14:paraId="67503C72" w14:textId="77777777" w:rsidR="00930835" w:rsidRPr="00C95CE3" w:rsidRDefault="00930835" w:rsidP="00930835">
      <w:pPr>
        <w:numPr>
          <w:ilvl w:val="0"/>
          <w:numId w:val="5"/>
        </w:numPr>
        <w:suppressAutoHyphens/>
        <w:ind w:left="142"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</w:t>
      </w:r>
      <w:proofErr w:type="gramStart"/>
      <w:r w:rsidRPr="00C95CE3">
        <w:rPr>
          <w:sz w:val="16"/>
          <w:szCs w:val="16"/>
        </w:rPr>
        <w:t>я(</w:t>
      </w:r>
      <w:proofErr w:type="spellStart"/>
      <w:proofErr w:type="gramEnd"/>
      <w:r w:rsidRPr="00C95CE3">
        <w:rPr>
          <w:sz w:val="16"/>
          <w:szCs w:val="16"/>
        </w:rPr>
        <w:t>ые</w:t>
      </w:r>
      <w:proofErr w:type="spellEnd"/>
      <w:r w:rsidRPr="00C95CE3">
        <w:rPr>
          <w:sz w:val="16"/>
          <w:szCs w:val="16"/>
        </w:rPr>
        <w:t>) решением о выпуске (дополнительном выпуске) ценных бумаг.</w:t>
      </w:r>
    </w:p>
    <w:p w14:paraId="0C2BC885" w14:textId="77777777" w:rsidR="00930835" w:rsidRPr="00C95CE3" w:rsidRDefault="00930835" w:rsidP="00930835">
      <w:pPr>
        <w:numPr>
          <w:ilvl w:val="0"/>
          <w:numId w:val="5"/>
        </w:numPr>
        <w:suppressAutoHyphens/>
        <w:ind w:left="142"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</w:t>
      </w:r>
      <w:proofErr w:type="gramStart"/>
      <w:r w:rsidRPr="00C95CE3">
        <w:rPr>
          <w:sz w:val="16"/>
          <w:szCs w:val="16"/>
        </w:rPr>
        <w:t>я(</w:t>
      </w:r>
      <w:proofErr w:type="spellStart"/>
      <w:proofErr w:type="gramEnd"/>
      <w:r w:rsidRPr="00C95CE3">
        <w:rPr>
          <w:sz w:val="16"/>
          <w:szCs w:val="16"/>
        </w:rPr>
        <w:t>ые</w:t>
      </w:r>
      <w:proofErr w:type="spellEnd"/>
      <w:r w:rsidRPr="00C95CE3">
        <w:rPr>
          <w:sz w:val="16"/>
          <w:szCs w:val="16"/>
        </w:rPr>
        <w:t>) в установленную(</w:t>
      </w:r>
      <w:proofErr w:type="spellStart"/>
      <w:r w:rsidRPr="00C95CE3">
        <w:rPr>
          <w:sz w:val="16"/>
          <w:szCs w:val="16"/>
        </w:rPr>
        <w:t>ые</w:t>
      </w:r>
      <w:proofErr w:type="spellEnd"/>
      <w:r w:rsidRPr="00C95CE3">
        <w:rPr>
          <w:sz w:val="16"/>
          <w:szCs w:val="16"/>
        </w:rPr>
        <w:t>) решением о выпуске (дополнительном выпуске) ценных бумаг дату или даты частичного погашения номинальной стоимости облигаций, указанную(</w:t>
      </w:r>
      <w:proofErr w:type="spellStart"/>
      <w:r w:rsidRPr="00C95CE3">
        <w:rPr>
          <w:sz w:val="16"/>
          <w:szCs w:val="16"/>
        </w:rPr>
        <w:t>ые</w:t>
      </w:r>
      <w:proofErr w:type="spellEnd"/>
      <w:r w:rsidRPr="00C95CE3">
        <w:rPr>
          <w:sz w:val="16"/>
          <w:szCs w:val="16"/>
        </w:rPr>
        <w:t>) в графе 26, без нарастающего итога.</w:t>
      </w:r>
    </w:p>
    <w:p w14:paraId="06B84766" w14:textId="77777777" w:rsidR="00930835" w:rsidRPr="00C95CE3" w:rsidRDefault="00930835" w:rsidP="00930835">
      <w:pPr>
        <w:numPr>
          <w:ilvl w:val="0"/>
          <w:numId w:val="5"/>
        </w:numPr>
        <w:suppressAutoHyphens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фактическая дата погашения ценных бумаг или фактическая дата частичного погашения ценных бумаг с амортизацией долга.</w:t>
      </w:r>
    </w:p>
    <w:p w14:paraId="6697C68E" w14:textId="77777777" w:rsidR="00930835" w:rsidRPr="00C95CE3" w:rsidRDefault="00930835" w:rsidP="00930835">
      <w:pPr>
        <w:numPr>
          <w:ilvl w:val="0"/>
          <w:numId w:val="5"/>
        </w:numPr>
        <w:suppressAutoHyphens/>
        <w:ind w:left="142"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28, без нарастающего итога.</w:t>
      </w:r>
    </w:p>
    <w:p w14:paraId="67A91FC2" w14:textId="77777777" w:rsidR="00930835" w:rsidRPr="00C95CE3" w:rsidRDefault="00930835" w:rsidP="00930835">
      <w:pPr>
        <w:numPr>
          <w:ilvl w:val="0"/>
          <w:numId w:val="5"/>
        </w:numPr>
        <w:suppressAutoHyphens/>
        <w:ind w:left="142"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</w:r>
    </w:p>
    <w:p w14:paraId="34B9FA0F" w14:textId="16775993" w:rsidR="00930835" w:rsidRPr="00C95CE3" w:rsidRDefault="00930835" w:rsidP="00930835">
      <w:pPr>
        <w:suppressAutoHyphens/>
        <w:ind w:firstLine="709"/>
        <w:jc w:val="both"/>
        <w:rPr>
          <w:sz w:val="28"/>
          <w:szCs w:val="28"/>
        </w:rPr>
      </w:pPr>
      <w:r w:rsidRPr="00C95CE3">
        <w:rPr>
          <w:sz w:val="28"/>
          <w:szCs w:val="28"/>
          <w:lang w:val="en-US"/>
        </w:rPr>
        <w:lastRenderedPageBreak/>
        <w:t>II</w:t>
      </w:r>
      <w:r w:rsidRPr="00C95CE3">
        <w:rPr>
          <w:sz w:val="28"/>
          <w:szCs w:val="28"/>
        </w:rPr>
        <w:t>. </w:t>
      </w:r>
      <w:r w:rsidRPr="00C95CE3">
        <w:rPr>
          <w:bCs/>
          <w:sz w:val="28"/>
          <w:szCs w:val="28"/>
        </w:rPr>
        <w:t xml:space="preserve">Кредиты, привлеченные </w:t>
      </w:r>
      <w:proofErr w:type="spellStart"/>
      <w:r w:rsidR="002F1879" w:rsidRPr="002F1879">
        <w:rPr>
          <w:bCs/>
          <w:sz w:val="28"/>
          <w:szCs w:val="28"/>
        </w:rPr>
        <w:t>Лукичевск</w:t>
      </w:r>
      <w:r w:rsidR="002F1879">
        <w:rPr>
          <w:bCs/>
          <w:sz w:val="28"/>
          <w:szCs w:val="28"/>
        </w:rPr>
        <w:t>им</w:t>
      </w:r>
      <w:proofErr w:type="spellEnd"/>
      <w:r w:rsidR="002F1879" w:rsidRPr="002F1879">
        <w:rPr>
          <w:bCs/>
          <w:sz w:val="28"/>
          <w:szCs w:val="28"/>
        </w:rPr>
        <w:t xml:space="preserve"> сельск</w:t>
      </w:r>
      <w:r w:rsidR="002F1879">
        <w:rPr>
          <w:bCs/>
          <w:sz w:val="28"/>
          <w:szCs w:val="28"/>
        </w:rPr>
        <w:t>им</w:t>
      </w:r>
      <w:r w:rsidR="002F1879" w:rsidRPr="002F1879">
        <w:rPr>
          <w:bCs/>
          <w:sz w:val="28"/>
          <w:szCs w:val="28"/>
        </w:rPr>
        <w:t xml:space="preserve"> поселени</w:t>
      </w:r>
      <w:r w:rsidR="002F1879">
        <w:rPr>
          <w:bCs/>
          <w:sz w:val="28"/>
          <w:szCs w:val="28"/>
        </w:rPr>
        <w:t>ем</w:t>
      </w:r>
      <w:r w:rsidRPr="00C95CE3">
        <w:rPr>
          <w:bCs/>
          <w:sz w:val="28"/>
          <w:szCs w:val="28"/>
        </w:rPr>
        <w:t xml:space="preserve"> от кредитных организаций, иностранных банков и международных финансовых организаций</w:t>
      </w:r>
    </w:p>
    <w:tbl>
      <w:tblPr>
        <w:tblW w:w="14884" w:type="dxa"/>
        <w:tblCellSpacing w:w="5" w:type="nil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33"/>
        <w:gridCol w:w="794"/>
        <w:gridCol w:w="567"/>
        <w:gridCol w:w="1134"/>
        <w:gridCol w:w="567"/>
        <w:gridCol w:w="425"/>
        <w:gridCol w:w="425"/>
        <w:gridCol w:w="425"/>
        <w:gridCol w:w="426"/>
        <w:gridCol w:w="708"/>
        <w:gridCol w:w="709"/>
        <w:gridCol w:w="709"/>
        <w:gridCol w:w="567"/>
        <w:gridCol w:w="850"/>
        <w:gridCol w:w="851"/>
        <w:gridCol w:w="425"/>
        <w:gridCol w:w="567"/>
        <w:gridCol w:w="709"/>
        <w:gridCol w:w="709"/>
        <w:gridCol w:w="708"/>
        <w:gridCol w:w="709"/>
        <w:gridCol w:w="567"/>
      </w:tblGrid>
      <w:tr w:rsidR="00C95CE3" w:rsidRPr="00C95CE3" w14:paraId="69A37E62" w14:textId="77777777" w:rsidTr="00097506">
        <w:trPr>
          <w:cantSplit/>
          <w:trHeight w:val="3882"/>
          <w:tblCellSpacing w:w="5" w:type="nil"/>
        </w:trPr>
        <w:tc>
          <w:tcPr>
            <w:tcW w:w="1333" w:type="dxa"/>
            <w:textDirection w:val="btLr"/>
          </w:tcPr>
          <w:p w14:paraId="5DBAD66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textDirection w:val="btLr"/>
          </w:tcPr>
          <w:p w14:paraId="63BF4BA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  <w:proofErr w:type="gramStart"/>
            <w:r w:rsidRPr="00C95CE3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</w:tcPr>
          <w:p w14:paraId="3CC5847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Дата, номер документа, номер транша</w:t>
            </w:r>
            <w:proofErr w:type="gramStart"/>
            <w:r w:rsidRPr="00C95CE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textDirection w:val="btLr"/>
          </w:tcPr>
          <w:p w14:paraId="00783B7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Дата, номер договор</w:t>
            </w:r>
            <w:proofErr w:type="gramStart"/>
            <w:r w:rsidRPr="00C95CE3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Pr="00C95CE3">
              <w:rPr>
                <w:sz w:val="20"/>
                <w:szCs w:val="20"/>
              </w:rPr>
              <w:t>ов</w:t>
            </w:r>
            <w:proofErr w:type="spellEnd"/>
            <w:r w:rsidRPr="00C95CE3">
              <w:rPr>
                <w:sz w:val="20"/>
                <w:szCs w:val="20"/>
              </w:rPr>
              <w:t>)/</w:t>
            </w:r>
            <w:r w:rsidRPr="00C95CE3">
              <w:rPr>
                <w:sz w:val="20"/>
                <w:szCs w:val="20"/>
              </w:rPr>
              <w:br/>
              <w:t>соглашения(й), утратившего(их) силу в связи с заключением нового договора/соглашения</w:t>
            </w:r>
            <w:r w:rsidRPr="00C95CE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F8E742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Дата, номер изменений в договор/</w:t>
            </w:r>
            <w:r w:rsidRPr="00C95CE3">
              <w:rPr>
                <w:sz w:val="20"/>
                <w:szCs w:val="20"/>
              </w:rPr>
              <w:br/>
              <w:t>соглашение</w:t>
            </w:r>
            <w:proofErr w:type="gramStart"/>
            <w:r w:rsidRPr="00C95CE3"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425" w:type="dxa"/>
            <w:shd w:val="clear" w:color="auto" w:fill="auto"/>
            <w:textDirection w:val="btLr"/>
          </w:tcPr>
          <w:p w14:paraId="370B359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Наименование кредитора</w:t>
            </w:r>
            <w:r w:rsidRPr="00C95CE3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414C2E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Валюта обязательства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B85170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Дата получения кредита</w:t>
            </w:r>
            <w:proofErr w:type="gramStart"/>
            <w:r w:rsidRPr="00C95CE3">
              <w:rPr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426" w:type="dxa"/>
            <w:shd w:val="clear" w:color="auto" w:fill="auto"/>
            <w:textDirection w:val="btLr"/>
          </w:tcPr>
          <w:p w14:paraId="6BD1CAA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Процентная ставка (% </w:t>
            </w:r>
            <w:proofErr w:type="gramStart"/>
            <w:r w:rsidRPr="00C95CE3">
              <w:rPr>
                <w:sz w:val="20"/>
                <w:szCs w:val="20"/>
              </w:rPr>
              <w:t>годовых</w:t>
            </w:r>
            <w:proofErr w:type="gramEnd"/>
            <w:r w:rsidRPr="00C95CE3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6A58316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546CE47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Сумма процентных платежей, подлежащих выплате (руб.)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0854FB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Фактическая дата выплаты процентных платежей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55113C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Фактическая сумма выплаты процентных платежей (руб.)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527168F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Дата погашения кредита, установленная договором/</w:t>
            </w:r>
            <w:r w:rsidRPr="00C95CE3">
              <w:rPr>
                <w:sz w:val="20"/>
                <w:szCs w:val="20"/>
              </w:rPr>
              <w:br/>
              <w:t>соглашением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63D51FE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Сумма погашения кредита, подлежащая выплате в даты, установленные договором/</w:t>
            </w:r>
            <w:r w:rsidRPr="00C95CE3">
              <w:rPr>
                <w:sz w:val="20"/>
                <w:szCs w:val="20"/>
              </w:rPr>
              <w:br/>
              <w:t>соглашением (руб.)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236B08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71ECDF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Фактический объем погашения кредита (руб.)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43D0229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2CB217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65CF5BA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Сумма просроченной задолженности по кредиту (руб.)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5EFCAAF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Объем основного долга по кредиту в валюте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E381C5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Объем основного долга по кредиту (руб.)</w:t>
            </w:r>
            <w:r w:rsidRPr="00C95CE3"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C95CE3" w:rsidRPr="00C95CE3" w14:paraId="13980493" w14:textId="77777777" w:rsidTr="00930835">
        <w:trPr>
          <w:trHeight w:val="147"/>
          <w:tblCellSpacing w:w="5" w:type="nil"/>
        </w:trPr>
        <w:tc>
          <w:tcPr>
            <w:tcW w:w="1333" w:type="dxa"/>
          </w:tcPr>
          <w:p w14:paraId="4034547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vAlign w:val="center"/>
          </w:tcPr>
          <w:p w14:paraId="32990B0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44A104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85F0E6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11B7FEA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5AB1FF5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799DE4A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3958D28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14:paraId="1F91370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14:paraId="20F89A9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7C4ED87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14:paraId="77D3FA2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14:paraId="1A3022E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14:paraId="43B7BA1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14:paraId="7A6A7A0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61D7C2B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14:paraId="2D56E46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7984A35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707B710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14:paraId="4AAD43A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740983E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14:paraId="2C1743F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hanging="73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22</w:t>
            </w:r>
          </w:p>
        </w:tc>
      </w:tr>
      <w:tr w:rsidR="00C95CE3" w:rsidRPr="00C95CE3" w14:paraId="68DFD1B0" w14:textId="77777777" w:rsidTr="00930835">
        <w:trPr>
          <w:trHeight w:val="147"/>
          <w:tblCellSpacing w:w="5" w:type="nil"/>
        </w:trPr>
        <w:tc>
          <w:tcPr>
            <w:tcW w:w="1333" w:type="dxa"/>
          </w:tcPr>
          <w:p w14:paraId="49F42FB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Кредиты в валюте Российской Федерации  </w:t>
            </w:r>
          </w:p>
        </w:tc>
        <w:tc>
          <w:tcPr>
            <w:tcW w:w="794" w:type="dxa"/>
            <w:vAlign w:val="center"/>
          </w:tcPr>
          <w:p w14:paraId="37D6DDF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0F055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4C603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145C7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2B774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B8BADF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89EC2E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DA7619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957EA0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BAA28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EF9080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B5D43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9B8D4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87152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F43AD3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5929B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1A137F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0EC5E8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6F29D6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8C91B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FBE0C0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95CE3" w:rsidRPr="00C95CE3" w14:paraId="7ACE9C68" w14:textId="77777777" w:rsidTr="00930835">
        <w:trPr>
          <w:trHeight w:val="147"/>
          <w:tblCellSpacing w:w="5" w:type="nil"/>
        </w:trPr>
        <w:tc>
          <w:tcPr>
            <w:tcW w:w="1333" w:type="dxa"/>
          </w:tcPr>
          <w:p w14:paraId="6D7C3DD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Итого      </w:t>
            </w:r>
          </w:p>
        </w:tc>
        <w:tc>
          <w:tcPr>
            <w:tcW w:w="794" w:type="dxa"/>
            <w:vAlign w:val="center"/>
          </w:tcPr>
          <w:p w14:paraId="525DCA2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320509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9C0B3A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0B9F9B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69AEDE9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49D33C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4DD7F74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7135B85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34EE4DE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3530796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AE4B5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C8E450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FA8B8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3EC8D66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9D4EA3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82AAC9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82C819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E752C9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03B89E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26F50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C92122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95CE3" w:rsidRPr="00C95CE3" w14:paraId="53DC093C" w14:textId="77777777" w:rsidTr="00930835">
        <w:trPr>
          <w:trHeight w:val="147"/>
          <w:tblCellSpacing w:w="5" w:type="nil"/>
        </w:trPr>
        <w:tc>
          <w:tcPr>
            <w:tcW w:w="1333" w:type="dxa"/>
          </w:tcPr>
          <w:p w14:paraId="63533DD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Кредиты в иностранной валюте </w:t>
            </w:r>
          </w:p>
        </w:tc>
        <w:tc>
          <w:tcPr>
            <w:tcW w:w="794" w:type="dxa"/>
            <w:vAlign w:val="center"/>
          </w:tcPr>
          <w:p w14:paraId="0B79195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CDA7B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A92A5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CB4C2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D34BB7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07F15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AC3344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DBA850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78E3E9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036FD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E7185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9CF3F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48B72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A649C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B681FA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92CF0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F1E75A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E943D3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7FE487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2FE2D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51F110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95CE3" w:rsidRPr="00C95CE3" w14:paraId="2B105FE4" w14:textId="77777777" w:rsidTr="00930835">
        <w:trPr>
          <w:trHeight w:val="147"/>
          <w:tblCellSpacing w:w="5" w:type="nil"/>
        </w:trPr>
        <w:tc>
          <w:tcPr>
            <w:tcW w:w="1333" w:type="dxa"/>
          </w:tcPr>
          <w:p w14:paraId="3B5B33A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Итого      </w:t>
            </w:r>
          </w:p>
        </w:tc>
        <w:tc>
          <w:tcPr>
            <w:tcW w:w="794" w:type="dxa"/>
            <w:vAlign w:val="center"/>
          </w:tcPr>
          <w:p w14:paraId="34D8E32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F905C4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6031510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EFE8B2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662C480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BD51D7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49D8835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1234BA3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0BD9912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34A13FB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16D13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6B65BEA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4F7D3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398430C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F4F1A4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8B0F30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686BC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BFC4E8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95E17D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9C4875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1389DDD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95CE3" w:rsidRPr="00C95CE3" w14:paraId="702EB4F2" w14:textId="77777777" w:rsidTr="00930835">
        <w:trPr>
          <w:trHeight w:val="147"/>
          <w:tblCellSpacing w:w="5" w:type="nil"/>
        </w:trPr>
        <w:tc>
          <w:tcPr>
            <w:tcW w:w="1333" w:type="dxa"/>
          </w:tcPr>
          <w:p w14:paraId="2E3B7F0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Всего      </w:t>
            </w:r>
          </w:p>
        </w:tc>
        <w:tc>
          <w:tcPr>
            <w:tcW w:w="794" w:type="dxa"/>
            <w:vAlign w:val="center"/>
          </w:tcPr>
          <w:p w14:paraId="3B85EBA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1BAEBFB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9FD72A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2B231ED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7D64141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0362E63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0425656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14:paraId="29B0E3F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0226144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09E4E5A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4BD75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1903B7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46619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181BC5A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C7AC75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D3F85B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8F8ACA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7040B8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13A64B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836052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B6FEEF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AE08B7E" w14:textId="77777777" w:rsidR="00930835" w:rsidRPr="00C95CE3" w:rsidRDefault="00930835" w:rsidP="00930835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</w:p>
    <w:p w14:paraId="23544A0D" w14:textId="77777777" w:rsidR="00930835" w:rsidRPr="00C95CE3" w:rsidRDefault="00930835" w:rsidP="00930835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C95CE3">
        <w:rPr>
          <w:sz w:val="16"/>
          <w:szCs w:val="16"/>
        </w:rPr>
        <w:t>Примечания</w:t>
      </w:r>
    </w:p>
    <w:p w14:paraId="73A99010" w14:textId="77777777" w:rsidR="00930835" w:rsidRPr="00C95CE3" w:rsidRDefault="00930835" w:rsidP="00930835">
      <w:pPr>
        <w:numPr>
          <w:ilvl w:val="0"/>
          <w:numId w:val="2"/>
        </w:numPr>
        <w:suppressAutoHyphens/>
        <w:ind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наименование документа, на основании которого возникло долговое обязательство:</w:t>
      </w:r>
    </w:p>
    <w:p w14:paraId="4B08B09F" w14:textId="77777777" w:rsidR="00930835" w:rsidRPr="00C95CE3" w:rsidRDefault="00930835" w:rsidP="00930835">
      <w:pPr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кредитный договор/соглашение или договор/соглашение об открытии кредитной линии (далее - кредитный договор),</w:t>
      </w:r>
    </w:p>
    <w:p w14:paraId="276C9283" w14:textId="4E559D97" w:rsidR="00930835" w:rsidRPr="00C95CE3" w:rsidRDefault="00930835" w:rsidP="00930835">
      <w:pPr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 xml:space="preserve">договор/соглашение о реструктуризации обязательств по ранее предоставленному </w:t>
      </w:r>
      <w:r w:rsidR="00130811" w:rsidRPr="00C95CE3">
        <w:rPr>
          <w:sz w:val="16"/>
          <w:szCs w:val="16"/>
        </w:rPr>
        <w:t>муниципальному образованию</w:t>
      </w:r>
      <w:r w:rsidRPr="00C95CE3">
        <w:rPr>
          <w:sz w:val="16"/>
          <w:szCs w:val="16"/>
        </w:rPr>
        <w:t xml:space="preserve"> кредиту (далее - договор о реструктуризации),</w:t>
      </w:r>
    </w:p>
    <w:p w14:paraId="0B3D81C3" w14:textId="070E1E37" w:rsidR="00930835" w:rsidRPr="00C95CE3" w:rsidRDefault="00930835" w:rsidP="00930835">
      <w:pPr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 xml:space="preserve">мировое соглашение, устанавливающее условие урегулирования задолженности по ранее предоставленному </w:t>
      </w:r>
      <w:r w:rsidR="00130811" w:rsidRPr="00C95CE3">
        <w:rPr>
          <w:sz w:val="16"/>
          <w:szCs w:val="16"/>
        </w:rPr>
        <w:t>муниципальному образованию</w:t>
      </w:r>
      <w:r w:rsidRPr="00C95CE3">
        <w:rPr>
          <w:sz w:val="16"/>
          <w:szCs w:val="16"/>
        </w:rPr>
        <w:t xml:space="preserve"> кредиту, в результате заключения которого кредитный договор утратил силу.</w:t>
      </w:r>
    </w:p>
    <w:p w14:paraId="51A7C4F8" w14:textId="77777777" w:rsidR="00930835" w:rsidRPr="00C95CE3" w:rsidRDefault="00930835" w:rsidP="00930835">
      <w:pPr>
        <w:numPr>
          <w:ilvl w:val="0"/>
          <w:numId w:val="2"/>
        </w:numPr>
        <w:suppressAutoHyphens/>
        <w:ind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дата и номер договора/соглашения, указанного в графе 2, с указанием, в том числе порядкового номера транша (части предоставления средств) при его наличии.</w:t>
      </w:r>
    </w:p>
    <w:p w14:paraId="2C3C419A" w14:textId="77777777" w:rsidR="00930835" w:rsidRPr="00C95CE3" w:rsidRDefault="00930835" w:rsidP="00930835">
      <w:pPr>
        <w:numPr>
          <w:ilvl w:val="0"/>
          <w:numId w:val="2"/>
        </w:numPr>
        <w:suppressAutoHyphens/>
        <w:ind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дат</w:t>
      </w:r>
      <w:proofErr w:type="gramStart"/>
      <w:r w:rsidRPr="00C95CE3">
        <w:rPr>
          <w:sz w:val="16"/>
          <w:szCs w:val="16"/>
        </w:rPr>
        <w:t>а(</w:t>
      </w:r>
      <w:proofErr w:type="gramEnd"/>
      <w:r w:rsidRPr="00C95CE3">
        <w:rPr>
          <w:sz w:val="16"/>
          <w:szCs w:val="16"/>
        </w:rPr>
        <w:t>ы) и номер(а) договора(</w:t>
      </w:r>
      <w:proofErr w:type="spellStart"/>
      <w:r w:rsidRPr="00C95CE3">
        <w:rPr>
          <w:sz w:val="16"/>
          <w:szCs w:val="16"/>
        </w:rPr>
        <w:t>ов</w:t>
      </w:r>
      <w:proofErr w:type="spellEnd"/>
      <w:r w:rsidRPr="00C95CE3">
        <w:rPr>
          <w:sz w:val="16"/>
          <w:szCs w:val="16"/>
        </w:rPr>
        <w:t>)/соглашения(й), утратившего(их) силу в связи с заключением договора о реструктуризации или мирового соглашения, указанного в графе 2.</w:t>
      </w:r>
    </w:p>
    <w:p w14:paraId="1EAD6CD1" w14:textId="77777777" w:rsidR="00930835" w:rsidRPr="00C95CE3" w:rsidRDefault="00930835" w:rsidP="00930835">
      <w:pPr>
        <w:numPr>
          <w:ilvl w:val="0"/>
          <w:numId w:val="2"/>
        </w:numPr>
        <w:suppressAutoHyphens/>
        <w:ind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дат</w:t>
      </w:r>
      <w:proofErr w:type="gramStart"/>
      <w:r w:rsidRPr="00C95CE3">
        <w:rPr>
          <w:sz w:val="16"/>
          <w:szCs w:val="16"/>
        </w:rPr>
        <w:t>а(</w:t>
      </w:r>
      <w:proofErr w:type="gramEnd"/>
      <w:r w:rsidRPr="00C95CE3">
        <w:rPr>
          <w:sz w:val="16"/>
          <w:szCs w:val="16"/>
        </w:rPr>
        <w:t>ы) и номер(а) договора(</w:t>
      </w:r>
      <w:proofErr w:type="spellStart"/>
      <w:r w:rsidRPr="00C95CE3">
        <w:rPr>
          <w:sz w:val="16"/>
          <w:szCs w:val="16"/>
        </w:rPr>
        <w:t>ов</w:t>
      </w:r>
      <w:proofErr w:type="spellEnd"/>
      <w:r w:rsidRPr="00C95CE3">
        <w:rPr>
          <w:sz w:val="16"/>
          <w:szCs w:val="16"/>
        </w:rPr>
        <w:t>)/соглашения(й) или мирового(</w:t>
      </w:r>
      <w:proofErr w:type="spellStart"/>
      <w:r w:rsidRPr="00C95CE3">
        <w:rPr>
          <w:sz w:val="16"/>
          <w:szCs w:val="16"/>
        </w:rPr>
        <w:t>ых</w:t>
      </w:r>
      <w:proofErr w:type="spellEnd"/>
      <w:r w:rsidRPr="00C95CE3">
        <w:rPr>
          <w:sz w:val="16"/>
          <w:szCs w:val="16"/>
        </w:rPr>
        <w:t>) соглашения(й), действующего(их) на отчетную дату, не ведущего(их) к утрате силы основного кредитного договора.</w:t>
      </w:r>
    </w:p>
    <w:p w14:paraId="7E34466B" w14:textId="77777777" w:rsidR="00930835" w:rsidRPr="00C95CE3" w:rsidRDefault="00930835" w:rsidP="00930835">
      <w:pPr>
        <w:numPr>
          <w:ilvl w:val="0"/>
          <w:numId w:val="2"/>
        </w:numPr>
        <w:suppressAutoHyphens/>
        <w:ind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В случае получения кредита от иностранного банка или международной финансовой организации, указывается сокращенное наименование кредитора на русском и иностранном языках.</w:t>
      </w:r>
    </w:p>
    <w:p w14:paraId="367E756D" w14:textId="77777777" w:rsidR="00930835" w:rsidRPr="00C95CE3" w:rsidRDefault="00930835" w:rsidP="00930835">
      <w:pPr>
        <w:numPr>
          <w:ilvl w:val="0"/>
          <w:numId w:val="2"/>
        </w:numPr>
        <w:suppressAutoHyphens/>
        <w:ind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В случае заключения мирового соглашения или договора о реструктуризации, указанного в графе 2, указывается дата их заключения.</w:t>
      </w:r>
    </w:p>
    <w:p w14:paraId="2C6BA87F" w14:textId="77777777" w:rsidR="00930835" w:rsidRPr="00C95CE3" w:rsidRDefault="00930835" w:rsidP="00930835">
      <w:pPr>
        <w:numPr>
          <w:ilvl w:val="0"/>
          <w:numId w:val="2"/>
        </w:numPr>
        <w:suppressAutoHyphens/>
        <w:ind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В случае заключения договора о реструктуризации или мирового соглашения указывается соответственно объем реструктурированной задолженности, согласно договору о реструктуризации или объем обязательств по мировому соглашению.</w:t>
      </w:r>
    </w:p>
    <w:p w14:paraId="67C3F8EB" w14:textId="47DD24DF" w:rsidR="00930835" w:rsidRPr="00C95CE3" w:rsidRDefault="00930835" w:rsidP="00930835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C95CE3">
        <w:rPr>
          <w:rFonts w:eastAsiaTheme="minorEastAsia"/>
          <w:sz w:val="28"/>
          <w:szCs w:val="28"/>
          <w:lang w:val="en-US"/>
        </w:rPr>
        <w:lastRenderedPageBreak/>
        <w:t>III</w:t>
      </w:r>
      <w:r w:rsidRPr="00C95CE3">
        <w:rPr>
          <w:rFonts w:eastAsiaTheme="minorEastAsia"/>
          <w:sz w:val="28"/>
          <w:szCs w:val="28"/>
        </w:rPr>
        <w:t>. </w:t>
      </w:r>
      <w:r w:rsidRPr="00C95CE3">
        <w:rPr>
          <w:bCs/>
          <w:sz w:val="28"/>
          <w:szCs w:val="28"/>
        </w:rPr>
        <w:t>Бюджетные кредиты, привлеченные в бюджет</w:t>
      </w:r>
      <w:r w:rsidR="00A5491F" w:rsidRPr="00C95CE3">
        <w:rPr>
          <w:bCs/>
          <w:sz w:val="28"/>
          <w:szCs w:val="28"/>
        </w:rPr>
        <w:t xml:space="preserve"> </w:t>
      </w:r>
      <w:proofErr w:type="spellStart"/>
      <w:r w:rsidR="002F1879" w:rsidRPr="002F1879">
        <w:rPr>
          <w:bCs/>
          <w:sz w:val="28"/>
          <w:szCs w:val="28"/>
        </w:rPr>
        <w:t>Лукичевского</w:t>
      </w:r>
      <w:proofErr w:type="spellEnd"/>
      <w:r w:rsidR="002F1879" w:rsidRPr="002F1879">
        <w:rPr>
          <w:bCs/>
          <w:sz w:val="28"/>
          <w:szCs w:val="28"/>
        </w:rPr>
        <w:t xml:space="preserve"> сельского поселения</w:t>
      </w:r>
      <w:r w:rsidRPr="00C95CE3">
        <w:rPr>
          <w:bCs/>
          <w:sz w:val="28"/>
          <w:szCs w:val="28"/>
        </w:rPr>
        <w:t xml:space="preserve"> из других бюджетов бюджетной системы Российской Федерации</w:t>
      </w:r>
    </w:p>
    <w:tbl>
      <w:tblPr>
        <w:tblW w:w="14879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850"/>
        <w:gridCol w:w="1560"/>
        <w:gridCol w:w="992"/>
        <w:gridCol w:w="992"/>
        <w:gridCol w:w="709"/>
        <w:gridCol w:w="992"/>
        <w:gridCol w:w="851"/>
        <w:gridCol w:w="992"/>
        <w:gridCol w:w="987"/>
      </w:tblGrid>
      <w:tr w:rsidR="00C95CE3" w:rsidRPr="00C95CE3" w14:paraId="2C1E3C83" w14:textId="77777777" w:rsidTr="00097506">
        <w:trPr>
          <w:cantSplit/>
          <w:trHeight w:val="2040"/>
          <w:tblCellSpacing w:w="5" w:type="nil"/>
        </w:trPr>
        <w:tc>
          <w:tcPr>
            <w:tcW w:w="4678" w:type="dxa"/>
          </w:tcPr>
          <w:p w14:paraId="64313E4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14:paraId="502E89F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  <w:proofErr w:type="gramStart"/>
            <w:r w:rsidRPr="00C95CE3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textDirection w:val="btLr"/>
          </w:tcPr>
          <w:p w14:paraId="246F018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Дата, номер документа, номер транша</w:t>
            </w:r>
            <w:proofErr w:type="gramStart"/>
            <w:r w:rsidRPr="00C95CE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  <w:textDirection w:val="btLr"/>
          </w:tcPr>
          <w:p w14:paraId="519B42A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Дата, номер договор</w:t>
            </w:r>
            <w:proofErr w:type="gramStart"/>
            <w:r w:rsidRPr="00C95CE3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Pr="00C95CE3">
              <w:rPr>
                <w:sz w:val="20"/>
                <w:szCs w:val="20"/>
              </w:rPr>
              <w:t>ов</w:t>
            </w:r>
            <w:proofErr w:type="spellEnd"/>
            <w:r w:rsidRPr="00C95CE3">
              <w:rPr>
                <w:sz w:val="20"/>
                <w:szCs w:val="20"/>
              </w:rPr>
              <w:t>)/</w:t>
            </w:r>
            <w:r w:rsidRPr="00C95CE3">
              <w:rPr>
                <w:sz w:val="20"/>
                <w:szCs w:val="20"/>
              </w:rPr>
              <w:br/>
              <w:t>соглашения(й), утратившего(их) силу в связи с заключением нового договора/соглашения</w:t>
            </w:r>
            <w:r w:rsidRPr="00C95CE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4C58147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Дата, номер изменений </w:t>
            </w:r>
            <w:r w:rsidRPr="00C95CE3">
              <w:rPr>
                <w:sz w:val="20"/>
                <w:szCs w:val="20"/>
              </w:rPr>
              <w:br/>
              <w:t>в договор/соглашение</w:t>
            </w:r>
            <w:proofErr w:type="gramStart"/>
            <w:r w:rsidRPr="00C95CE3"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  <w:textDirection w:val="btLr"/>
          </w:tcPr>
          <w:p w14:paraId="6A1634B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0F0D9E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Валюта обязательства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62E5083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Дата получения бюджетного кредита</w:t>
            </w:r>
            <w:r w:rsidRPr="00C95CE3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07797CA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Процентная ставка </w:t>
            </w:r>
            <w:r w:rsidRPr="00C95CE3">
              <w:rPr>
                <w:sz w:val="20"/>
                <w:szCs w:val="20"/>
              </w:rPr>
              <w:br/>
              <w:t xml:space="preserve">(% </w:t>
            </w:r>
            <w:proofErr w:type="gramStart"/>
            <w:r w:rsidRPr="00C95CE3">
              <w:rPr>
                <w:sz w:val="20"/>
                <w:szCs w:val="20"/>
              </w:rPr>
              <w:t>годовых</w:t>
            </w:r>
            <w:proofErr w:type="gramEnd"/>
            <w:r w:rsidRPr="00C95CE3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5AAFD58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987" w:type="dxa"/>
            <w:shd w:val="clear" w:color="auto" w:fill="auto"/>
            <w:textDirection w:val="btLr"/>
          </w:tcPr>
          <w:p w14:paraId="269E909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Сумма процентных платежей, подлежащих выплате (руб.)</w:t>
            </w:r>
          </w:p>
        </w:tc>
      </w:tr>
      <w:tr w:rsidR="00C95CE3" w:rsidRPr="00C95CE3" w14:paraId="50900B9F" w14:textId="77777777" w:rsidTr="00930835">
        <w:trPr>
          <w:trHeight w:val="146"/>
          <w:tblCellSpacing w:w="5" w:type="nil"/>
        </w:trPr>
        <w:tc>
          <w:tcPr>
            <w:tcW w:w="4678" w:type="dxa"/>
          </w:tcPr>
          <w:p w14:paraId="1F043BE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07A6C8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3A3251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54D2518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38E5E3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27C14A5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3D4D7D5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60CF347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081DD29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7B23C3C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10</w:t>
            </w:r>
          </w:p>
        </w:tc>
        <w:tc>
          <w:tcPr>
            <w:tcW w:w="987" w:type="dxa"/>
          </w:tcPr>
          <w:p w14:paraId="261A0DC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11</w:t>
            </w:r>
          </w:p>
        </w:tc>
      </w:tr>
      <w:tr w:rsidR="00C95CE3" w:rsidRPr="00C95CE3" w14:paraId="0EA85B1F" w14:textId="77777777" w:rsidTr="00930835">
        <w:trPr>
          <w:trHeight w:val="998"/>
          <w:tblCellSpacing w:w="5" w:type="nil"/>
        </w:trPr>
        <w:tc>
          <w:tcPr>
            <w:tcW w:w="4678" w:type="dxa"/>
          </w:tcPr>
          <w:p w14:paraId="411ABBA9" w14:textId="3AB1CF5F" w:rsidR="00930835" w:rsidRPr="00C95CE3" w:rsidRDefault="00930835" w:rsidP="001830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Бюджетные кредиты, привлеченные в бюджет </w:t>
            </w:r>
            <w:r w:rsidR="0018300B" w:rsidRPr="00C95CE3">
              <w:rPr>
                <w:sz w:val="20"/>
                <w:szCs w:val="20"/>
              </w:rPr>
              <w:t>муниципального образования</w:t>
            </w:r>
            <w:r w:rsidRPr="00C95CE3">
              <w:rPr>
                <w:sz w:val="20"/>
                <w:szCs w:val="20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14:paraId="399E27A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362E7D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463E35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716479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C55FC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AF7E25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B2A1B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9F36E6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DE6B3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41C3C6A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5CE3" w:rsidRPr="00C95CE3" w14:paraId="19076DFB" w14:textId="77777777" w:rsidTr="00930835">
        <w:trPr>
          <w:trHeight w:val="146"/>
          <w:tblCellSpacing w:w="5" w:type="nil"/>
        </w:trPr>
        <w:tc>
          <w:tcPr>
            <w:tcW w:w="4678" w:type="dxa"/>
          </w:tcPr>
          <w:p w14:paraId="6BBC6A0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14:paraId="363DAB5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76E25BF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14:paraId="64EE807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2CC2895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3E1B354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34D7D5D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5734366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09190E2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2141A3A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87" w:type="dxa"/>
          </w:tcPr>
          <w:p w14:paraId="6E2EEB5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95CE3" w:rsidRPr="00C95CE3" w14:paraId="430FE1CF" w14:textId="77777777" w:rsidTr="00930835">
        <w:trPr>
          <w:trHeight w:val="146"/>
          <w:tblCellSpacing w:w="5" w:type="nil"/>
        </w:trPr>
        <w:tc>
          <w:tcPr>
            <w:tcW w:w="4678" w:type="dxa"/>
          </w:tcPr>
          <w:p w14:paraId="4D12F5F2" w14:textId="0523E32A" w:rsidR="00930835" w:rsidRPr="00C95CE3" w:rsidRDefault="00930835" w:rsidP="001830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Бюджетные кредиты, привлеченные </w:t>
            </w:r>
            <w:r w:rsidR="0018300B" w:rsidRPr="00C95CE3">
              <w:rPr>
                <w:sz w:val="20"/>
                <w:szCs w:val="20"/>
              </w:rPr>
              <w:t>муниципальным образованием</w:t>
            </w:r>
            <w:r w:rsidRPr="00C95CE3">
              <w:rPr>
                <w:sz w:val="20"/>
                <w:szCs w:val="20"/>
              </w:rPr>
              <w:t xml:space="preserve"> в иностранной валюте</w:t>
            </w:r>
            <w:r w:rsidRPr="00C95CE3">
              <w:rPr>
                <w:sz w:val="28"/>
                <w:szCs w:val="20"/>
              </w:rPr>
              <w:t xml:space="preserve"> </w:t>
            </w:r>
            <w:r w:rsidRPr="00C95CE3">
              <w:rPr>
                <w:sz w:val="20"/>
                <w:szCs w:val="20"/>
              </w:rPr>
              <w:t>в рамках использования целевых иностранных кредитов</w:t>
            </w:r>
          </w:p>
        </w:tc>
        <w:tc>
          <w:tcPr>
            <w:tcW w:w="1276" w:type="dxa"/>
          </w:tcPr>
          <w:p w14:paraId="6B7234D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7629DA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D46353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974E90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51DA90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DE9934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C41E0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2C0C98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00623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4EC3A7F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95CE3" w:rsidRPr="00C95CE3" w14:paraId="74123A49" w14:textId="77777777" w:rsidTr="00930835">
        <w:trPr>
          <w:trHeight w:val="146"/>
          <w:tblCellSpacing w:w="5" w:type="nil"/>
        </w:trPr>
        <w:tc>
          <w:tcPr>
            <w:tcW w:w="4678" w:type="dxa"/>
          </w:tcPr>
          <w:p w14:paraId="5356A0A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14:paraId="3D5F354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088C17F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14:paraId="017F845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1405E1B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40B1F67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0648FA4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38B72DA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665EEC5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629D471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87" w:type="dxa"/>
          </w:tcPr>
          <w:p w14:paraId="46BDA29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95CE3" w:rsidRPr="00C95CE3" w14:paraId="2594A423" w14:textId="77777777" w:rsidTr="00930835">
        <w:trPr>
          <w:trHeight w:val="146"/>
          <w:tblCellSpacing w:w="5" w:type="nil"/>
        </w:trPr>
        <w:tc>
          <w:tcPr>
            <w:tcW w:w="4678" w:type="dxa"/>
          </w:tcPr>
          <w:p w14:paraId="7A5309C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14:paraId="5EAA78C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4CE906C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14:paraId="22B68E0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5073C58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046D0F0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66E7451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5152FF6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781D60D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1A19286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87" w:type="dxa"/>
          </w:tcPr>
          <w:p w14:paraId="523064B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79"/>
        <w:tblW w:w="1487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96"/>
        <w:gridCol w:w="1282"/>
        <w:gridCol w:w="1105"/>
        <w:gridCol w:w="1656"/>
        <w:gridCol w:w="1289"/>
        <w:gridCol w:w="1288"/>
        <w:gridCol w:w="1288"/>
        <w:gridCol w:w="1473"/>
        <w:gridCol w:w="1473"/>
        <w:gridCol w:w="1473"/>
        <w:gridCol w:w="1251"/>
      </w:tblGrid>
      <w:tr w:rsidR="00C95CE3" w:rsidRPr="00C95CE3" w14:paraId="0829FE47" w14:textId="77777777" w:rsidTr="00930835">
        <w:trPr>
          <w:cantSplit/>
          <w:trHeight w:val="2537"/>
          <w:tblCellSpacing w:w="5" w:type="nil"/>
        </w:trPr>
        <w:tc>
          <w:tcPr>
            <w:tcW w:w="1296" w:type="dxa"/>
            <w:shd w:val="clear" w:color="auto" w:fill="auto"/>
            <w:textDirection w:val="btLr"/>
          </w:tcPr>
          <w:p w14:paraId="52699C8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Фактическая дата выплаты процентных платежей</w:t>
            </w:r>
          </w:p>
        </w:tc>
        <w:tc>
          <w:tcPr>
            <w:tcW w:w="1282" w:type="dxa"/>
            <w:shd w:val="clear" w:color="auto" w:fill="auto"/>
            <w:textDirection w:val="btLr"/>
          </w:tcPr>
          <w:p w14:paraId="38A670E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Фактическая сумма выплаты процентных платежей (руб.)</w:t>
            </w:r>
          </w:p>
        </w:tc>
        <w:tc>
          <w:tcPr>
            <w:tcW w:w="1105" w:type="dxa"/>
            <w:shd w:val="clear" w:color="auto" w:fill="auto"/>
            <w:textDirection w:val="btLr"/>
          </w:tcPr>
          <w:p w14:paraId="644759C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656" w:type="dxa"/>
            <w:shd w:val="clear" w:color="auto" w:fill="auto"/>
            <w:textDirection w:val="btLr"/>
          </w:tcPr>
          <w:p w14:paraId="204B7EF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(руб.)</w:t>
            </w:r>
          </w:p>
        </w:tc>
        <w:tc>
          <w:tcPr>
            <w:tcW w:w="1289" w:type="dxa"/>
            <w:shd w:val="clear" w:color="auto" w:fill="auto"/>
            <w:textDirection w:val="btLr"/>
          </w:tcPr>
          <w:p w14:paraId="0B5347A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1288" w:type="dxa"/>
            <w:shd w:val="clear" w:color="auto" w:fill="auto"/>
            <w:textDirection w:val="btLr"/>
          </w:tcPr>
          <w:p w14:paraId="14F10E7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Фактический объем погашения бюджетного кредита (руб.)</w:t>
            </w:r>
          </w:p>
        </w:tc>
        <w:tc>
          <w:tcPr>
            <w:tcW w:w="1288" w:type="dxa"/>
            <w:shd w:val="clear" w:color="auto" w:fill="auto"/>
            <w:textDirection w:val="btLr"/>
          </w:tcPr>
          <w:p w14:paraId="7EC5A10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1473" w:type="dxa"/>
            <w:shd w:val="clear" w:color="auto" w:fill="auto"/>
            <w:textDirection w:val="btLr"/>
          </w:tcPr>
          <w:p w14:paraId="7EC0998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Сумма просроченной задолженности по выплате основного долга по бюджетному кредиту (руб.)</w:t>
            </w:r>
          </w:p>
        </w:tc>
        <w:tc>
          <w:tcPr>
            <w:tcW w:w="1473" w:type="dxa"/>
            <w:shd w:val="clear" w:color="auto" w:fill="auto"/>
            <w:textDirection w:val="btLr"/>
          </w:tcPr>
          <w:p w14:paraId="3DCE012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Сумма просроченной задолженности по бюджетному кредиту (руб.)</w:t>
            </w:r>
          </w:p>
        </w:tc>
        <w:tc>
          <w:tcPr>
            <w:tcW w:w="1473" w:type="dxa"/>
            <w:shd w:val="clear" w:color="auto" w:fill="auto"/>
            <w:textDirection w:val="btLr"/>
          </w:tcPr>
          <w:p w14:paraId="230EB81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251" w:type="dxa"/>
            <w:shd w:val="clear" w:color="auto" w:fill="auto"/>
            <w:textDirection w:val="btLr"/>
          </w:tcPr>
          <w:p w14:paraId="06B9276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Объем основного долга по бюджетному кредиту (руб.)</w:t>
            </w:r>
            <w:r w:rsidRPr="00C95CE3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C95CE3" w:rsidRPr="00C95CE3" w14:paraId="275BA24F" w14:textId="77777777" w:rsidTr="00930835">
        <w:trPr>
          <w:trHeight w:val="138"/>
          <w:tblCellSpacing w:w="5" w:type="nil"/>
        </w:trPr>
        <w:tc>
          <w:tcPr>
            <w:tcW w:w="1296" w:type="dxa"/>
          </w:tcPr>
          <w:p w14:paraId="4E0CAB6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12</w:t>
            </w:r>
          </w:p>
        </w:tc>
        <w:tc>
          <w:tcPr>
            <w:tcW w:w="1282" w:type="dxa"/>
          </w:tcPr>
          <w:p w14:paraId="5719794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13</w:t>
            </w:r>
          </w:p>
        </w:tc>
        <w:tc>
          <w:tcPr>
            <w:tcW w:w="1105" w:type="dxa"/>
          </w:tcPr>
          <w:p w14:paraId="074F266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14</w:t>
            </w:r>
          </w:p>
        </w:tc>
        <w:tc>
          <w:tcPr>
            <w:tcW w:w="1656" w:type="dxa"/>
          </w:tcPr>
          <w:p w14:paraId="02806C4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15</w:t>
            </w:r>
          </w:p>
        </w:tc>
        <w:tc>
          <w:tcPr>
            <w:tcW w:w="1289" w:type="dxa"/>
          </w:tcPr>
          <w:p w14:paraId="13C677C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16</w:t>
            </w:r>
          </w:p>
        </w:tc>
        <w:tc>
          <w:tcPr>
            <w:tcW w:w="1288" w:type="dxa"/>
          </w:tcPr>
          <w:p w14:paraId="3FED9F3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17</w:t>
            </w:r>
          </w:p>
        </w:tc>
        <w:tc>
          <w:tcPr>
            <w:tcW w:w="1288" w:type="dxa"/>
          </w:tcPr>
          <w:p w14:paraId="1A01682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18</w:t>
            </w:r>
          </w:p>
        </w:tc>
        <w:tc>
          <w:tcPr>
            <w:tcW w:w="1473" w:type="dxa"/>
          </w:tcPr>
          <w:p w14:paraId="430681D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19</w:t>
            </w:r>
          </w:p>
        </w:tc>
        <w:tc>
          <w:tcPr>
            <w:tcW w:w="1473" w:type="dxa"/>
          </w:tcPr>
          <w:p w14:paraId="6BAF890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20</w:t>
            </w:r>
          </w:p>
        </w:tc>
        <w:tc>
          <w:tcPr>
            <w:tcW w:w="1473" w:type="dxa"/>
          </w:tcPr>
          <w:p w14:paraId="48293B7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21</w:t>
            </w:r>
          </w:p>
        </w:tc>
        <w:tc>
          <w:tcPr>
            <w:tcW w:w="1251" w:type="dxa"/>
          </w:tcPr>
          <w:p w14:paraId="70DB47B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22</w:t>
            </w:r>
          </w:p>
        </w:tc>
      </w:tr>
      <w:tr w:rsidR="00C95CE3" w:rsidRPr="00C95CE3" w14:paraId="02067EDF" w14:textId="77777777" w:rsidTr="00930835">
        <w:trPr>
          <w:trHeight w:val="222"/>
          <w:tblCellSpacing w:w="5" w:type="nil"/>
        </w:trPr>
        <w:tc>
          <w:tcPr>
            <w:tcW w:w="1296" w:type="dxa"/>
            <w:shd w:val="clear" w:color="auto" w:fill="auto"/>
            <w:vAlign w:val="center"/>
          </w:tcPr>
          <w:p w14:paraId="016E6E5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048CD26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971AE5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0939FF8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110DAAC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45CD79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8C693E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524EC5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348AD2B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CC38B6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04C7DA1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95CE3" w:rsidRPr="00C95CE3" w14:paraId="5B9CCFD2" w14:textId="77777777" w:rsidTr="00930835">
        <w:trPr>
          <w:trHeight w:val="182"/>
          <w:tblCellSpacing w:w="5" w:type="nil"/>
        </w:trPr>
        <w:tc>
          <w:tcPr>
            <w:tcW w:w="1296" w:type="dxa"/>
            <w:shd w:val="clear" w:color="auto" w:fill="auto"/>
            <w:vAlign w:val="center"/>
          </w:tcPr>
          <w:p w14:paraId="4E3DF4A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9E0452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BC9AB6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2C17E2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4410D7F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539CAA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51FB9F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D2EF28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1D1B1A2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33C746B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EF0168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95CE3" w:rsidRPr="00C95CE3" w14:paraId="7804C7CE" w14:textId="77777777" w:rsidTr="00930835">
        <w:trPr>
          <w:trHeight w:val="182"/>
          <w:tblCellSpacing w:w="5" w:type="nil"/>
        </w:trPr>
        <w:tc>
          <w:tcPr>
            <w:tcW w:w="1296" w:type="dxa"/>
            <w:shd w:val="clear" w:color="auto" w:fill="auto"/>
            <w:vAlign w:val="center"/>
          </w:tcPr>
          <w:p w14:paraId="29DD8D8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38B062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778C48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6F18B3F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21BC7EF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75FB62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DDBC9A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3D3596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1E192FB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7493A6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5F526BF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95CE3" w:rsidRPr="00C95CE3" w14:paraId="1A23AB31" w14:textId="77777777" w:rsidTr="00930835">
        <w:trPr>
          <w:trHeight w:val="182"/>
          <w:tblCellSpacing w:w="5" w:type="nil"/>
        </w:trPr>
        <w:tc>
          <w:tcPr>
            <w:tcW w:w="1296" w:type="dxa"/>
            <w:shd w:val="clear" w:color="auto" w:fill="auto"/>
            <w:vAlign w:val="center"/>
          </w:tcPr>
          <w:p w14:paraId="6A722B4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8F4711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4A3F8D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18F313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1D60F42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B82A9A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EB405D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6B5131E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24F4E74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62595FA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9B6F00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95CE3" w:rsidRPr="00C95CE3" w14:paraId="2DA676F6" w14:textId="77777777" w:rsidTr="00930835">
        <w:trPr>
          <w:trHeight w:val="138"/>
          <w:tblCellSpacing w:w="5" w:type="nil"/>
        </w:trPr>
        <w:tc>
          <w:tcPr>
            <w:tcW w:w="1296" w:type="dxa"/>
            <w:shd w:val="clear" w:color="auto" w:fill="auto"/>
            <w:vAlign w:val="center"/>
          </w:tcPr>
          <w:p w14:paraId="656B3E6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E46F4A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3256E3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E01CD8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1636B1E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B548A9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554C2B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1FBF428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0768BAB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57CEFD3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AD58D9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662E7450" w14:textId="77777777" w:rsidR="00930835" w:rsidRPr="00C95CE3" w:rsidRDefault="00930835" w:rsidP="00930835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</w:p>
    <w:p w14:paraId="1F30FCB4" w14:textId="77777777" w:rsidR="00930835" w:rsidRPr="00C95CE3" w:rsidRDefault="00930835" w:rsidP="00930835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C95CE3">
        <w:rPr>
          <w:sz w:val="16"/>
          <w:szCs w:val="16"/>
        </w:rPr>
        <w:t>Примечания</w:t>
      </w:r>
    </w:p>
    <w:p w14:paraId="355B3E7D" w14:textId="3437D75D" w:rsidR="00930835" w:rsidRPr="00C95CE3" w:rsidRDefault="00930835" w:rsidP="00930835">
      <w:pPr>
        <w:numPr>
          <w:ilvl w:val="0"/>
          <w:numId w:val="3"/>
        </w:numPr>
        <w:suppressAutoHyphens/>
        <w:ind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 xml:space="preserve">Указывается наименование договора/соглашения, на основании которого возникло долговое обязательство </w:t>
      </w:r>
      <w:r w:rsidR="005A6A17" w:rsidRPr="00C95CE3">
        <w:rPr>
          <w:sz w:val="16"/>
          <w:szCs w:val="16"/>
        </w:rPr>
        <w:t>муниципального образования</w:t>
      </w:r>
      <w:r w:rsidRPr="00C95CE3">
        <w:rPr>
          <w:sz w:val="16"/>
          <w:szCs w:val="16"/>
        </w:rPr>
        <w:t>:</w:t>
      </w:r>
    </w:p>
    <w:p w14:paraId="087904A0" w14:textId="49417545" w:rsidR="00930835" w:rsidRPr="00C95CE3" w:rsidRDefault="00930835" w:rsidP="00930835">
      <w:pPr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 xml:space="preserve">договор/соглашение о предоставлении </w:t>
      </w:r>
      <w:r w:rsidR="005A6A17" w:rsidRPr="00C95CE3">
        <w:rPr>
          <w:sz w:val="16"/>
          <w:szCs w:val="16"/>
        </w:rPr>
        <w:t>муниципальному образованию</w:t>
      </w:r>
      <w:r w:rsidRPr="00C95CE3">
        <w:rPr>
          <w:sz w:val="16"/>
          <w:szCs w:val="16"/>
        </w:rPr>
        <w:t xml:space="preserve"> бюджетного кредита,</w:t>
      </w:r>
    </w:p>
    <w:p w14:paraId="25B31EFB" w14:textId="77777777" w:rsidR="00930835" w:rsidRPr="00C95CE3" w:rsidRDefault="00930835" w:rsidP="00930835">
      <w:pPr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договор/соглашение о реструктуризации задолженности по ранее предоставленному бюджетному кредиту (далее - договор о реструктуризации),</w:t>
      </w:r>
    </w:p>
    <w:p w14:paraId="63B84724" w14:textId="77777777" w:rsidR="00930835" w:rsidRPr="00C95CE3" w:rsidRDefault="00930835" w:rsidP="00930835">
      <w:pPr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мировое соглашение, устанавливающее условия урегулирования задолженности по ранее предоставленному бюджетному кредиту, ведущее к утрате силы предыдущих договоров/соглашений.</w:t>
      </w:r>
    </w:p>
    <w:p w14:paraId="2F8E269E" w14:textId="77777777" w:rsidR="00930835" w:rsidRPr="00C95CE3" w:rsidRDefault="00930835" w:rsidP="00930835">
      <w:pPr>
        <w:numPr>
          <w:ilvl w:val="0"/>
          <w:numId w:val="3"/>
        </w:numPr>
        <w:suppressAutoHyphens/>
        <w:ind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 xml:space="preserve"> Указывается дата и номер договора/соглашения, указанного в графе 2, с указанием порядкового номера транша (части предоставления средств) при его наличии.</w:t>
      </w:r>
    </w:p>
    <w:p w14:paraId="7B6C3C82" w14:textId="77777777" w:rsidR="00930835" w:rsidRPr="00C95CE3" w:rsidRDefault="00930835" w:rsidP="00930835">
      <w:pPr>
        <w:numPr>
          <w:ilvl w:val="0"/>
          <w:numId w:val="3"/>
        </w:numPr>
        <w:suppressAutoHyphens/>
        <w:ind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дат</w:t>
      </w:r>
      <w:proofErr w:type="gramStart"/>
      <w:r w:rsidRPr="00C95CE3">
        <w:rPr>
          <w:sz w:val="16"/>
          <w:szCs w:val="16"/>
        </w:rPr>
        <w:t>а(</w:t>
      </w:r>
      <w:proofErr w:type="gramEnd"/>
      <w:r w:rsidRPr="00C95CE3">
        <w:rPr>
          <w:sz w:val="16"/>
          <w:szCs w:val="16"/>
        </w:rPr>
        <w:t>ы) и номер(а) договора(</w:t>
      </w:r>
      <w:proofErr w:type="spellStart"/>
      <w:r w:rsidRPr="00C95CE3">
        <w:rPr>
          <w:sz w:val="16"/>
          <w:szCs w:val="16"/>
        </w:rPr>
        <w:t>ов</w:t>
      </w:r>
      <w:proofErr w:type="spellEnd"/>
      <w:r w:rsidRPr="00C95CE3">
        <w:rPr>
          <w:sz w:val="16"/>
          <w:szCs w:val="16"/>
        </w:rPr>
        <w:t>)/соглашения(й), утратившего(их) силу в связи с заключением договора о реструктуризации или мирового соглашения, указанного в графе 2.</w:t>
      </w:r>
    </w:p>
    <w:p w14:paraId="025A4183" w14:textId="77777777" w:rsidR="00930835" w:rsidRPr="00C95CE3" w:rsidRDefault="00930835" w:rsidP="00930835">
      <w:pPr>
        <w:numPr>
          <w:ilvl w:val="0"/>
          <w:numId w:val="3"/>
        </w:numPr>
        <w:suppressAutoHyphens/>
        <w:ind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дат</w:t>
      </w:r>
      <w:proofErr w:type="gramStart"/>
      <w:r w:rsidRPr="00C95CE3">
        <w:rPr>
          <w:sz w:val="16"/>
          <w:szCs w:val="16"/>
        </w:rPr>
        <w:t>а(</w:t>
      </w:r>
      <w:proofErr w:type="gramEnd"/>
      <w:r w:rsidRPr="00C95CE3">
        <w:rPr>
          <w:sz w:val="16"/>
          <w:szCs w:val="16"/>
        </w:rPr>
        <w:t>ы) и номера(а) договора(</w:t>
      </w:r>
      <w:proofErr w:type="spellStart"/>
      <w:r w:rsidRPr="00C95CE3">
        <w:rPr>
          <w:sz w:val="16"/>
          <w:szCs w:val="16"/>
        </w:rPr>
        <w:t>ов</w:t>
      </w:r>
      <w:proofErr w:type="spellEnd"/>
      <w:r w:rsidRPr="00C95CE3">
        <w:rPr>
          <w:sz w:val="16"/>
          <w:szCs w:val="16"/>
        </w:rPr>
        <w:t>)/соглашения(й) или мирового(</w:t>
      </w:r>
      <w:proofErr w:type="spellStart"/>
      <w:r w:rsidRPr="00C95CE3">
        <w:rPr>
          <w:sz w:val="16"/>
          <w:szCs w:val="16"/>
        </w:rPr>
        <w:t>ых</w:t>
      </w:r>
      <w:proofErr w:type="spellEnd"/>
      <w:r w:rsidRPr="00C95CE3">
        <w:rPr>
          <w:sz w:val="16"/>
          <w:szCs w:val="16"/>
        </w:rPr>
        <w:t>) соглашения(</w:t>
      </w:r>
      <w:proofErr w:type="spellStart"/>
      <w:r w:rsidRPr="00C95CE3">
        <w:rPr>
          <w:sz w:val="16"/>
          <w:szCs w:val="16"/>
        </w:rPr>
        <w:t>ий</w:t>
      </w:r>
      <w:proofErr w:type="spellEnd"/>
      <w:r w:rsidRPr="00C95CE3">
        <w:rPr>
          <w:sz w:val="16"/>
          <w:szCs w:val="16"/>
        </w:rPr>
        <w:t>), действующего(их) на отчетную дату, не ведущего(их) к утрате силы основного договора/соглашения о предоставлении бюджетного кредита.</w:t>
      </w:r>
    </w:p>
    <w:p w14:paraId="5B9002D9" w14:textId="77777777" w:rsidR="00930835" w:rsidRPr="00C95CE3" w:rsidRDefault="00930835" w:rsidP="00930835">
      <w:pPr>
        <w:numPr>
          <w:ilvl w:val="0"/>
          <w:numId w:val="3"/>
        </w:numPr>
        <w:suppressAutoHyphens/>
        <w:ind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дата заключения мирового соглашения или договора о реструктуризации, указанного в графе 2, в случае их заключения.</w:t>
      </w:r>
    </w:p>
    <w:p w14:paraId="3ECA2AE2" w14:textId="77777777" w:rsidR="00930835" w:rsidRPr="00C95CE3" w:rsidRDefault="00930835" w:rsidP="00930835">
      <w:pPr>
        <w:numPr>
          <w:ilvl w:val="0"/>
          <w:numId w:val="3"/>
        </w:numPr>
        <w:suppressAutoHyphens/>
        <w:ind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объем реструктурированной задолженности, согласно договору о реструктуризации или объем обязательств по мировому соглашению, в случае их заключения.</w:t>
      </w:r>
    </w:p>
    <w:p w14:paraId="6CDBE7BB" w14:textId="77777777" w:rsidR="00930835" w:rsidRPr="00C95CE3" w:rsidRDefault="00930835" w:rsidP="0093083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B55E3A6" w14:textId="77777777" w:rsidR="00930835" w:rsidRPr="00C95CE3" w:rsidRDefault="00930835" w:rsidP="0093083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90B34BE" w14:textId="77777777" w:rsidR="00930835" w:rsidRPr="00C95CE3" w:rsidRDefault="00930835" w:rsidP="0093083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DF323E7" w14:textId="77777777" w:rsidR="00930835" w:rsidRPr="00C95CE3" w:rsidRDefault="00930835" w:rsidP="0093083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3B54EAC" w14:textId="77777777" w:rsidR="00930835" w:rsidRPr="00C95CE3" w:rsidRDefault="00930835" w:rsidP="0093083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D982322" w14:textId="77777777" w:rsidR="00930835" w:rsidRPr="00C95CE3" w:rsidRDefault="00930835" w:rsidP="0093083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5E32155" w14:textId="77777777" w:rsidR="00097506" w:rsidRPr="00C95CE3" w:rsidRDefault="00097506" w:rsidP="0093083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BA0A294" w14:textId="77777777" w:rsidR="00097506" w:rsidRPr="00C95CE3" w:rsidRDefault="00097506" w:rsidP="0093083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9EA847B" w14:textId="77777777" w:rsidR="00097506" w:rsidRPr="00C95CE3" w:rsidRDefault="00097506" w:rsidP="0093083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3EE5538" w14:textId="77777777" w:rsidR="00097506" w:rsidRPr="00C95CE3" w:rsidRDefault="00097506" w:rsidP="0093083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8FC1759" w14:textId="77777777" w:rsidR="00097506" w:rsidRPr="00C95CE3" w:rsidRDefault="00097506" w:rsidP="0093083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0889291" w14:textId="03597548" w:rsidR="00930835" w:rsidRPr="00C95CE3" w:rsidRDefault="00930835" w:rsidP="0093083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95CE3">
        <w:rPr>
          <w:sz w:val="28"/>
          <w:szCs w:val="28"/>
          <w:lang w:val="en-US"/>
        </w:rPr>
        <w:t>IV</w:t>
      </w:r>
      <w:r w:rsidRPr="00C95CE3">
        <w:rPr>
          <w:sz w:val="28"/>
          <w:szCs w:val="28"/>
        </w:rPr>
        <w:t>. Муниципальные</w:t>
      </w:r>
      <w:r w:rsidR="00097506" w:rsidRPr="00C95CE3">
        <w:rPr>
          <w:sz w:val="28"/>
          <w:szCs w:val="28"/>
        </w:rPr>
        <w:t xml:space="preserve"> </w:t>
      </w:r>
      <w:r w:rsidRPr="00C95CE3">
        <w:rPr>
          <w:sz w:val="28"/>
          <w:szCs w:val="28"/>
        </w:rPr>
        <w:t xml:space="preserve">гарантии </w:t>
      </w:r>
      <w:proofErr w:type="spellStart"/>
      <w:r w:rsidR="002F1879" w:rsidRPr="002F1879">
        <w:rPr>
          <w:bCs/>
          <w:sz w:val="28"/>
          <w:szCs w:val="28"/>
        </w:rPr>
        <w:t>Лукичевского</w:t>
      </w:r>
      <w:proofErr w:type="spellEnd"/>
      <w:r w:rsidR="002F1879" w:rsidRPr="002F1879">
        <w:rPr>
          <w:bCs/>
          <w:sz w:val="28"/>
          <w:szCs w:val="28"/>
        </w:rPr>
        <w:t xml:space="preserve"> сельского поселения</w:t>
      </w:r>
    </w:p>
    <w:tbl>
      <w:tblPr>
        <w:tblW w:w="14884" w:type="dxa"/>
        <w:tblCellSpacing w:w="5" w:type="nil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8"/>
        <w:gridCol w:w="567"/>
        <w:gridCol w:w="1701"/>
        <w:gridCol w:w="567"/>
        <w:gridCol w:w="425"/>
        <w:gridCol w:w="562"/>
        <w:gridCol w:w="709"/>
        <w:gridCol w:w="567"/>
        <w:gridCol w:w="709"/>
        <w:gridCol w:w="567"/>
        <w:gridCol w:w="855"/>
        <w:gridCol w:w="1418"/>
        <w:gridCol w:w="992"/>
        <w:gridCol w:w="987"/>
        <w:gridCol w:w="856"/>
        <w:gridCol w:w="845"/>
        <w:gridCol w:w="709"/>
      </w:tblGrid>
      <w:tr w:rsidR="00C95CE3" w:rsidRPr="00C95CE3" w14:paraId="19FDB739" w14:textId="77777777" w:rsidTr="007F6742">
        <w:trPr>
          <w:cantSplit/>
          <w:trHeight w:val="2219"/>
          <w:tblCellSpacing w:w="5" w:type="nil"/>
        </w:trPr>
        <w:tc>
          <w:tcPr>
            <w:tcW w:w="1848" w:type="dxa"/>
          </w:tcPr>
          <w:p w14:paraId="326B758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5F88A65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Дата, номер гарантии</w:t>
            </w:r>
            <w:proofErr w:type="gramStart"/>
            <w:r w:rsidRPr="00C95CE3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  <w:textDirection w:val="btLr"/>
          </w:tcPr>
          <w:p w14:paraId="1863345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  <w:proofErr w:type="gramStart"/>
            <w:r w:rsidRPr="00C95CE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</w:tcPr>
          <w:p w14:paraId="30DB154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Дата, номер изменений в гарантию</w:t>
            </w:r>
            <w:r w:rsidRPr="00C95CE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FCBA59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Валюта обязательства</w:t>
            </w:r>
          </w:p>
        </w:tc>
        <w:tc>
          <w:tcPr>
            <w:tcW w:w="562" w:type="dxa"/>
            <w:shd w:val="clear" w:color="auto" w:fill="auto"/>
            <w:textDirection w:val="btLr"/>
          </w:tcPr>
          <w:p w14:paraId="229DAF6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Наименование организации - гаранта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165E2EA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Наименование организации - принципал</w:t>
            </w:r>
            <w:proofErr w:type="gramStart"/>
            <w:r w:rsidRPr="00C95CE3"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</w:tcPr>
          <w:p w14:paraId="36306D4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Наименование организации - бенефициара</w:t>
            </w:r>
            <w:r w:rsidRPr="00C95CE3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ADDD20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Дата вступления гарантии в силу</w:t>
            </w:r>
            <w:proofErr w:type="gramStart"/>
            <w:r w:rsidRPr="00C95CE3">
              <w:rPr>
                <w:sz w:val="20"/>
                <w:szCs w:val="20"/>
                <w:vertAlign w:val="superscript"/>
              </w:rPr>
              <w:t>6</w:t>
            </w:r>
            <w:proofErr w:type="gramEnd"/>
            <w:r w:rsidRPr="00C95CE3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ACF331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Срок действия гарантии</w:t>
            </w:r>
          </w:p>
        </w:tc>
        <w:tc>
          <w:tcPr>
            <w:tcW w:w="855" w:type="dxa"/>
            <w:textDirection w:val="btLr"/>
          </w:tcPr>
          <w:p w14:paraId="69E76CB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Срок предъявления требований по гарантии</w:t>
            </w:r>
            <w:proofErr w:type="gramStart"/>
            <w:r w:rsidRPr="00C95CE3">
              <w:rPr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1418" w:type="dxa"/>
            <w:textDirection w:val="btLr"/>
          </w:tcPr>
          <w:p w14:paraId="6E41A7C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Срок исполнения обязательств по гарантии после предъявления требований к гаранту в </w:t>
            </w:r>
            <w:proofErr w:type="gramStart"/>
            <w:r w:rsidRPr="00C95CE3">
              <w:rPr>
                <w:sz w:val="20"/>
                <w:szCs w:val="20"/>
              </w:rPr>
              <w:t>установленном</w:t>
            </w:r>
            <w:proofErr w:type="gramEnd"/>
            <w:r w:rsidRPr="00C95CE3">
              <w:rPr>
                <w:sz w:val="20"/>
                <w:szCs w:val="20"/>
              </w:rPr>
              <w:t xml:space="preserve"> порядке</w:t>
            </w:r>
            <w:r w:rsidRPr="00C95CE3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92" w:type="dxa"/>
            <w:textDirection w:val="btLr"/>
          </w:tcPr>
          <w:p w14:paraId="67CD6EB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987" w:type="dxa"/>
            <w:textDirection w:val="btLr"/>
          </w:tcPr>
          <w:p w14:paraId="4F1CD64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Фактический объем исполнения гарантом обязательств по гарантии (руб.)</w:t>
            </w:r>
          </w:p>
        </w:tc>
        <w:tc>
          <w:tcPr>
            <w:tcW w:w="856" w:type="dxa"/>
            <w:textDirection w:val="btLr"/>
          </w:tcPr>
          <w:p w14:paraId="2054D79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Задолженность гаранта по исполнению гарантии (руб.)</w:t>
            </w:r>
            <w:r w:rsidRPr="00C95CE3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845" w:type="dxa"/>
            <w:textDirection w:val="btLr"/>
          </w:tcPr>
          <w:p w14:paraId="71E0142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709" w:type="dxa"/>
            <w:textDirection w:val="btLr"/>
          </w:tcPr>
          <w:p w14:paraId="3C72C50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Объем обязательств по гарантии (руб.)</w:t>
            </w:r>
          </w:p>
        </w:tc>
      </w:tr>
      <w:tr w:rsidR="00C95CE3" w:rsidRPr="00C95CE3" w14:paraId="5C5B78F4" w14:textId="77777777" w:rsidTr="007F6742">
        <w:trPr>
          <w:trHeight w:val="133"/>
          <w:tblCellSpacing w:w="5" w:type="nil"/>
        </w:trPr>
        <w:tc>
          <w:tcPr>
            <w:tcW w:w="1848" w:type="dxa"/>
          </w:tcPr>
          <w:p w14:paraId="356ACE1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D710DA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5260D4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FD7FA1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0BA21F0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14:paraId="658CD46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66BDB8E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176C54C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31FE549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04FF814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10</w:t>
            </w:r>
          </w:p>
        </w:tc>
        <w:tc>
          <w:tcPr>
            <w:tcW w:w="855" w:type="dxa"/>
          </w:tcPr>
          <w:p w14:paraId="590EDCD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2A3A83A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21D9D1A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13</w:t>
            </w:r>
          </w:p>
        </w:tc>
        <w:tc>
          <w:tcPr>
            <w:tcW w:w="987" w:type="dxa"/>
          </w:tcPr>
          <w:p w14:paraId="3C4C8C5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14</w:t>
            </w:r>
          </w:p>
        </w:tc>
        <w:tc>
          <w:tcPr>
            <w:tcW w:w="856" w:type="dxa"/>
          </w:tcPr>
          <w:p w14:paraId="5FAFF66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15</w:t>
            </w:r>
          </w:p>
        </w:tc>
        <w:tc>
          <w:tcPr>
            <w:tcW w:w="845" w:type="dxa"/>
          </w:tcPr>
          <w:p w14:paraId="7C8D051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49083EB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17</w:t>
            </w:r>
          </w:p>
        </w:tc>
      </w:tr>
      <w:tr w:rsidR="00C95CE3" w:rsidRPr="00C95CE3" w14:paraId="1D519DDC" w14:textId="77777777" w:rsidTr="007F6742">
        <w:trPr>
          <w:trHeight w:val="744"/>
          <w:tblCellSpacing w:w="5" w:type="nil"/>
        </w:trPr>
        <w:tc>
          <w:tcPr>
            <w:tcW w:w="1848" w:type="dxa"/>
          </w:tcPr>
          <w:p w14:paraId="3C3C0D7F" w14:textId="78191E6A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Муниципальные</w:t>
            </w:r>
            <w:r w:rsidR="00DF091B" w:rsidRPr="00C95CE3">
              <w:rPr>
                <w:sz w:val="20"/>
                <w:szCs w:val="20"/>
              </w:rPr>
              <w:t xml:space="preserve"> </w:t>
            </w:r>
            <w:r w:rsidRPr="00C95CE3">
              <w:rPr>
                <w:sz w:val="20"/>
                <w:szCs w:val="20"/>
              </w:rPr>
              <w:t xml:space="preserve">гарантии в валюте Российской Федерации </w:t>
            </w:r>
          </w:p>
        </w:tc>
        <w:tc>
          <w:tcPr>
            <w:tcW w:w="567" w:type="dxa"/>
          </w:tcPr>
          <w:p w14:paraId="66DE875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1FB1C6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97C6DD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58D7D5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300F172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DF7054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8919EA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57F3E5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D8642E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42C1687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D1813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55CDC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06C32B4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085EEA5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C50553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0E1B10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5CE3" w:rsidRPr="00C95CE3" w14:paraId="43602E79" w14:textId="77777777" w:rsidTr="007F6742">
        <w:trPr>
          <w:trHeight w:val="39"/>
          <w:tblCellSpacing w:w="5" w:type="nil"/>
        </w:trPr>
        <w:tc>
          <w:tcPr>
            <w:tcW w:w="1848" w:type="dxa"/>
            <w:vAlign w:val="center"/>
          </w:tcPr>
          <w:p w14:paraId="5F21B08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vAlign w:val="center"/>
          </w:tcPr>
          <w:p w14:paraId="2A7D057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14:paraId="1946FCA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357270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5181E0C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2" w:type="dxa"/>
            <w:vAlign w:val="center"/>
          </w:tcPr>
          <w:p w14:paraId="7E99484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59777E2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83053D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510D7AF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D32DBA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5" w:type="dxa"/>
            <w:vAlign w:val="center"/>
          </w:tcPr>
          <w:p w14:paraId="7321568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61026AF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34CE566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87" w:type="dxa"/>
            <w:vAlign w:val="center"/>
          </w:tcPr>
          <w:p w14:paraId="6AD6857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42CBE9D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23D6F0C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7E04FC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95CE3" w:rsidRPr="00C95CE3" w14:paraId="033C738A" w14:textId="77777777" w:rsidTr="00D47EAC">
        <w:trPr>
          <w:trHeight w:val="2411"/>
          <w:tblCellSpacing w:w="5" w:type="nil"/>
        </w:trPr>
        <w:tc>
          <w:tcPr>
            <w:tcW w:w="1848" w:type="dxa"/>
            <w:vAlign w:val="center"/>
          </w:tcPr>
          <w:p w14:paraId="5BE3BADC" w14:textId="6EB7449A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lastRenderedPageBreak/>
              <w:t>Муниципальные</w:t>
            </w:r>
            <w:r w:rsidR="00DF091B" w:rsidRPr="00C95CE3">
              <w:rPr>
                <w:sz w:val="20"/>
                <w:szCs w:val="20"/>
              </w:rPr>
              <w:t xml:space="preserve"> </w:t>
            </w:r>
            <w:r w:rsidRPr="00C95CE3">
              <w:rPr>
                <w:sz w:val="20"/>
                <w:szCs w:val="20"/>
              </w:rPr>
              <w:t>гарантии в иностранной валюте,</w:t>
            </w:r>
            <w:r w:rsidRPr="00C95CE3">
              <w:rPr>
                <w:sz w:val="28"/>
                <w:szCs w:val="20"/>
              </w:rPr>
              <w:t xml:space="preserve"> </w:t>
            </w:r>
            <w:r w:rsidRPr="00C95CE3">
              <w:rPr>
                <w:sz w:val="20"/>
                <w:szCs w:val="20"/>
              </w:rPr>
              <w:t>предоставленные Российской Федерации в рамках использования целевых иностранных кредитов</w:t>
            </w:r>
          </w:p>
        </w:tc>
        <w:tc>
          <w:tcPr>
            <w:tcW w:w="567" w:type="dxa"/>
            <w:vAlign w:val="center"/>
          </w:tcPr>
          <w:p w14:paraId="4A84812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5ACED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BCFD1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34755E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2B6FE8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4FF7D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E472D7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166A4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F7631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9A1E9A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8EC77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87523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6D68BE1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66529E6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0A949C7C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43EF3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95CE3" w:rsidRPr="00C95CE3" w14:paraId="77535F88" w14:textId="77777777" w:rsidTr="007F6742">
        <w:trPr>
          <w:trHeight w:val="133"/>
          <w:tblCellSpacing w:w="5" w:type="nil"/>
        </w:trPr>
        <w:tc>
          <w:tcPr>
            <w:tcW w:w="1848" w:type="dxa"/>
            <w:vAlign w:val="center"/>
          </w:tcPr>
          <w:p w14:paraId="412919D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vAlign w:val="center"/>
          </w:tcPr>
          <w:p w14:paraId="60D18AD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14:paraId="61C76930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A1B3A8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41A1B3B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2" w:type="dxa"/>
            <w:vAlign w:val="center"/>
          </w:tcPr>
          <w:p w14:paraId="73798AA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18C890C5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61668B4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35FA78C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64F8AE3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5" w:type="dxa"/>
            <w:vAlign w:val="center"/>
          </w:tcPr>
          <w:p w14:paraId="3340E6E6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5BE6DAB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262BF6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87" w:type="dxa"/>
            <w:vAlign w:val="center"/>
          </w:tcPr>
          <w:p w14:paraId="6154DEF4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0FFA1401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07DE2A4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7108BD4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95CE3" w:rsidRPr="00C95CE3" w14:paraId="23C7A2EA" w14:textId="77777777" w:rsidTr="007F6742">
        <w:trPr>
          <w:trHeight w:val="133"/>
          <w:tblCellSpacing w:w="5" w:type="nil"/>
        </w:trPr>
        <w:tc>
          <w:tcPr>
            <w:tcW w:w="1848" w:type="dxa"/>
            <w:vAlign w:val="center"/>
          </w:tcPr>
          <w:p w14:paraId="5484CA8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vAlign w:val="center"/>
          </w:tcPr>
          <w:p w14:paraId="055AB36E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14:paraId="03A22548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E7CF5F9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1AF541DA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2" w:type="dxa"/>
            <w:vAlign w:val="center"/>
          </w:tcPr>
          <w:p w14:paraId="4DEC0D5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3C928A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728C11F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418575E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808651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5" w:type="dxa"/>
            <w:vAlign w:val="center"/>
          </w:tcPr>
          <w:p w14:paraId="351A5B0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4F23D0B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2C0A27BD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87" w:type="dxa"/>
            <w:vAlign w:val="center"/>
          </w:tcPr>
          <w:p w14:paraId="1CA346CB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3EDF9803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22D782C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40C013E2" w14:textId="77777777" w:rsidR="00930835" w:rsidRPr="00C95CE3" w:rsidRDefault="00930835" w:rsidP="009308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CC1AE5E" w14:textId="77777777" w:rsidR="00930835" w:rsidRPr="00C95CE3" w:rsidRDefault="00930835" w:rsidP="00930835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</w:p>
    <w:p w14:paraId="6D4B314D" w14:textId="77777777" w:rsidR="00930835" w:rsidRPr="00C95CE3" w:rsidRDefault="00930835" w:rsidP="00930835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C95CE3">
        <w:rPr>
          <w:sz w:val="16"/>
          <w:szCs w:val="16"/>
        </w:rPr>
        <w:t>Примечания</w:t>
      </w:r>
    </w:p>
    <w:p w14:paraId="78AF390D" w14:textId="77777777" w:rsidR="00930835" w:rsidRPr="00C95CE3" w:rsidRDefault="00930835" w:rsidP="00930835">
      <w:pPr>
        <w:numPr>
          <w:ilvl w:val="0"/>
          <w:numId w:val="4"/>
        </w:numPr>
        <w:suppressAutoHyphens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В случае если гарантией предусмотрено обеспечение объема обязатель</w:t>
      </w:r>
      <w:proofErr w:type="gramStart"/>
      <w:r w:rsidRPr="00C95CE3">
        <w:rPr>
          <w:sz w:val="16"/>
          <w:szCs w:val="16"/>
        </w:rPr>
        <w:t>ств пр</w:t>
      </w:r>
      <w:proofErr w:type="gramEnd"/>
      <w:r w:rsidRPr="00C95CE3">
        <w:rPr>
          <w:sz w:val="16"/>
          <w:szCs w:val="16"/>
        </w:rPr>
        <w:t>инципала перед бенефициаром в сумме фактически полученных принципалом средств по открытой кредитной линии, то одновременно с номером гарантии указывается номер транша (части предоставления средств);</w:t>
      </w:r>
    </w:p>
    <w:p w14:paraId="752C9F15" w14:textId="77777777" w:rsidR="00930835" w:rsidRPr="00C95CE3" w:rsidRDefault="00930835" w:rsidP="00930835">
      <w:pPr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если гарантийное обязательство существует в форме договора/соглашения о предоставлении гарантии, указывается номер и дата договора/соглашения о предоставлении гарантии.</w:t>
      </w:r>
    </w:p>
    <w:p w14:paraId="4BDFD01B" w14:textId="77777777" w:rsidR="00930835" w:rsidRPr="00C95CE3" w:rsidRDefault="00930835" w:rsidP="00930835">
      <w:pPr>
        <w:numPr>
          <w:ilvl w:val="0"/>
          <w:numId w:val="4"/>
        </w:numPr>
        <w:suppressAutoHyphens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В случае если гарантийное обязательство существует в форме договора/соглашения о предоставлении гарантии, указывается дата, номер договор</w:t>
      </w:r>
      <w:proofErr w:type="gramStart"/>
      <w:r w:rsidRPr="00C95CE3">
        <w:rPr>
          <w:sz w:val="16"/>
          <w:szCs w:val="16"/>
        </w:rPr>
        <w:t>а(</w:t>
      </w:r>
      <w:proofErr w:type="spellStart"/>
      <w:proofErr w:type="gramEnd"/>
      <w:r w:rsidRPr="00C95CE3">
        <w:rPr>
          <w:sz w:val="16"/>
          <w:szCs w:val="16"/>
        </w:rPr>
        <w:t>ов</w:t>
      </w:r>
      <w:proofErr w:type="spellEnd"/>
      <w:r w:rsidRPr="00C95CE3">
        <w:rPr>
          <w:sz w:val="16"/>
          <w:szCs w:val="16"/>
        </w:rPr>
        <w:t>)/соглашения(й) о предоставлении гарантии, утратившего(их) силу в связи с реструктуризацией задолженности по обеспеченному гарантией долговому обязательству.</w:t>
      </w:r>
    </w:p>
    <w:p w14:paraId="643F6FCD" w14:textId="77777777" w:rsidR="00930835" w:rsidRPr="00C95CE3" w:rsidRDefault="00930835" w:rsidP="00930835">
      <w:pPr>
        <w:numPr>
          <w:ilvl w:val="0"/>
          <w:numId w:val="4"/>
        </w:numPr>
        <w:suppressAutoHyphens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В случае если гарантийное обязательство существует в форме договора/соглашения о предоставлении гарантии, указывается дата, номер дополнительного договора/соглашения, вносящего изменения в договор/соглашение о предоставлении гарантии.</w:t>
      </w:r>
    </w:p>
    <w:p w14:paraId="70B0FD10" w14:textId="77777777" w:rsidR="00930835" w:rsidRPr="00C95CE3" w:rsidRDefault="00930835" w:rsidP="00930835">
      <w:pPr>
        <w:numPr>
          <w:ilvl w:val="0"/>
          <w:numId w:val="4"/>
        </w:numPr>
        <w:suppressAutoHyphens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сокращенное наименование организации - принципала.</w:t>
      </w:r>
    </w:p>
    <w:p w14:paraId="50E936BD" w14:textId="77777777" w:rsidR="00930835" w:rsidRPr="00C95CE3" w:rsidRDefault="00930835" w:rsidP="00930835">
      <w:pPr>
        <w:numPr>
          <w:ilvl w:val="0"/>
          <w:numId w:val="4"/>
        </w:numPr>
        <w:suppressAutoHyphens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 xml:space="preserve"> Указывается сокращенное наименование организации - бенефициара;</w:t>
      </w:r>
    </w:p>
    <w:p w14:paraId="1DE5C81B" w14:textId="77777777" w:rsidR="00930835" w:rsidRPr="00C95CE3" w:rsidRDefault="00930835" w:rsidP="00930835">
      <w:pPr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если в момент предоставления гарантии невозможно установить бенефициара или бенефициарами является неопределенный круг лиц, указывается сокращенное наименование принципала-получателя (держателя) такой гарантии или категория лиц, которые определены условиями гарантии.</w:t>
      </w:r>
    </w:p>
    <w:p w14:paraId="133A6650" w14:textId="77777777" w:rsidR="00930835" w:rsidRPr="00C95CE3" w:rsidRDefault="00930835" w:rsidP="00930835">
      <w:pPr>
        <w:numPr>
          <w:ilvl w:val="0"/>
          <w:numId w:val="4"/>
        </w:numPr>
        <w:suppressAutoHyphens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срок действия гарантии согласно документам, реквизиты которых указаны в графах 2 или 4.</w:t>
      </w:r>
    </w:p>
    <w:p w14:paraId="4273CEDF" w14:textId="77777777" w:rsidR="00930835" w:rsidRPr="00C95CE3" w:rsidRDefault="00930835" w:rsidP="00930835">
      <w:pPr>
        <w:numPr>
          <w:ilvl w:val="0"/>
          <w:numId w:val="4"/>
        </w:numPr>
        <w:suppressAutoHyphens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срок предъявления требований по гарантии согласно документам, реквизиты которых указаны в графах 2 или 4.</w:t>
      </w:r>
    </w:p>
    <w:p w14:paraId="6FD4299C" w14:textId="77777777" w:rsidR="00930835" w:rsidRPr="00C95CE3" w:rsidRDefault="00930835" w:rsidP="00930835">
      <w:pPr>
        <w:numPr>
          <w:ilvl w:val="0"/>
          <w:numId w:val="4"/>
        </w:numPr>
        <w:suppressAutoHyphens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срок или дата исполнения гарантии (перечисления денежных средств на счет бенефициара) согласно условиям выданной гарантии.</w:t>
      </w:r>
    </w:p>
    <w:p w14:paraId="394D3564" w14:textId="77777777" w:rsidR="00930835" w:rsidRPr="00C95CE3" w:rsidRDefault="00930835" w:rsidP="00930835">
      <w:pPr>
        <w:numPr>
          <w:ilvl w:val="0"/>
          <w:numId w:val="4"/>
        </w:numPr>
        <w:suppressAutoHyphens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объем неисполненных гарантом обязательств по гарантии при предъявлении требований к гаранту в установленном порядке.</w:t>
      </w:r>
    </w:p>
    <w:p w14:paraId="62061092" w14:textId="77777777" w:rsidR="00930835" w:rsidRPr="00C95CE3" w:rsidRDefault="00930835" w:rsidP="00930835">
      <w:pPr>
        <w:ind w:firstLine="709"/>
        <w:contextualSpacing/>
        <w:jc w:val="both"/>
        <w:rPr>
          <w:sz w:val="16"/>
          <w:szCs w:val="16"/>
        </w:rPr>
      </w:pPr>
    </w:p>
    <w:p w14:paraId="1DB6A9AD" w14:textId="77777777" w:rsidR="00930835" w:rsidRPr="00C95CE3" w:rsidRDefault="00930835" w:rsidP="00930835">
      <w:pPr>
        <w:suppressAutoHyphens/>
        <w:ind w:firstLine="709"/>
        <w:rPr>
          <w:rFonts w:eastAsiaTheme="minorEastAsia"/>
          <w:sz w:val="16"/>
          <w:szCs w:val="16"/>
        </w:rPr>
      </w:pPr>
    </w:p>
    <w:p w14:paraId="3141954A" w14:textId="2D260C11" w:rsidR="00B126ED" w:rsidRPr="00C95CE3" w:rsidRDefault="00B126ED" w:rsidP="00B126ED">
      <w:pPr>
        <w:suppressAutoHyphens/>
        <w:ind w:firstLine="709"/>
        <w:rPr>
          <w:rFonts w:eastAsiaTheme="minorEastAsia"/>
          <w:sz w:val="28"/>
          <w:szCs w:val="28"/>
        </w:rPr>
      </w:pPr>
      <w:r w:rsidRPr="00C95CE3">
        <w:rPr>
          <w:rFonts w:eastAsiaTheme="minorEastAsia"/>
          <w:sz w:val="28"/>
          <w:szCs w:val="28"/>
          <w:lang w:val="en-US"/>
        </w:rPr>
        <w:t>V</w:t>
      </w:r>
      <w:r w:rsidRPr="00C95CE3">
        <w:rPr>
          <w:rFonts w:eastAsiaTheme="minorEastAsia"/>
          <w:sz w:val="28"/>
          <w:szCs w:val="28"/>
        </w:rPr>
        <w:t xml:space="preserve">. Иные долговые обязательства </w:t>
      </w:r>
      <w:proofErr w:type="spellStart"/>
      <w:r w:rsidR="002F1879" w:rsidRPr="002F1879">
        <w:rPr>
          <w:rFonts w:eastAsiaTheme="minorEastAsia"/>
          <w:bCs/>
          <w:sz w:val="28"/>
          <w:szCs w:val="28"/>
        </w:rPr>
        <w:t>Лукичевского</w:t>
      </w:r>
      <w:proofErr w:type="spellEnd"/>
      <w:r w:rsidR="002F1879" w:rsidRPr="002F1879">
        <w:rPr>
          <w:rFonts w:eastAsiaTheme="minorEastAsia"/>
          <w:bCs/>
          <w:sz w:val="28"/>
          <w:szCs w:val="28"/>
        </w:rPr>
        <w:t xml:space="preserve"> сельского поселения</w:t>
      </w:r>
    </w:p>
    <w:tbl>
      <w:tblPr>
        <w:tblW w:w="14783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1342"/>
        <w:gridCol w:w="642"/>
        <w:gridCol w:w="567"/>
        <w:gridCol w:w="425"/>
        <w:gridCol w:w="1559"/>
        <w:gridCol w:w="709"/>
        <w:gridCol w:w="850"/>
        <w:gridCol w:w="993"/>
        <w:gridCol w:w="850"/>
        <w:gridCol w:w="992"/>
        <w:gridCol w:w="1134"/>
        <w:gridCol w:w="709"/>
        <w:gridCol w:w="1033"/>
      </w:tblGrid>
      <w:tr w:rsidR="00C95CE3" w:rsidRPr="00C95CE3" w14:paraId="0E4585E2" w14:textId="77777777" w:rsidTr="002B0B3A">
        <w:trPr>
          <w:cantSplit/>
          <w:trHeight w:val="2229"/>
          <w:tblCellSpacing w:w="5" w:type="nil"/>
          <w:jc w:val="center"/>
        </w:trPr>
        <w:tc>
          <w:tcPr>
            <w:tcW w:w="2978" w:type="dxa"/>
          </w:tcPr>
          <w:p w14:paraId="3C08FE64" w14:textId="77777777" w:rsidR="00B126ED" w:rsidRPr="00C95CE3" w:rsidRDefault="00B126ED" w:rsidP="00B126ED">
            <w:pPr>
              <w:suppressAutoHyphens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textDirection w:val="btLr"/>
          </w:tcPr>
          <w:p w14:paraId="4014193F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  <w:proofErr w:type="gramStart"/>
            <w:r w:rsidRPr="00C95CE3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642" w:type="dxa"/>
            <w:textDirection w:val="btLr"/>
          </w:tcPr>
          <w:p w14:paraId="5E195456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Вид долгового обязательства </w:t>
            </w:r>
          </w:p>
        </w:tc>
        <w:tc>
          <w:tcPr>
            <w:tcW w:w="567" w:type="dxa"/>
            <w:textDirection w:val="btLr"/>
          </w:tcPr>
          <w:p w14:paraId="0CC547E7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Дата, номер документа </w:t>
            </w:r>
          </w:p>
        </w:tc>
        <w:tc>
          <w:tcPr>
            <w:tcW w:w="425" w:type="dxa"/>
            <w:textDirection w:val="btLr"/>
          </w:tcPr>
          <w:p w14:paraId="07642889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Валюта обязательства </w:t>
            </w:r>
          </w:p>
        </w:tc>
        <w:tc>
          <w:tcPr>
            <w:tcW w:w="1559" w:type="dxa"/>
            <w:textDirection w:val="btLr"/>
          </w:tcPr>
          <w:p w14:paraId="2873CB6A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Дата, номер договор</w:t>
            </w:r>
            <w:proofErr w:type="gramStart"/>
            <w:r w:rsidRPr="00C95CE3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Pr="00C95CE3">
              <w:rPr>
                <w:sz w:val="20"/>
                <w:szCs w:val="20"/>
              </w:rPr>
              <w:t>ов</w:t>
            </w:r>
            <w:proofErr w:type="spellEnd"/>
            <w:r w:rsidRPr="00C95CE3">
              <w:rPr>
                <w:sz w:val="20"/>
                <w:szCs w:val="20"/>
              </w:rPr>
              <w:t>)/соглашения(й), утратившего(их) силу в связи с заключением нового договора/соглашения</w:t>
            </w:r>
            <w:r w:rsidRPr="00C95CE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extDirection w:val="btLr"/>
          </w:tcPr>
          <w:p w14:paraId="7D4F6B75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Дата, номер изменений в договор/соглашение</w:t>
            </w:r>
            <w:r w:rsidRPr="00C95CE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extDirection w:val="btLr"/>
          </w:tcPr>
          <w:p w14:paraId="6ADA726B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Наименование организации – должника</w:t>
            </w:r>
            <w:proofErr w:type="gramStart"/>
            <w:r w:rsidRPr="00C95CE3"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textDirection w:val="btLr"/>
          </w:tcPr>
          <w:p w14:paraId="59646A15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Наименование организации - кредитора </w:t>
            </w:r>
          </w:p>
        </w:tc>
        <w:tc>
          <w:tcPr>
            <w:tcW w:w="850" w:type="dxa"/>
            <w:textDirection w:val="btLr"/>
          </w:tcPr>
          <w:p w14:paraId="7C46812A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Дата возникновения долгового обязательства </w:t>
            </w:r>
          </w:p>
        </w:tc>
        <w:tc>
          <w:tcPr>
            <w:tcW w:w="992" w:type="dxa"/>
            <w:textDirection w:val="btLr"/>
          </w:tcPr>
          <w:p w14:paraId="37D62AC9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Дата (срок) погашения долгового обязательства </w:t>
            </w:r>
          </w:p>
        </w:tc>
        <w:tc>
          <w:tcPr>
            <w:tcW w:w="1134" w:type="dxa"/>
            <w:textDirection w:val="btLr"/>
          </w:tcPr>
          <w:p w14:paraId="2E3424AE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Сумма просроченной задолженности по иным долговым обязательствам (руб.) </w:t>
            </w:r>
          </w:p>
        </w:tc>
        <w:tc>
          <w:tcPr>
            <w:tcW w:w="709" w:type="dxa"/>
            <w:textDirection w:val="btLr"/>
          </w:tcPr>
          <w:p w14:paraId="217001E0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Объем долга в валюте обязательства </w:t>
            </w:r>
          </w:p>
        </w:tc>
        <w:tc>
          <w:tcPr>
            <w:tcW w:w="1033" w:type="dxa"/>
            <w:textDirection w:val="btLr"/>
          </w:tcPr>
          <w:p w14:paraId="6104BFF8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 xml:space="preserve">Объем долга по иным долговым обязательствам (руб.) </w:t>
            </w:r>
          </w:p>
        </w:tc>
      </w:tr>
      <w:tr w:rsidR="00C95CE3" w:rsidRPr="00C95CE3" w14:paraId="7E7447B5" w14:textId="77777777" w:rsidTr="002B0B3A">
        <w:trPr>
          <w:trHeight w:val="38"/>
          <w:tblCellSpacing w:w="5" w:type="nil"/>
          <w:jc w:val="center"/>
        </w:trPr>
        <w:tc>
          <w:tcPr>
            <w:tcW w:w="2978" w:type="dxa"/>
            <w:vAlign w:val="center"/>
          </w:tcPr>
          <w:p w14:paraId="1C2DDB16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</w:t>
            </w:r>
          </w:p>
        </w:tc>
        <w:tc>
          <w:tcPr>
            <w:tcW w:w="1342" w:type="dxa"/>
            <w:vAlign w:val="center"/>
          </w:tcPr>
          <w:p w14:paraId="263AA65F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2</w:t>
            </w:r>
          </w:p>
        </w:tc>
        <w:tc>
          <w:tcPr>
            <w:tcW w:w="642" w:type="dxa"/>
            <w:vAlign w:val="center"/>
          </w:tcPr>
          <w:p w14:paraId="330D5A03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242F437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7D9FB49F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72E14560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472F5967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7E85A30D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14:paraId="67CD135F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416D01D9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0DECAF9C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14:paraId="4C19BBFA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14:paraId="124D4A87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13</w:t>
            </w:r>
          </w:p>
        </w:tc>
        <w:tc>
          <w:tcPr>
            <w:tcW w:w="1033" w:type="dxa"/>
            <w:vAlign w:val="center"/>
          </w:tcPr>
          <w:p w14:paraId="3A30D551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14</w:t>
            </w:r>
          </w:p>
        </w:tc>
      </w:tr>
      <w:tr w:rsidR="00C95CE3" w:rsidRPr="00C95CE3" w14:paraId="649D1722" w14:textId="77777777" w:rsidTr="002B0B3A">
        <w:trPr>
          <w:trHeight w:val="38"/>
          <w:tblCellSpacing w:w="5" w:type="nil"/>
          <w:jc w:val="center"/>
        </w:trPr>
        <w:tc>
          <w:tcPr>
            <w:tcW w:w="2978" w:type="dxa"/>
          </w:tcPr>
          <w:p w14:paraId="4DEFEF4D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lastRenderedPageBreak/>
              <w:t>Иные долговые обязательства в валюте Российской Федерации</w:t>
            </w:r>
          </w:p>
        </w:tc>
        <w:tc>
          <w:tcPr>
            <w:tcW w:w="1342" w:type="dxa"/>
          </w:tcPr>
          <w:p w14:paraId="08BC4341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396CC5C4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CEBD00A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98CF53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A5665C4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F8AD60A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C41FC32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A74FDB5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35BFD4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0CEEE6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35C0F4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2380A7D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2AF71994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C95CE3" w:rsidRPr="00C95CE3" w14:paraId="2DFC565D" w14:textId="77777777" w:rsidTr="002B0B3A">
        <w:trPr>
          <w:trHeight w:val="38"/>
          <w:tblCellSpacing w:w="5" w:type="nil"/>
          <w:jc w:val="center"/>
        </w:trPr>
        <w:tc>
          <w:tcPr>
            <w:tcW w:w="2978" w:type="dxa"/>
          </w:tcPr>
          <w:p w14:paraId="798D616B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Итого</w:t>
            </w:r>
          </w:p>
        </w:tc>
        <w:tc>
          <w:tcPr>
            <w:tcW w:w="1342" w:type="dxa"/>
          </w:tcPr>
          <w:p w14:paraId="3FDF3F8E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</w:tcPr>
          <w:p w14:paraId="729603D3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001D9C4F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0B02307C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6E0AB7D9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2C3BEDE5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12222E4E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44571E15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5D29EADC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2C23F4F5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7A791838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2A3058C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1318803D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C95CE3" w:rsidRPr="00C95CE3" w14:paraId="60878044" w14:textId="77777777" w:rsidTr="002B0B3A">
        <w:trPr>
          <w:trHeight w:val="38"/>
          <w:tblCellSpacing w:w="5" w:type="nil"/>
          <w:jc w:val="center"/>
        </w:trPr>
        <w:tc>
          <w:tcPr>
            <w:tcW w:w="2978" w:type="dxa"/>
          </w:tcPr>
          <w:p w14:paraId="4489FC16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Иные долговые обязательства в иностранной валюте</w:t>
            </w:r>
          </w:p>
        </w:tc>
        <w:tc>
          <w:tcPr>
            <w:tcW w:w="1342" w:type="dxa"/>
          </w:tcPr>
          <w:p w14:paraId="7C98AAB6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07D9F657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FCC2293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557395E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E40AE6D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2707F49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0CFFEBE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66C962B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EC9AC9D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EFD755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24989E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3FFBCD8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14:paraId="04FC5CF9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C95CE3" w:rsidRPr="00C95CE3" w14:paraId="1CA57B4A" w14:textId="77777777" w:rsidTr="002B0B3A">
        <w:trPr>
          <w:trHeight w:val="38"/>
          <w:tblCellSpacing w:w="5" w:type="nil"/>
          <w:jc w:val="center"/>
        </w:trPr>
        <w:tc>
          <w:tcPr>
            <w:tcW w:w="2978" w:type="dxa"/>
          </w:tcPr>
          <w:p w14:paraId="4950994E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Итого</w:t>
            </w:r>
          </w:p>
        </w:tc>
        <w:tc>
          <w:tcPr>
            <w:tcW w:w="1342" w:type="dxa"/>
          </w:tcPr>
          <w:p w14:paraId="34160EB1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</w:tcPr>
          <w:p w14:paraId="4D3E6F79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6F474042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B7912DF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0ED5C843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3A705E40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03DC81AA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3D670404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3411DC34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2C398D0F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36E54DF1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5EBFA0F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033" w:type="dxa"/>
          </w:tcPr>
          <w:p w14:paraId="18E4CD52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126ED" w:rsidRPr="00C95CE3" w14:paraId="2E57D213" w14:textId="77777777" w:rsidTr="002B0B3A">
        <w:trPr>
          <w:trHeight w:val="140"/>
          <w:tblCellSpacing w:w="5" w:type="nil"/>
          <w:jc w:val="center"/>
        </w:trPr>
        <w:tc>
          <w:tcPr>
            <w:tcW w:w="2978" w:type="dxa"/>
          </w:tcPr>
          <w:p w14:paraId="137777B7" w14:textId="77777777" w:rsidR="00B126ED" w:rsidRPr="00C95CE3" w:rsidRDefault="00B126ED" w:rsidP="00B126E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Всего</w:t>
            </w:r>
          </w:p>
        </w:tc>
        <w:tc>
          <w:tcPr>
            <w:tcW w:w="1342" w:type="dxa"/>
          </w:tcPr>
          <w:p w14:paraId="693852F0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642" w:type="dxa"/>
          </w:tcPr>
          <w:p w14:paraId="30D2A884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1C9795F0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E5FE4B0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3FD51F3C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6E1C1ED4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47D7A9A5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3793F7E2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429963E1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11999338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4BB19513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6B0C98C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  <w:r w:rsidRPr="00C95CE3">
              <w:rPr>
                <w:sz w:val="20"/>
                <w:szCs w:val="20"/>
              </w:rPr>
              <w:t>X</w:t>
            </w:r>
          </w:p>
        </w:tc>
        <w:tc>
          <w:tcPr>
            <w:tcW w:w="1033" w:type="dxa"/>
          </w:tcPr>
          <w:p w14:paraId="77310348" w14:textId="77777777" w:rsidR="00B126ED" w:rsidRPr="00C95CE3" w:rsidRDefault="00B126ED" w:rsidP="00B126E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14:paraId="7A22F28C" w14:textId="77777777" w:rsidR="00B126ED" w:rsidRPr="00C95CE3" w:rsidRDefault="00B126ED" w:rsidP="00B126ED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</w:p>
    <w:p w14:paraId="29BFE849" w14:textId="77777777" w:rsidR="00B126ED" w:rsidRPr="00C95CE3" w:rsidRDefault="00B126ED" w:rsidP="00B126E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C95CE3">
        <w:rPr>
          <w:sz w:val="16"/>
          <w:szCs w:val="16"/>
        </w:rPr>
        <w:t>Примечания</w:t>
      </w:r>
    </w:p>
    <w:p w14:paraId="423F0313" w14:textId="77777777" w:rsidR="00B126ED" w:rsidRPr="00C95CE3" w:rsidRDefault="00B126ED" w:rsidP="00B126ED">
      <w:pPr>
        <w:numPr>
          <w:ilvl w:val="0"/>
          <w:numId w:val="6"/>
        </w:numPr>
        <w:suppressAutoHyphens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наименование документа, на основании которого возникло долговое обязательство:</w:t>
      </w:r>
    </w:p>
    <w:p w14:paraId="0665BF7B" w14:textId="77777777" w:rsidR="00B126ED" w:rsidRPr="00C95CE3" w:rsidRDefault="00B126ED" w:rsidP="00B126ED">
      <w:pPr>
        <w:ind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"договор/соглашение поручительства",</w:t>
      </w:r>
    </w:p>
    <w:p w14:paraId="086F816B" w14:textId="77777777" w:rsidR="00B126ED" w:rsidRPr="00C95CE3" w:rsidRDefault="00B126ED" w:rsidP="00B126ED">
      <w:pPr>
        <w:ind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"договор/соглашение, заключенны</w:t>
      </w:r>
      <w:proofErr w:type="gramStart"/>
      <w:r w:rsidRPr="00C95CE3">
        <w:rPr>
          <w:sz w:val="16"/>
          <w:szCs w:val="16"/>
        </w:rPr>
        <w:t>й(</w:t>
      </w:r>
      <w:proofErr w:type="spellStart"/>
      <w:proofErr w:type="gramEnd"/>
      <w:r w:rsidRPr="00C95CE3">
        <w:rPr>
          <w:sz w:val="16"/>
          <w:szCs w:val="16"/>
        </w:rPr>
        <w:t>ое</w:t>
      </w:r>
      <w:proofErr w:type="spellEnd"/>
      <w:r w:rsidRPr="00C95CE3">
        <w:rPr>
          <w:sz w:val="16"/>
          <w:szCs w:val="16"/>
        </w:rPr>
        <w:t>) в связи с реструктуризацией задолженности по долговому обязательству, обеспеченному поручительством.</w:t>
      </w:r>
    </w:p>
    <w:p w14:paraId="38C48E09" w14:textId="77777777" w:rsidR="00B126ED" w:rsidRPr="00C95CE3" w:rsidRDefault="00B126ED" w:rsidP="00B126ED">
      <w:pPr>
        <w:numPr>
          <w:ilvl w:val="0"/>
          <w:numId w:val="6"/>
        </w:numPr>
        <w:suppressAutoHyphens/>
        <w:ind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 xml:space="preserve"> Указывается дат</w:t>
      </w:r>
      <w:proofErr w:type="gramStart"/>
      <w:r w:rsidRPr="00C95CE3">
        <w:rPr>
          <w:sz w:val="16"/>
          <w:szCs w:val="16"/>
        </w:rPr>
        <w:t>а(</w:t>
      </w:r>
      <w:proofErr w:type="gramEnd"/>
      <w:r w:rsidRPr="00C95CE3">
        <w:rPr>
          <w:sz w:val="16"/>
          <w:szCs w:val="16"/>
        </w:rPr>
        <w:t>ы) и номер(а) договора(</w:t>
      </w:r>
      <w:proofErr w:type="spellStart"/>
      <w:r w:rsidRPr="00C95CE3">
        <w:rPr>
          <w:sz w:val="16"/>
          <w:szCs w:val="16"/>
        </w:rPr>
        <w:t>ов</w:t>
      </w:r>
      <w:proofErr w:type="spellEnd"/>
      <w:r w:rsidRPr="00C95CE3">
        <w:rPr>
          <w:sz w:val="16"/>
          <w:szCs w:val="16"/>
        </w:rPr>
        <w:t>)/соглашения(й), утратившего(их) силу в связи с заключением нового договора/соглашения.</w:t>
      </w:r>
    </w:p>
    <w:p w14:paraId="6789B088" w14:textId="77777777" w:rsidR="00B126ED" w:rsidRPr="00C95CE3" w:rsidRDefault="00B126ED" w:rsidP="00B126ED">
      <w:pPr>
        <w:numPr>
          <w:ilvl w:val="0"/>
          <w:numId w:val="6"/>
        </w:numPr>
        <w:suppressAutoHyphens/>
        <w:ind w:hanging="142"/>
        <w:contextualSpacing/>
        <w:jc w:val="both"/>
        <w:rPr>
          <w:sz w:val="16"/>
          <w:szCs w:val="16"/>
        </w:rPr>
      </w:pPr>
      <w:r w:rsidRPr="00C95CE3">
        <w:rPr>
          <w:sz w:val="16"/>
          <w:szCs w:val="16"/>
        </w:rPr>
        <w:t>Указывается дат</w:t>
      </w:r>
      <w:proofErr w:type="gramStart"/>
      <w:r w:rsidRPr="00C95CE3">
        <w:rPr>
          <w:sz w:val="16"/>
          <w:szCs w:val="16"/>
        </w:rPr>
        <w:t>а(</w:t>
      </w:r>
      <w:proofErr w:type="gramEnd"/>
      <w:r w:rsidRPr="00C95CE3">
        <w:rPr>
          <w:sz w:val="16"/>
          <w:szCs w:val="16"/>
        </w:rPr>
        <w:t>ы) и номера(а) договора(</w:t>
      </w:r>
      <w:proofErr w:type="spellStart"/>
      <w:r w:rsidRPr="00C95CE3">
        <w:rPr>
          <w:sz w:val="16"/>
          <w:szCs w:val="16"/>
        </w:rPr>
        <w:t>ов</w:t>
      </w:r>
      <w:proofErr w:type="spellEnd"/>
      <w:r w:rsidRPr="00C95CE3">
        <w:rPr>
          <w:sz w:val="16"/>
          <w:szCs w:val="16"/>
        </w:rPr>
        <w:t>)/соглашения(й) или мирового(</w:t>
      </w:r>
      <w:proofErr w:type="spellStart"/>
      <w:r w:rsidRPr="00C95CE3">
        <w:rPr>
          <w:sz w:val="16"/>
          <w:szCs w:val="16"/>
        </w:rPr>
        <w:t>ых</w:t>
      </w:r>
      <w:proofErr w:type="spellEnd"/>
      <w:r w:rsidRPr="00C95CE3">
        <w:rPr>
          <w:sz w:val="16"/>
          <w:szCs w:val="16"/>
        </w:rPr>
        <w:t>) соглашения(</w:t>
      </w:r>
      <w:proofErr w:type="spellStart"/>
      <w:r w:rsidRPr="00C95CE3">
        <w:rPr>
          <w:sz w:val="16"/>
          <w:szCs w:val="16"/>
        </w:rPr>
        <w:t>ий</w:t>
      </w:r>
      <w:proofErr w:type="spellEnd"/>
      <w:r w:rsidRPr="00C95CE3">
        <w:rPr>
          <w:sz w:val="16"/>
          <w:szCs w:val="16"/>
        </w:rPr>
        <w:t>), действующего(их) на отчетную дату, не ведущего(их) к утрате силы основного договора/соглашения.</w:t>
      </w:r>
    </w:p>
    <w:p w14:paraId="28463344" w14:textId="77777777" w:rsidR="00B126ED" w:rsidRPr="00C95CE3" w:rsidRDefault="00B126ED" w:rsidP="00B126ED">
      <w:pPr>
        <w:suppressAutoHyphens/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C95CE3">
        <w:rPr>
          <w:sz w:val="16"/>
          <w:szCs w:val="16"/>
        </w:rPr>
        <w:t>Указывается наименование организации - должника без указания на организационно-правовую форму юридического лица.</w:t>
      </w:r>
    </w:p>
    <w:p w14:paraId="282973B9" w14:textId="77777777" w:rsidR="00B126ED" w:rsidRPr="00C95CE3" w:rsidRDefault="00B126ED" w:rsidP="00B126ED">
      <w:pPr>
        <w:suppressAutoHyphens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594946A3" w14:textId="77777777" w:rsidR="00B126ED" w:rsidRDefault="00B126ED" w:rsidP="00B126ED">
      <w:pPr>
        <w:suppressAutoHyphens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068E9A20" w14:textId="77777777" w:rsidR="00EF3CBA" w:rsidRDefault="00EF3CBA" w:rsidP="00B126ED">
      <w:pPr>
        <w:suppressAutoHyphens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62432E60" w14:textId="77777777" w:rsidR="00EF3CBA" w:rsidRDefault="00EF3CBA" w:rsidP="00B126ED">
      <w:pPr>
        <w:suppressAutoHyphens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4656FFC0" w14:textId="77777777" w:rsidR="00EF3CBA" w:rsidRDefault="00EF3CBA" w:rsidP="00B126ED">
      <w:pPr>
        <w:suppressAutoHyphens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27BB608B" w14:textId="77777777" w:rsidR="00EF3CBA" w:rsidRDefault="00EF3CBA" w:rsidP="00B126ED">
      <w:pPr>
        <w:suppressAutoHyphens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129E51A7" w14:textId="113C0582" w:rsidR="00EF3CBA" w:rsidRDefault="002F1879" w:rsidP="00EF3CB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="0093788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3788E">
        <w:rPr>
          <w:sz w:val="28"/>
          <w:szCs w:val="28"/>
        </w:rPr>
        <w:t xml:space="preserve"> </w:t>
      </w:r>
    </w:p>
    <w:p w14:paraId="7E3F5F76" w14:textId="4E105E7C" w:rsidR="0093788E" w:rsidRDefault="0093788E" w:rsidP="00EF3CB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2F1879" w:rsidRPr="002F1879">
        <w:rPr>
          <w:bCs/>
          <w:sz w:val="28"/>
          <w:szCs w:val="28"/>
        </w:rPr>
        <w:t>Лукичевского</w:t>
      </w:r>
      <w:proofErr w:type="spellEnd"/>
      <w:r w:rsidR="002F1879" w:rsidRPr="002F1879">
        <w:rPr>
          <w:bCs/>
          <w:sz w:val="28"/>
          <w:szCs w:val="28"/>
        </w:rPr>
        <w:t xml:space="preserve"> сельского поселения</w:t>
      </w:r>
    </w:p>
    <w:p w14:paraId="4ED41A1C" w14:textId="6E57E247" w:rsidR="0093788E" w:rsidRDefault="0093788E" w:rsidP="0093788E">
      <w:pPr>
        <w:overflowPunct w:val="0"/>
        <w:autoSpaceDE w:val="0"/>
        <w:autoSpaceDN w:val="0"/>
        <w:adjustRightInd w:val="0"/>
        <w:ind w:firstLine="851"/>
        <w:textAlignment w:val="baseline"/>
        <w:rPr>
          <w:sz w:val="20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3CBA">
        <w:rPr>
          <w:sz w:val="28"/>
          <w:szCs w:val="28"/>
        </w:rPr>
        <w:t xml:space="preserve">                                                                        </w:t>
      </w:r>
      <w:r w:rsidR="00895BC5">
        <w:rPr>
          <w:sz w:val="28"/>
          <w:szCs w:val="28"/>
        </w:rPr>
        <w:t>А.Н. Ткачев</w:t>
      </w:r>
    </w:p>
    <w:p w14:paraId="39FA8DD2" w14:textId="77777777" w:rsidR="0093788E" w:rsidRDefault="0093788E" w:rsidP="0093788E">
      <w:pPr>
        <w:rPr>
          <w:sz w:val="28"/>
          <w:szCs w:val="20"/>
        </w:rPr>
      </w:pPr>
    </w:p>
    <w:p w14:paraId="03981643" w14:textId="77777777" w:rsidR="00930835" w:rsidRPr="00C95CE3" w:rsidRDefault="00930835" w:rsidP="00930835">
      <w:pPr>
        <w:suppressAutoHyphens/>
        <w:ind w:firstLine="709"/>
        <w:rPr>
          <w:rFonts w:eastAsiaTheme="minorEastAsia"/>
          <w:sz w:val="28"/>
          <w:szCs w:val="28"/>
        </w:rPr>
      </w:pPr>
    </w:p>
    <w:p w14:paraId="7C9AB598" w14:textId="77777777" w:rsidR="00930835" w:rsidRPr="00C95CE3" w:rsidRDefault="00930835" w:rsidP="00930835">
      <w:pPr>
        <w:suppressAutoHyphens/>
        <w:ind w:firstLine="709"/>
        <w:rPr>
          <w:rFonts w:eastAsiaTheme="minorEastAsia"/>
          <w:sz w:val="28"/>
          <w:szCs w:val="28"/>
        </w:rPr>
      </w:pPr>
    </w:p>
    <w:p w14:paraId="56357D55" w14:textId="77777777" w:rsidR="00930835" w:rsidRPr="00C95CE3" w:rsidRDefault="00930835" w:rsidP="00930835">
      <w:pPr>
        <w:suppressAutoHyphens/>
        <w:ind w:firstLine="709"/>
        <w:rPr>
          <w:rFonts w:eastAsiaTheme="minorEastAsia"/>
          <w:sz w:val="28"/>
          <w:szCs w:val="28"/>
        </w:rPr>
      </w:pPr>
    </w:p>
    <w:p w14:paraId="5D15FC1F" w14:textId="77777777" w:rsidR="00930835" w:rsidRPr="00C95CE3" w:rsidRDefault="00930835" w:rsidP="00930835">
      <w:pPr>
        <w:suppressAutoHyphens/>
        <w:ind w:firstLine="709"/>
        <w:rPr>
          <w:rFonts w:eastAsiaTheme="minorEastAsia"/>
          <w:sz w:val="28"/>
          <w:szCs w:val="28"/>
        </w:rPr>
      </w:pPr>
    </w:p>
    <w:p w14:paraId="2F760DB9" w14:textId="77777777" w:rsidR="00930835" w:rsidRPr="00C95CE3" w:rsidRDefault="00930835" w:rsidP="00930835">
      <w:pPr>
        <w:suppressAutoHyphens/>
        <w:ind w:firstLine="709"/>
        <w:rPr>
          <w:rFonts w:eastAsiaTheme="minorEastAsia"/>
          <w:sz w:val="28"/>
          <w:szCs w:val="28"/>
        </w:rPr>
      </w:pPr>
    </w:p>
    <w:p w14:paraId="266846D7" w14:textId="77777777" w:rsidR="00930835" w:rsidRPr="00C95CE3" w:rsidRDefault="00930835" w:rsidP="00930835">
      <w:pPr>
        <w:suppressAutoHyphens/>
        <w:ind w:firstLine="709"/>
        <w:rPr>
          <w:rFonts w:eastAsiaTheme="minorEastAsia"/>
          <w:sz w:val="28"/>
          <w:szCs w:val="28"/>
        </w:rPr>
      </w:pPr>
    </w:p>
    <w:sectPr w:rsidR="00930835" w:rsidRPr="00C95CE3" w:rsidSect="00983BFF">
      <w:type w:val="continuous"/>
      <w:pgSz w:w="16838" w:h="11906" w:orient="landscape"/>
      <w:pgMar w:top="1134" w:right="1134" w:bottom="426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9F03F" w14:textId="77777777" w:rsidR="008C72BA" w:rsidRDefault="008C72BA" w:rsidP="0056628A">
      <w:r>
        <w:separator/>
      </w:r>
    </w:p>
  </w:endnote>
  <w:endnote w:type="continuationSeparator" w:id="0">
    <w:p w14:paraId="53F4A603" w14:textId="77777777" w:rsidR="008C72BA" w:rsidRDefault="008C72BA" w:rsidP="0056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E6988" w14:textId="77777777" w:rsidR="00F51B67" w:rsidRPr="005140AD" w:rsidRDefault="00F51B67" w:rsidP="00C91D25">
    <w:pPr>
      <w:pStyle w:val="aa"/>
      <w:ind w:firstLine="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FD7D7" w14:textId="77777777" w:rsidR="00F51B67" w:rsidRDefault="00F51B6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AF83662" w14:textId="77777777" w:rsidR="00F51B67" w:rsidRDefault="00F51B67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49F1B" w14:textId="07236628" w:rsidR="00F51B67" w:rsidRDefault="00F51B6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12</w:t>
    </w:r>
    <w:r>
      <w:rPr>
        <w:rStyle w:val="ac"/>
      </w:rPr>
      <w:fldChar w:fldCharType="end"/>
    </w:r>
  </w:p>
  <w:p w14:paraId="2328A5E1" w14:textId="77777777" w:rsidR="00F51B67" w:rsidRDefault="00F51B67">
    <w:pPr>
      <w:pStyle w:val="aa"/>
      <w:ind w:right="360"/>
      <w:rPr>
        <w:sz w:val="20"/>
      </w:rPr>
    </w:pPr>
    <w:r>
      <w:rPr>
        <w:snapToGrid w:val="0"/>
        <w:sz w:val="20"/>
      </w:rPr>
      <w:tab/>
      <w:t xml:space="preserve">   </w:t>
    </w:r>
    <w:r>
      <w:rPr>
        <w:snapToGrid w:val="0"/>
        <w:sz w:val="20"/>
      </w:rPr>
      <w:tab/>
    </w:r>
    <w:r>
      <w:rPr>
        <w:snapToGrid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56179" w14:textId="77777777" w:rsidR="008C72BA" w:rsidRDefault="008C72BA" w:rsidP="0056628A">
      <w:r>
        <w:separator/>
      </w:r>
    </w:p>
  </w:footnote>
  <w:footnote w:type="continuationSeparator" w:id="0">
    <w:p w14:paraId="22D714DF" w14:textId="77777777" w:rsidR="008C72BA" w:rsidRDefault="008C72BA" w:rsidP="0056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D99"/>
    <w:multiLevelType w:val="hybridMultilevel"/>
    <w:tmpl w:val="DA6AD70C"/>
    <w:lvl w:ilvl="0" w:tplc="9CBECC1C">
      <w:start w:val="1"/>
      <w:numFmt w:val="decimal"/>
      <w:suff w:val="nothing"/>
      <w:lvlText w:val="%1."/>
      <w:lvlJc w:val="left"/>
      <w:pPr>
        <w:ind w:left="255" w:hanging="255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7354BFC"/>
    <w:multiLevelType w:val="hybridMultilevel"/>
    <w:tmpl w:val="FD52DB42"/>
    <w:lvl w:ilvl="0" w:tplc="237A46B2">
      <w:start w:val="1"/>
      <w:numFmt w:val="decimal"/>
      <w:lvlText w:val="%1."/>
      <w:lvlJc w:val="left"/>
      <w:pPr>
        <w:ind w:left="502" w:hanging="360"/>
      </w:pPr>
      <w:rPr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004273"/>
    <w:multiLevelType w:val="hybridMultilevel"/>
    <w:tmpl w:val="FD52DB42"/>
    <w:lvl w:ilvl="0" w:tplc="237A46B2">
      <w:start w:val="1"/>
      <w:numFmt w:val="decimal"/>
      <w:lvlText w:val="%1."/>
      <w:lvlJc w:val="left"/>
      <w:pPr>
        <w:ind w:left="502" w:hanging="360"/>
      </w:pPr>
      <w:rPr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F5A21BD"/>
    <w:multiLevelType w:val="hybridMultilevel"/>
    <w:tmpl w:val="2F8433A4"/>
    <w:lvl w:ilvl="0" w:tplc="9A6CAC68">
      <w:start w:val="1"/>
      <w:numFmt w:val="decimal"/>
      <w:lvlText w:val="%1."/>
      <w:lvlJc w:val="left"/>
      <w:pPr>
        <w:ind w:left="502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52753"/>
    <w:multiLevelType w:val="hybridMultilevel"/>
    <w:tmpl w:val="DA6AD70C"/>
    <w:lvl w:ilvl="0" w:tplc="9CBECC1C">
      <w:start w:val="1"/>
      <w:numFmt w:val="decimal"/>
      <w:suff w:val="nothing"/>
      <w:lvlText w:val="%1."/>
      <w:lvlJc w:val="left"/>
      <w:pPr>
        <w:ind w:left="397" w:hanging="255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lvl w:ilvl="0" w:tplc="237A46B2">
        <w:start w:val="1"/>
        <w:numFmt w:val="decimal"/>
        <w:suff w:val="nothing"/>
        <w:lvlText w:val="%1."/>
        <w:lvlJc w:val="left"/>
        <w:pPr>
          <w:ind w:left="502" w:hanging="360"/>
        </w:pPr>
        <w:rPr>
          <w:rFonts w:hint="default"/>
          <w:vertAlign w:val="superscrip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75"/>
    <w:rsid w:val="00003E2D"/>
    <w:rsid w:val="000632F5"/>
    <w:rsid w:val="000857E7"/>
    <w:rsid w:val="000903D2"/>
    <w:rsid w:val="00097506"/>
    <w:rsid w:val="000E37D0"/>
    <w:rsid w:val="00102B6E"/>
    <w:rsid w:val="0010361A"/>
    <w:rsid w:val="00130811"/>
    <w:rsid w:val="00136A17"/>
    <w:rsid w:val="00136AAA"/>
    <w:rsid w:val="00147CDB"/>
    <w:rsid w:val="00150878"/>
    <w:rsid w:val="00173B9F"/>
    <w:rsid w:val="0018300B"/>
    <w:rsid w:val="0018300F"/>
    <w:rsid w:val="00185EB1"/>
    <w:rsid w:val="0019101F"/>
    <w:rsid w:val="001F09AE"/>
    <w:rsid w:val="001F6970"/>
    <w:rsid w:val="00220B74"/>
    <w:rsid w:val="00221F3C"/>
    <w:rsid w:val="0024625B"/>
    <w:rsid w:val="00264D41"/>
    <w:rsid w:val="00266438"/>
    <w:rsid w:val="002A4696"/>
    <w:rsid w:val="002A5D25"/>
    <w:rsid w:val="002B0B3A"/>
    <w:rsid w:val="002B5875"/>
    <w:rsid w:val="002C1684"/>
    <w:rsid w:val="002C7180"/>
    <w:rsid w:val="002F1879"/>
    <w:rsid w:val="002F1CD7"/>
    <w:rsid w:val="002F4789"/>
    <w:rsid w:val="00320339"/>
    <w:rsid w:val="003222F2"/>
    <w:rsid w:val="003309BE"/>
    <w:rsid w:val="003370E6"/>
    <w:rsid w:val="003549DD"/>
    <w:rsid w:val="00357253"/>
    <w:rsid w:val="00360441"/>
    <w:rsid w:val="00393505"/>
    <w:rsid w:val="00393BBF"/>
    <w:rsid w:val="003C34D3"/>
    <w:rsid w:val="003C5F9E"/>
    <w:rsid w:val="003D0F49"/>
    <w:rsid w:val="003D3DF0"/>
    <w:rsid w:val="003D72CB"/>
    <w:rsid w:val="003F11AA"/>
    <w:rsid w:val="00414746"/>
    <w:rsid w:val="00424A10"/>
    <w:rsid w:val="00427ECE"/>
    <w:rsid w:val="004651B4"/>
    <w:rsid w:val="0048147C"/>
    <w:rsid w:val="004845C5"/>
    <w:rsid w:val="00490D4D"/>
    <w:rsid w:val="004C2C5E"/>
    <w:rsid w:val="004C31BE"/>
    <w:rsid w:val="004D2A40"/>
    <w:rsid w:val="004D3B3E"/>
    <w:rsid w:val="004D75E6"/>
    <w:rsid w:val="004E132A"/>
    <w:rsid w:val="004E35D0"/>
    <w:rsid w:val="005134EC"/>
    <w:rsid w:val="00526FE5"/>
    <w:rsid w:val="00534736"/>
    <w:rsid w:val="0053636C"/>
    <w:rsid w:val="00562F19"/>
    <w:rsid w:val="0056628A"/>
    <w:rsid w:val="00574268"/>
    <w:rsid w:val="0059667E"/>
    <w:rsid w:val="005A2738"/>
    <w:rsid w:val="005A412C"/>
    <w:rsid w:val="005A6A17"/>
    <w:rsid w:val="005B086D"/>
    <w:rsid w:val="005B206C"/>
    <w:rsid w:val="005B655A"/>
    <w:rsid w:val="005B6CB9"/>
    <w:rsid w:val="005C60F5"/>
    <w:rsid w:val="006053BE"/>
    <w:rsid w:val="006356C9"/>
    <w:rsid w:val="00662F3F"/>
    <w:rsid w:val="00670DCA"/>
    <w:rsid w:val="00680B48"/>
    <w:rsid w:val="00695C69"/>
    <w:rsid w:val="006C7653"/>
    <w:rsid w:val="006D4351"/>
    <w:rsid w:val="006E73C4"/>
    <w:rsid w:val="0072192D"/>
    <w:rsid w:val="00731937"/>
    <w:rsid w:val="007334A6"/>
    <w:rsid w:val="00747465"/>
    <w:rsid w:val="00751F4A"/>
    <w:rsid w:val="007C37F4"/>
    <w:rsid w:val="007C3CDC"/>
    <w:rsid w:val="007E4E03"/>
    <w:rsid w:val="007F6742"/>
    <w:rsid w:val="00815D70"/>
    <w:rsid w:val="008209F0"/>
    <w:rsid w:val="00834A9B"/>
    <w:rsid w:val="00846B9B"/>
    <w:rsid w:val="00856BCC"/>
    <w:rsid w:val="008625B4"/>
    <w:rsid w:val="00895BC5"/>
    <w:rsid w:val="008B1867"/>
    <w:rsid w:val="008C72BA"/>
    <w:rsid w:val="008D2A2C"/>
    <w:rsid w:val="008D3681"/>
    <w:rsid w:val="00924FDC"/>
    <w:rsid w:val="00930835"/>
    <w:rsid w:val="0093788E"/>
    <w:rsid w:val="0094240A"/>
    <w:rsid w:val="0095518A"/>
    <w:rsid w:val="00962494"/>
    <w:rsid w:val="00964985"/>
    <w:rsid w:val="0097124B"/>
    <w:rsid w:val="00983BFF"/>
    <w:rsid w:val="009963EB"/>
    <w:rsid w:val="009B0C5C"/>
    <w:rsid w:val="009C1E33"/>
    <w:rsid w:val="009D2933"/>
    <w:rsid w:val="00A029A6"/>
    <w:rsid w:val="00A11007"/>
    <w:rsid w:val="00A36A30"/>
    <w:rsid w:val="00A36D9A"/>
    <w:rsid w:val="00A4000C"/>
    <w:rsid w:val="00A5491F"/>
    <w:rsid w:val="00A64C0F"/>
    <w:rsid w:val="00A6659C"/>
    <w:rsid w:val="00A70953"/>
    <w:rsid w:val="00A748A3"/>
    <w:rsid w:val="00A76624"/>
    <w:rsid w:val="00AA113A"/>
    <w:rsid w:val="00B07351"/>
    <w:rsid w:val="00B126ED"/>
    <w:rsid w:val="00B26F01"/>
    <w:rsid w:val="00B3614B"/>
    <w:rsid w:val="00B44FEF"/>
    <w:rsid w:val="00B66419"/>
    <w:rsid w:val="00B76330"/>
    <w:rsid w:val="00B9108C"/>
    <w:rsid w:val="00BB00C8"/>
    <w:rsid w:val="00BC2D92"/>
    <w:rsid w:val="00BC4C72"/>
    <w:rsid w:val="00BD23BE"/>
    <w:rsid w:val="00C00656"/>
    <w:rsid w:val="00C00664"/>
    <w:rsid w:val="00C026F6"/>
    <w:rsid w:val="00C02AA4"/>
    <w:rsid w:val="00C03049"/>
    <w:rsid w:val="00C117AD"/>
    <w:rsid w:val="00C127E4"/>
    <w:rsid w:val="00C1705A"/>
    <w:rsid w:val="00C20A59"/>
    <w:rsid w:val="00C64263"/>
    <w:rsid w:val="00C70ECC"/>
    <w:rsid w:val="00C91D25"/>
    <w:rsid w:val="00C95CE3"/>
    <w:rsid w:val="00CA6480"/>
    <w:rsid w:val="00CB401B"/>
    <w:rsid w:val="00CC248E"/>
    <w:rsid w:val="00CC7056"/>
    <w:rsid w:val="00CE3822"/>
    <w:rsid w:val="00CF3564"/>
    <w:rsid w:val="00D14D34"/>
    <w:rsid w:val="00D17F24"/>
    <w:rsid w:val="00D30C68"/>
    <w:rsid w:val="00D421D5"/>
    <w:rsid w:val="00D47EAC"/>
    <w:rsid w:val="00D62CEE"/>
    <w:rsid w:val="00D910D5"/>
    <w:rsid w:val="00DB0BC4"/>
    <w:rsid w:val="00DC2882"/>
    <w:rsid w:val="00DF091B"/>
    <w:rsid w:val="00E346CF"/>
    <w:rsid w:val="00E76798"/>
    <w:rsid w:val="00EB719F"/>
    <w:rsid w:val="00ED3254"/>
    <w:rsid w:val="00EF3CBA"/>
    <w:rsid w:val="00F054FB"/>
    <w:rsid w:val="00F11251"/>
    <w:rsid w:val="00F51B67"/>
    <w:rsid w:val="00F5354D"/>
    <w:rsid w:val="00F64137"/>
    <w:rsid w:val="00F64FF9"/>
    <w:rsid w:val="00FA2A30"/>
    <w:rsid w:val="00FC1D39"/>
    <w:rsid w:val="00FC64A6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3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2A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F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C2D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D3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C1D39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FC1D3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BC2D9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BC2D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1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1F3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21F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1F3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21F3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0857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2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C02AA4"/>
    <w:rPr>
      <w:color w:val="0000FF"/>
      <w:u w:val="single"/>
    </w:rPr>
  </w:style>
  <w:style w:type="character" w:styleId="a9">
    <w:name w:val="Strong"/>
    <w:basedOn w:val="a0"/>
    <w:uiPriority w:val="22"/>
    <w:qFormat/>
    <w:rsid w:val="00C02AA4"/>
    <w:rPr>
      <w:b/>
      <w:bCs/>
    </w:rPr>
  </w:style>
  <w:style w:type="paragraph" w:customStyle="1" w:styleId="ConsPlusNormal">
    <w:name w:val="ConsPlusNormal"/>
    <w:rsid w:val="00A36A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rsid w:val="00D62CEE"/>
    <w:pPr>
      <w:tabs>
        <w:tab w:val="center" w:pos="4153"/>
        <w:tab w:val="right" w:pos="8306"/>
      </w:tabs>
      <w:ind w:right="-142" w:firstLine="720"/>
      <w:jc w:val="both"/>
    </w:pPr>
    <w:rPr>
      <w:color w:val="000000"/>
      <w:sz w:val="28"/>
      <w:szCs w:val="28"/>
    </w:rPr>
  </w:style>
  <w:style w:type="character" w:customStyle="1" w:styleId="ab">
    <w:name w:val="Нижний колонтитул Знак"/>
    <w:basedOn w:val="a0"/>
    <w:link w:val="aa"/>
    <w:rsid w:val="00D62CE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c">
    <w:name w:val="page number"/>
    <w:basedOn w:val="a0"/>
    <w:rsid w:val="00D62CEE"/>
  </w:style>
  <w:style w:type="paragraph" w:styleId="ad">
    <w:name w:val="header"/>
    <w:basedOn w:val="a"/>
    <w:link w:val="ae"/>
    <w:uiPriority w:val="99"/>
    <w:semiHidden/>
    <w:unhideWhenUsed/>
    <w:rsid w:val="005662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6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320339"/>
    <w:rPr>
      <w:sz w:val="28"/>
      <w:szCs w:val="20"/>
    </w:rPr>
  </w:style>
  <w:style w:type="paragraph" w:styleId="af0">
    <w:name w:val="List Paragraph"/>
    <w:basedOn w:val="a"/>
    <w:uiPriority w:val="34"/>
    <w:qFormat/>
    <w:rsid w:val="00670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2A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F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C2D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D3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C1D39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FC1D3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BC2D9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BC2D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1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1F3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21F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1F3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21F3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0857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2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C02AA4"/>
    <w:rPr>
      <w:color w:val="0000FF"/>
      <w:u w:val="single"/>
    </w:rPr>
  </w:style>
  <w:style w:type="character" w:styleId="a9">
    <w:name w:val="Strong"/>
    <w:basedOn w:val="a0"/>
    <w:uiPriority w:val="22"/>
    <w:qFormat/>
    <w:rsid w:val="00C02AA4"/>
    <w:rPr>
      <w:b/>
      <w:bCs/>
    </w:rPr>
  </w:style>
  <w:style w:type="paragraph" w:customStyle="1" w:styleId="ConsPlusNormal">
    <w:name w:val="ConsPlusNormal"/>
    <w:rsid w:val="00A36A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rsid w:val="00D62CEE"/>
    <w:pPr>
      <w:tabs>
        <w:tab w:val="center" w:pos="4153"/>
        <w:tab w:val="right" w:pos="8306"/>
      </w:tabs>
      <w:ind w:right="-142" w:firstLine="720"/>
      <w:jc w:val="both"/>
    </w:pPr>
    <w:rPr>
      <w:color w:val="000000"/>
      <w:sz w:val="28"/>
      <w:szCs w:val="28"/>
    </w:rPr>
  </w:style>
  <w:style w:type="character" w:customStyle="1" w:styleId="ab">
    <w:name w:val="Нижний колонтитул Знак"/>
    <w:basedOn w:val="a0"/>
    <w:link w:val="aa"/>
    <w:rsid w:val="00D62CE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c">
    <w:name w:val="page number"/>
    <w:basedOn w:val="a0"/>
    <w:rsid w:val="00D62CEE"/>
  </w:style>
  <w:style w:type="paragraph" w:styleId="ad">
    <w:name w:val="header"/>
    <w:basedOn w:val="a"/>
    <w:link w:val="ae"/>
    <w:uiPriority w:val="99"/>
    <w:semiHidden/>
    <w:unhideWhenUsed/>
    <w:rsid w:val="005662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6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320339"/>
    <w:rPr>
      <w:sz w:val="28"/>
      <w:szCs w:val="20"/>
    </w:rPr>
  </w:style>
  <w:style w:type="paragraph" w:styleId="af0">
    <w:name w:val="List Paragraph"/>
    <w:basedOn w:val="a"/>
    <w:uiPriority w:val="34"/>
    <w:qFormat/>
    <w:rsid w:val="00670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735">
          <w:marLeft w:val="0"/>
          <w:marRight w:val="187"/>
          <w:marTop w:val="935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9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72A66"/>
                        <w:left w:val="single" w:sz="2" w:space="0" w:color="072A66"/>
                        <w:bottom w:val="single" w:sz="2" w:space="0" w:color="072A66"/>
                        <w:right w:val="single" w:sz="2" w:space="0" w:color="072A66"/>
                      </w:divBdr>
                      <w:divsChild>
                        <w:div w:id="21285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049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72A66"/>
                        <w:left w:val="single" w:sz="2" w:space="0" w:color="072A66"/>
                        <w:bottom w:val="single" w:sz="2" w:space="0" w:color="072A66"/>
                        <w:right w:val="single" w:sz="2" w:space="0" w:color="072A66"/>
                      </w:divBdr>
                      <w:divsChild>
                        <w:div w:id="140491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FFFFFF"/>
                            <w:left w:val="single" w:sz="2" w:space="8" w:color="FFFFFF"/>
                            <w:bottom w:val="single" w:sz="2" w:space="8" w:color="5176B5"/>
                            <w:right w:val="single" w:sz="2" w:space="8" w:color="FFFFFF"/>
                          </w:divBdr>
                          <w:divsChild>
                            <w:div w:id="9455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8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34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533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72A66"/>
                        <w:left w:val="single" w:sz="2" w:space="0" w:color="072A66"/>
                        <w:bottom w:val="single" w:sz="2" w:space="0" w:color="072A66"/>
                        <w:right w:val="single" w:sz="2" w:space="0" w:color="072A66"/>
                      </w:divBdr>
                      <w:divsChild>
                        <w:div w:id="15407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FFFFFF"/>
                            <w:left w:val="single" w:sz="2" w:space="8" w:color="FFFFFF"/>
                            <w:bottom w:val="single" w:sz="2" w:space="8" w:color="5176B5"/>
                            <w:right w:val="single" w:sz="2" w:space="8" w:color="FFFFFF"/>
                          </w:divBdr>
                          <w:divsChild>
                            <w:div w:id="33693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64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41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770">
      <w:bodyDiv w:val="1"/>
      <w:marLeft w:val="0"/>
      <w:marRight w:val="0"/>
      <w:marTop w:val="0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4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0063">
                              <w:marLeft w:val="187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19096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5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22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63C99-E30B-410E-BD2A-6055057F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12</Pages>
  <Words>3816</Words>
  <Characters>21756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25521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RayFO_1</dc:creator>
  <cp:lastModifiedBy>Uzer</cp:lastModifiedBy>
  <cp:revision>4</cp:revision>
  <cp:lastPrinted>2024-02-26T11:20:00Z</cp:lastPrinted>
  <dcterms:created xsi:type="dcterms:W3CDTF">2024-02-29T08:13:00Z</dcterms:created>
  <dcterms:modified xsi:type="dcterms:W3CDTF">2024-03-26T13:10:00Z</dcterms:modified>
</cp:coreProperties>
</file>