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21" w:rsidRDefault="009B7621" w:rsidP="009B7621">
      <w:pPr>
        <w:rPr>
          <w:szCs w:val="28"/>
        </w:rPr>
      </w:pPr>
    </w:p>
    <w:p w:rsidR="009B7621" w:rsidRDefault="009B7621" w:rsidP="009B7621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9B7621" w:rsidRDefault="009B7621" w:rsidP="009B7621">
      <w:pPr>
        <w:jc w:val="center"/>
        <w:rPr>
          <w:szCs w:val="28"/>
        </w:rPr>
      </w:pPr>
      <w:r>
        <w:rPr>
          <w:szCs w:val="28"/>
        </w:rPr>
        <w:t>АДМИНИСТРАЦИЯ ЛУКИЧЕВСКОГО СЕЛЬСКОГО ПОСЕЛЕНИЯ</w:t>
      </w:r>
    </w:p>
    <w:p w:rsidR="009B7621" w:rsidRDefault="009B7621" w:rsidP="009B7621">
      <w:pPr>
        <w:jc w:val="center"/>
        <w:rPr>
          <w:szCs w:val="28"/>
        </w:rPr>
      </w:pPr>
    </w:p>
    <w:p w:rsidR="009B7621" w:rsidRDefault="009B7621" w:rsidP="009B762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B7621" w:rsidRDefault="009B7621" w:rsidP="009B762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B7621" w:rsidRDefault="009B7621" w:rsidP="009B762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B7621" w:rsidRDefault="0000380A" w:rsidP="009B7621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30.06.2015 г.</w:t>
      </w:r>
      <w:r w:rsidR="009B762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34</w:t>
      </w:r>
    </w:p>
    <w:p w:rsidR="009B7621" w:rsidRDefault="009B7621" w:rsidP="009B7621">
      <w:pPr>
        <w:jc w:val="center"/>
        <w:rPr>
          <w:szCs w:val="28"/>
        </w:rPr>
      </w:pPr>
      <w:r>
        <w:rPr>
          <w:szCs w:val="28"/>
        </w:rPr>
        <w:t>х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улинский</w:t>
      </w:r>
    </w:p>
    <w:p w:rsidR="009B7621" w:rsidRDefault="009B7621" w:rsidP="009B7621">
      <w:pPr>
        <w:jc w:val="center"/>
        <w:rPr>
          <w:szCs w:val="28"/>
        </w:rPr>
      </w:pPr>
    </w:p>
    <w:p w:rsidR="009B7621" w:rsidRDefault="009B7621" w:rsidP="009B7621">
      <w:pPr>
        <w:rPr>
          <w:szCs w:val="28"/>
        </w:rPr>
      </w:pPr>
    </w:p>
    <w:p w:rsidR="009B7621" w:rsidRDefault="003512D9" w:rsidP="009B7621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</w:t>
      </w:r>
      <w:r w:rsidR="00B13D09">
        <w:rPr>
          <w:rFonts w:ascii="Times New Roman" w:hAnsi="Times New Roman" w:cs="Times New Roman"/>
          <w:b w:val="0"/>
          <w:sz w:val="28"/>
          <w:szCs w:val="28"/>
        </w:rPr>
        <w:t>ен</w:t>
      </w:r>
      <w:r>
        <w:rPr>
          <w:rFonts w:ascii="Times New Roman" w:hAnsi="Times New Roman" w:cs="Times New Roman"/>
          <w:b w:val="0"/>
          <w:sz w:val="28"/>
          <w:szCs w:val="28"/>
        </w:rPr>
        <w:t>ий в Положение</w:t>
      </w:r>
      <w:r w:rsidR="009B7621">
        <w:rPr>
          <w:rFonts w:ascii="Times New Roman" w:hAnsi="Times New Roman" w:cs="Times New Roman"/>
          <w:b w:val="0"/>
          <w:sz w:val="28"/>
          <w:szCs w:val="28"/>
        </w:rPr>
        <w:t xml:space="preserve"> о добровольных </w:t>
      </w:r>
    </w:p>
    <w:p w:rsidR="009B7621" w:rsidRDefault="009B7621" w:rsidP="009B7621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объединениях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граждан по охране правопорядка </w:t>
      </w:r>
    </w:p>
    <w:p w:rsidR="009B7621" w:rsidRDefault="009B7621" w:rsidP="009B7621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общественной безопасности –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добровольных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621" w:rsidRDefault="009B7621" w:rsidP="009B7621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народных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дружинах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(ДНД) на территории </w:t>
      </w:r>
    </w:p>
    <w:p w:rsidR="009B7621" w:rsidRDefault="009B7621" w:rsidP="009B7621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«Лукичевское</w:t>
      </w:r>
    </w:p>
    <w:p w:rsidR="009B7621" w:rsidRDefault="009B7621" w:rsidP="009B7621">
      <w:pPr>
        <w:pStyle w:val="ConsPlusTitle"/>
        <w:tabs>
          <w:tab w:val="left" w:pos="5103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сельское поселение»</w:t>
      </w:r>
    </w:p>
    <w:p w:rsidR="009B7621" w:rsidRDefault="009B7621" w:rsidP="009B7621">
      <w:pPr>
        <w:rPr>
          <w:szCs w:val="28"/>
        </w:rPr>
      </w:pPr>
    </w:p>
    <w:p w:rsidR="009B7621" w:rsidRDefault="009B7621" w:rsidP="009B7621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 w:rsidR="00133D63">
        <w:rPr>
          <w:rFonts w:ascii="Times New Roman" w:hAnsi="Times New Roman" w:cs="Times New Roman"/>
          <w:b w:val="0"/>
          <w:sz w:val="28"/>
          <w:szCs w:val="28"/>
        </w:rPr>
        <w:t xml:space="preserve"> Областным законом от 08.07.2014 № 184- ЗС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участии жителей Ростовской области в обеспечении правопорядка и общественной безопасности»</w:t>
      </w:r>
      <w:r w:rsidR="00133D63">
        <w:rPr>
          <w:rFonts w:ascii="Times New Roman" w:hAnsi="Times New Roman" w:cs="Times New Roman"/>
          <w:b w:val="0"/>
          <w:sz w:val="28"/>
          <w:szCs w:val="28"/>
        </w:rPr>
        <w:t xml:space="preserve"> и Федерального закона №44-ФЗ «</w:t>
      </w:r>
      <w:r w:rsidR="002E764E">
        <w:rPr>
          <w:rFonts w:ascii="Times New Roman" w:hAnsi="Times New Roman" w:cs="Times New Roman"/>
          <w:b w:val="0"/>
          <w:sz w:val="28"/>
          <w:szCs w:val="28"/>
        </w:rPr>
        <w:t>Об участии граждан в охра</w:t>
      </w:r>
      <w:r w:rsidR="00133D63">
        <w:rPr>
          <w:rFonts w:ascii="Times New Roman" w:hAnsi="Times New Roman" w:cs="Times New Roman"/>
          <w:b w:val="0"/>
          <w:sz w:val="28"/>
          <w:szCs w:val="28"/>
        </w:rPr>
        <w:t>не общественного порядка» вступившим в силу с 02.07.2014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7621" w:rsidRDefault="009B7621" w:rsidP="009B7621">
      <w:pPr>
        <w:jc w:val="center"/>
        <w:rPr>
          <w:szCs w:val="28"/>
        </w:rPr>
      </w:pPr>
      <w:r>
        <w:rPr>
          <w:szCs w:val="28"/>
        </w:rPr>
        <w:t>ПОСТАНОВЛЯЮ:</w:t>
      </w:r>
    </w:p>
    <w:p w:rsidR="009B7621" w:rsidRDefault="009B7621" w:rsidP="009B7621">
      <w:pPr>
        <w:pStyle w:val="ConsPlusTitle"/>
        <w:tabs>
          <w:tab w:val="left" w:pos="5103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1.</w:t>
      </w:r>
      <w:r w:rsidR="00FD5109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 w:rsidR="008F6C63">
        <w:rPr>
          <w:rFonts w:ascii="Times New Roman" w:hAnsi="Times New Roman" w:cs="Times New Roman"/>
          <w:b w:val="0"/>
          <w:sz w:val="28"/>
          <w:szCs w:val="28"/>
        </w:rPr>
        <w:t xml:space="preserve">пункты </w:t>
      </w:r>
      <w:r w:rsidR="00BD3E94">
        <w:rPr>
          <w:rFonts w:ascii="Times New Roman" w:hAnsi="Times New Roman" w:cs="Times New Roman"/>
          <w:b w:val="0"/>
          <w:sz w:val="28"/>
          <w:szCs w:val="28"/>
        </w:rPr>
        <w:t xml:space="preserve">2,3,4,5,6,7  Положения о </w:t>
      </w:r>
      <w:proofErr w:type="gramStart"/>
      <w:r w:rsidR="00BD3E94">
        <w:rPr>
          <w:rFonts w:ascii="Times New Roman" w:hAnsi="Times New Roman" w:cs="Times New Roman"/>
          <w:b w:val="0"/>
          <w:sz w:val="28"/>
          <w:szCs w:val="28"/>
        </w:rPr>
        <w:t>добровольных</w:t>
      </w:r>
      <w:proofErr w:type="gramEnd"/>
      <w:r w:rsidR="00BD3E94">
        <w:rPr>
          <w:rFonts w:ascii="Times New Roman" w:hAnsi="Times New Roman" w:cs="Times New Roman"/>
          <w:b w:val="0"/>
          <w:sz w:val="28"/>
          <w:szCs w:val="28"/>
        </w:rPr>
        <w:t xml:space="preserve"> объединениях граждан по охране правопорядка и общественной безопасности – добровольных народных дружи</w:t>
      </w:r>
      <w:proofErr w:type="gramStart"/>
      <w:r w:rsidR="00BD3E94">
        <w:rPr>
          <w:rFonts w:ascii="Times New Roman" w:hAnsi="Times New Roman" w:cs="Times New Roman"/>
          <w:b w:val="0"/>
          <w:sz w:val="28"/>
          <w:szCs w:val="28"/>
        </w:rPr>
        <w:t>н(</w:t>
      </w:r>
      <w:proofErr w:type="gramEnd"/>
      <w:r w:rsidR="00BD3E94">
        <w:rPr>
          <w:rFonts w:ascii="Times New Roman" w:hAnsi="Times New Roman" w:cs="Times New Roman"/>
          <w:b w:val="0"/>
          <w:sz w:val="28"/>
          <w:szCs w:val="28"/>
        </w:rPr>
        <w:t>ДНД) на территории Лукичевского сельского поселения №8-а от 25.02.2011 года.</w:t>
      </w:r>
    </w:p>
    <w:p w:rsidR="00B13D09" w:rsidRDefault="009B7621" w:rsidP="009B7621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>2.</w:t>
      </w:r>
      <w:r w:rsidR="00BD3E94">
        <w:rPr>
          <w:rFonts w:cs="Calibri"/>
          <w:szCs w:val="28"/>
        </w:rPr>
        <w:t xml:space="preserve">Внести в вышеперечисленные пункты изменения </w:t>
      </w:r>
      <w:proofErr w:type="gramStart"/>
      <w:r w:rsidR="00BD3E94">
        <w:rPr>
          <w:rFonts w:cs="Calibri"/>
          <w:szCs w:val="28"/>
        </w:rPr>
        <w:t>согласно</w:t>
      </w:r>
      <w:proofErr w:type="gramEnd"/>
      <w:r w:rsidR="00BD3E94">
        <w:rPr>
          <w:rFonts w:cs="Calibri"/>
          <w:szCs w:val="28"/>
        </w:rPr>
        <w:t xml:space="preserve"> </w:t>
      </w:r>
      <w:r w:rsidR="00B13D09">
        <w:rPr>
          <w:rFonts w:cs="Calibri"/>
          <w:szCs w:val="28"/>
        </w:rPr>
        <w:t>Федерального закона №44-ФЗ от 02.04.2014 года.</w:t>
      </w:r>
    </w:p>
    <w:p w:rsidR="009B7621" w:rsidRDefault="00BD3E94" w:rsidP="009B7621">
      <w:pPr>
        <w:autoSpaceDE w:val="0"/>
        <w:autoSpaceDN w:val="0"/>
        <w:adjustRightInd w:val="0"/>
        <w:ind w:firstLine="708"/>
        <w:jc w:val="both"/>
        <w:rPr>
          <w:rFonts w:cs="Calibri"/>
          <w:szCs w:val="28"/>
        </w:rPr>
      </w:pPr>
      <w:r>
        <w:rPr>
          <w:rFonts w:cs="Calibri"/>
          <w:szCs w:val="28"/>
        </w:rPr>
        <w:t xml:space="preserve"> </w:t>
      </w:r>
      <w:r w:rsidR="009B7621">
        <w:rPr>
          <w:rFonts w:cs="Calibri"/>
          <w:szCs w:val="28"/>
        </w:rPr>
        <w:t>3.Ходатайствовать перед руководством Милютинского ОВД об оказании практической помощи в организации  деятельности  штаба ДНД Лукичевского сельского поселения.</w:t>
      </w:r>
    </w:p>
    <w:p w:rsidR="009B7621" w:rsidRDefault="009B7621" w:rsidP="009B7621">
      <w:pPr>
        <w:autoSpaceDE w:val="0"/>
        <w:autoSpaceDN w:val="0"/>
        <w:adjustRightInd w:val="0"/>
        <w:ind w:firstLine="540"/>
        <w:jc w:val="both"/>
        <w:rPr>
          <w:rFonts w:cs="Calibri"/>
          <w:szCs w:val="28"/>
        </w:rPr>
      </w:pPr>
      <w:r>
        <w:rPr>
          <w:rFonts w:cs="Calibri"/>
          <w:szCs w:val="28"/>
        </w:rPr>
        <w:tab/>
        <w:t>4.</w:t>
      </w:r>
      <w:proofErr w:type="gramStart"/>
      <w:r>
        <w:rPr>
          <w:rFonts w:cs="Calibri"/>
          <w:szCs w:val="28"/>
        </w:rPr>
        <w:t>Контроль за</w:t>
      </w:r>
      <w:proofErr w:type="gramEnd"/>
      <w:r>
        <w:rPr>
          <w:rFonts w:cs="Calibri"/>
          <w:szCs w:val="28"/>
        </w:rPr>
        <w:t xml:space="preserve"> исполнением настоящего постановления  оставляю за собой. </w:t>
      </w:r>
    </w:p>
    <w:p w:rsidR="009B7621" w:rsidRDefault="009B7621" w:rsidP="009B7621">
      <w:pPr>
        <w:jc w:val="both"/>
        <w:rPr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</w:p>
    <w:p w:rsidR="00BB087B" w:rsidRDefault="004C6A98" w:rsidP="009B7621">
      <w:pPr>
        <w:ind w:firstLine="708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9B7621">
        <w:rPr>
          <w:szCs w:val="28"/>
        </w:rPr>
        <w:t xml:space="preserve"> Лукичевского сельского посе</w:t>
      </w:r>
      <w:r w:rsidR="004F28F6">
        <w:rPr>
          <w:szCs w:val="28"/>
        </w:rPr>
        <w:t xml:space="preserve">ления                 </w:t>
      </w:r>
      <w:r>
        <w:rPr>
          <w:szCs w:val="28"/>
        </w:rPr>
        <w:t xml:space="preserve">Гарбуз Г.И. </w:t>
      </w:r>
    </w:p>
    <w:p w:rsidR="00BB087B" w:rsidRDefault="00BB087B" w:rsidP="009B7621">
      <w:pPr>
        <w:ind w:firstLine="708"/>
        <w:jc w:val="both"/>
        <w:rPr>
          <w:szCs w:val="28"/>
        </w:rPr>
      </w:pPr>
    </w:p>
    <w:p w:rsidR="00BB087B" w:rsidRDefault="00BB087B" w:rsidP="009B7621">
      <w:pPr>
        <w:ind w:firstLine="708"/>
        <w:jc w:val="both"/>
        <w:rPr>
          <w:szCs w:val="28"/>
        </w:rPr>
      </w:pPr>
    </w:p>
    <w:p w:rsidR="00BB087B" w:rsidRDefault="00BB087B" w:rsidP="009B7621">
      <w:pPr>
        <w:ind w:firstLine="708"/>
        <w:jc w:val="both"/>
        <w:rPr>
          <w:szCs w:val="28"/>
        </w:rPr>
      </w:pPr>
    </w:p>
    <w:p w:rsidR="00BB087B" w:rsidRDefault="00BB087B" w:rsidP="009B7621">
      <w:pPr>
        <w:ind w:firstLine="708"/>
        <w:jc w:val="both"/>
        <w:rPr>
          <w:szCs w:val="28"/>
        </w:rPr>
      </w:pPr>
    </w:p>
    <w:p w:rsidR="00BB087B" w:rsidRDefault="00BB087B" w:rsidP="009B7621">
      <w:pPr>
        <w:ind w:firstLine="708"/>
        <w:jc w:val="both"/>
        <w:rPr>
          <w:szCs w:val="28"/>
        </w:rPr>
      </w:pPr>
    </w:p>
    <w:p w:rsidR="00BB087B" w:rsidRDefault="00BB087B" w:rsidP="009B7621">
      <w:pPr>
        <w:ind w:firstLine="708"/>
        <w:jc w:val="both"/>
        <w:rPr>
          <w:szCs w:val="28"/>
        </w:rPr>
      </w:pPr>
    </w:p>
    <w:p w:rsidR="00BB087B" w:rsidRDefault="00BB087B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right"/>
        <w:rPr>
          <w:szCs w:val="28"/>
        </w:rPr>
      </w:pPr>
    </w:p>
    <w:p w:rsidR="009B7621" w:rsidRDefault="009B7621" w:rsidP="009B7621">
      <w:pPr>
        <w:ind w:left="5664" w:firstLine="708"/>
        <w:jc w:val="right"/>
        <w:rPr>
          <w:szCs w:val="28"/>
        </w:rPr>
      </w:pPr>
      <w:r>
        <w:rPr>
          <w:szCs w:val="28"/>
        </w:rPr>
        <w:lastRenderedPageBreak/>
        <w:t xml:space="preserve">Приложение 1 </w:t>
      </w:r>
    </w:p>
    <w:p w:rsidR="009B7621" w:rsidRDefault="009B7621" w:rsidP="009B7621">
      <w:pPr>
        <w:ind w:left="5664" w:firstLine="708"/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9B7621" w:rsidRDefault="009B7621" w:rsidP="009B7621">
      <w:pPr>
        <w:ind w:left="5664" w:firstLine="708"/>
        <w:jc w:val="right"/>
        <w:rPr>
          <w:szCs w:val="28"/>
        </w:rPr>
      </w:pPr>
      <w:r>
        <w:rPr>
          <w:szCs w:val="28"/>
        </w:rPr>
        <w:t xml:space="preserve">Лукичевского сельского </w:t>
      </w:r>
    </w:p>
    <w:p w:rsidR="009B7621" w:rsidRDefault="009B7621" w:rsidP="009B7621">
      <w:pPr>
        <w:ind w:left="5664" w:firstLine="708"/>
        <w:jc w:val="right"/>
        <w:rPr>
          <w:szCs w:val="28"/>
        </w:rPr>
      </w:pPr>
      <w:r>
        <w:rPr>
          <w:szCs w:val="28"/>
        </w:rPr>
        <w:t xml:space="preserve">поселения </w:t>
      </w:r>
    </w:p>
    <w:p w:rsidR="009B7621" w:rsidRDefault="003D2E83" w:rsidP="009B7621">
      <w:pPr>
        <w:ind w:left="5664" w:firstLine="708"/>
        <w:jc w:val="right"/>
        <w:rPr>
          <w:szCs w:val="28"/>
        </w:rPr>
      </w:pPr>
      <w:r>
        <w:rPr>
          <w:szCs w:val="28"/>
        </w:rPr>
        <w:t>от  30.06.2015 г  № 34</w:t>
      </w:r>
    </w:p>
    <w:p w:rsidR="009B7621" w:rsidRDefault="009B7621" w:rsidP="009B7621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B7621" w:rsidRDefault="009B7621" w:rsidP="009B7621">
      <w:pPr>
        <w:jc w:val="center"/>
        <w:rPr>
          <w:b/>
          <w:szCs w:val="28"/>
        </w:rPr>
      </w:pPr>
      <w:r>
        <w:rPr>
          <w:b/>
          <w:szCs w:val="28"/>
        </w:rPr>
        <w:t xml:space="preserve">о добровольных народных дружинах по охране </w:t>
      </w:r>
      <w:proofErr w:type="gramStart"/>
      <w:r>
        <w:rPr>
          <w:b/>
          <w:szCs w:val="28"/>
        </w:rPr>
        <w:t>общественного</w:t>
      </w:r>
      <w:proofErr w:type="gramEnd"/>
      <w:r>
        <w:rPr>
          <w:b/>
          <w:szCs w:val="28"/>
        </w:rPr>
        <w:t xml:space="preserve"> прядка </w:t>
      </w:r>
    </w:p>
    <w:p w:rsidR="009B7621" w:rsidRDefault="009B7621" w:rsidP="009B7621">
      <w:pPr>
        <w:jc w:val="center"/>
        <w:rPr>
          <w:b/>
          <w:szCs w:val="28"/>
        </w:rPr>
      </w:pPr>
      <w:r>
        <w:rPr>
          <w:rFonts w:cs="Calibri"/>
          <w:b/>
          <w:szCs w:val="28"/>
        </w:rPr>
        <w:t>на территории муниципального образования «Милютинский район»</w:t>
      </w:r>
    </w:p>
    <w:p w:rsidR="009B7621" w:rsidRDefault="009B7621" w:rsidP="009B7621">
      <w:pPr>
        <w:jc w:val="center"/>
        <w:rPr>
          <w:b/>
          <w:szCs w:val="28"/>
        </w:rPr>
      </w:pPr>
    </w:p>
    <w:p w:rsidR="009B7621" w:rsidRDefault="009B7621" w:rsidP="009B7621">
      <w:pPr>
        <w:jc w:val="center"/>
        <w:rPr>
          <w:b/>
          <w:szCs w:val="28"/>
        </w:rPr>
      </w:pPr>
    </w:p>
    <w:p w:rsidR="009B7621" w:rsidRDefault="009B7621" w:rsidP="009B7621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1.Общие положения</w:t>
      </w:r>
    </w:p>
    <w:p w:rsidR="009B7621" w:rsidRDefault="009B7621" w:rsidP="009B7621">
      <w:pPr>
        <w:ind w:left="720"/>
        <w:rPr>
          <w:b/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1.1.Добровольные народные дружины (далее - ДНД) создаются в целях оказания содействия правоохранительным органам в борьбе с правонарушениями и охране общественного порядка.</w:t>
      </w:r>
    </w:p>
    <w:p w:rsidR="009B7621" w:rsidRDefault="009B7621" w:rsidP="009B762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1.2.В своей работе ДНД строго руководствуются Конституцией Российской Федерации, законодательством Российской Федерации, иными нормативными правовыми актами Российской Федерации, областным законом «Об участии жителей Ростовской области в обеспечении правопорядка и общественной безопасности», иными нормативными правовыми актами Ростовской области, нормативными правовыми актами органов местного самоуправления муниципального образования «Милютинский район», а также настоящим Положением.</w:t>
      </w:r>
      <w:proofErr w:type="gramEnd"/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1.3.В добровольные народные дружины могут приниматься граждане Российской Федерации, достигшие 18 лет, проживающие в Ростовской области, из числа рабочих, служащих, студентов, учащихся, пенсионеров, добровольно изъявившие желание участвовать в деятельности ДНД, способные по своим деловым, моральным качествам и состоянию здоровья оказывать правоохранительным органам содействие в охране общественного порядка и обеспечении общественной безопасности, предупреждении совершаемых преступлений и административных  правонарушений.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1.4.Общее руководство деятельностью ДНД осуществляется районным штабом ДНД и штабом ДНД Лукичевского сельского поселения, непосредственное управление работой нарядов ДНД при осуществлении их деятельности возлагается на ОВД  Милютинского района.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1.5.Противодействие законной деятельности ДНД, посягательство на жизнь и здоровье в связи с их деятельностью по охране общественного порядка влекут за собой ответственность в соответствии с законодательством Российской Федерации.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1.6.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деятельностью ДНД в пределах своих полномочий осуществляет администрация муниципального образования «Лукичевское сельское поселение».</w:t>
      </w: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jc w:val="center"/>
        <w:rPr>
          <w:b/>
          <w:szCs w:val="28"/>
        </w:rPr>
      </w:pPr>
    </w:p>
    <w:p w:rsidR="009B7621" w:rsidRDefault="009B7621" w:rsidP="009B762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2.Основные задачи и функции ДНД</w:t>
      </w:r>
    </w:p>
    <w:p w:rsidR="009B7621" w:rsidRDefault="009B7621" w:rsidP="009B7621">
      <w:pPr>
        <w:jc w:val="center"/>
        <w:rPr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2.1.Основными задачами добровольной народной дружины являются содействие правоохранительным органам в охране прав и законных интересов  жителей Лукичевского  сельского поселения, активное участие в профилактике, предупреждении и пресечении правонарушений, охране общественного порядка.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2.2.Добровольная народная  дружина осуществляет  свою деятельность только во взаимодействии со штатными  сотрудниками правоохранительных органов, выполняя возложенные на них задачи и руководствуясь действующим законодательством: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2.2.1.Участвуют в обеспечении правопорядка в общественных местах, в том числе при проведении массовых общественно-политических, спортивных и культурно-зрелищных мероприятий.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2.2.2.Оказывают содействие правоохранительным органам в их деятельности по укреплению общественного порядка и по борьбе с правонарушениями.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2.2.3.Принимают участие в борьбе с хулиганством, пьянством, хищениями государственного, общественного имущества, а также личного имущества граждан, с нарушениями правил торговли и другими правонарушениями.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2.2.4.Участвуют в работе по профилактике детской безнадзорности и правонарушений среди несовершеннолетних.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2.2.5.Участвуют в обеспечении безопасности дорожного движения транспорта и пешеходов и в предупреждении дорожно-транспортных происшествий.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2.2.6.Принимают участие в организации помощи лицам, пострадавшим от несчастных случаев или правонарушений, а также находящимся в беспомощном состоянии.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2.2.7.Участвуют в поддержании общественного порядка при стихийных бедствиях и других чрезвычайных ситуациях.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2.2.8.Осуществляют взаимодействие и оказывают содействие в работе антитеррористической комиссии.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2.2.9.Участвуют в обеспечении безопасности дорожного движения.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2.2.10.Участвуют в иных мероприятиях, связанных с охраной общественного порядка, отнесенных федеральным законодательством к компетенции правоохранительных органов, за исключением  мероприятий, заведомо предполагающих угрозу жизни и здоровью членов добровольной народной дружины.</w:t>
      </w: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Pr="00CB7634" w:rsidRDefault="00CB7634" w:rsidP="00CB7634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3.Порядок создания ДНД</w:t>
      </w:r>
    </w:p>
    <w:p w:rsidR="005145AB" w:rsidRPr="00F75DA6" w:rsidRDefault="00F75DA6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 xml:space="preserve">          </w:t>
      </w:r>
      <w:r w:rsidR="009B76FF">
        <w:rPr>
          <w:rFonts w:ascii="Roboto" w:hAnsi="Roboto"/>
          <w:color w:val="373737"/>
          <w:szCs w:val="28"/>
        </w:rPr>
        <w:t>3.1</w:t>
      </w:r>
      <w:r w:rsidR="005145AB" w:rsidRPr="00F75DA6">
        <w:rPr>
          <w:rFonts w:ascii="Roboto" w:hAnsi="Roboto"/>
          <w:color w:val="373737"/>
          <w:szCs w:val="28"/>
        </w:rPr>
        <w:t xml:space="preserve">. В народные дружины принимаются на добровольной основе граждане Российской Федерации, достигшие возраста восемнадцати лет, </w:t>
      </w:r>
      <w:r w:rsidR="005145AB" w:rsidRPr="00F75DA6">
        <w:rPr>
          <w:rFonts w:ascii="Roboto" w:hAnsi="Roboto"/>
          <w:color w:val="373737"/>
          <w:szCs w:val="28"/>
        </w:rPr>
        <w:lastRenderedPageBreak/>
        <w:t>способные по своим деловым и личным качествам исполнять обязанности народных дружинников.</w:t>
      </w:r>
    </w:p>
    <w:p w:rsidR="005145AB" w:rsidRPr="00F75DA6" w:rsidRDefault="009B76FF" w:rsidP="00F75DA6">
      <w:pPr>
        <w:shd w:val="clear" w:color="auto" w:fill="FFFFFF"/>
        <w:spacing w:before="240" w:after="240" w:line="300" w:lineRule="atLeast"/>
        <w:ind w:left="840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3.2</w:t>
      </w:r>
      <w:r w:rsidR="005145AB" w:rsidRPr="00F75DA6">
        <w:rPr>
          <w:rFonts w:ascii="Roboto" w:hAnsi="Roboto"/>
          <w:color w:val="373737"/>
          <w:szCs w:val="28"/>
        </w:rPr>
        <w:t>. В народные дружины не могут быть приняты граждане:</w:t>
      </w:r>
    </w:p>
    <w:p w:rsidR="005145AB" w:rsidRPr="00F75DA6" w:rsidRDefault="009B76FF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3.2.</w:t>
      </w:r>
      <w:r w:rsidR="005145AB" w:rsidRPr="00F75DA6">
        <w:rPr>
          <w:rFonts w:ascii="Roboto" w:hAnsi="Roboto"/>
          <w:color w:val="373737"/>
          <w:szCs w:val="28"/>
        </w:rPr>
        <w:t xml:space="preserve">1) </w:t>
      </w:r>
      <w:proofErr w:type="gramStart"/>
      <w:r w:rsidR="005145AB" w:rsidRPr="00F75DA6">
        <w:rPr>
          <w:rFonts w:ascii="Roboto" w:hAnsi="Roboto"/>
          <w:color w:val="373737"/>
          <w:szCs w:val="28"/>
        </w:rPr>
        <w:t>имеющие</w:t>
      </w:r>
      <w:proofErr w:type="gramEnd"/>
      <w:r w:rsidR="005145AB" w:rsidRPr="00F75DA6">
        <w:rPr>
          <w:rFonts w:ascii="Roboto" w:hAnsi="Roboto"/>
          <w:color w:val="373737"/>
          <w:szCs w:val="28"/>
        </w:rPr>
        <w:t xml:space="preserve"> неснятую или непогашенную судимость;</w:t>
      </w:r>
    </w:p>
    <w:p w:rsidR="005145AB" w:rsidRPr="00F75DA6" w:rsidRDefault="009B76FF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3.2.</w:t>
      </w:r>
      <w:r w:rsidR="005145AB" w:rsidRPr="00F75DA6">
        <w:rPr>
          <w:rFonts w:ascii="Roboto" w:hAnsi="Roboto"/>
          <w:color w:val="373737"/>
          <w:szCs w:val="28"/>
        </w:rPr>
        <w:t xml:space="preserve">2) в отношении </w:t>
      </w:r>
      <w:proofErr w:type="gramStart"/>
      <w:r w:rsidR="005145AB" w:rsidRPr="00F75DA6">
        <w:rPr>
          <w:rFonts w:ascii="Roboto" w:hAnsi="Roboto"/>
          <w:color w:val="373737"/>
          <w:szCs w:val="28"/>
        </w:rPr>
        <w:t>которых</w:t>
      </w:r>
      <w:proofErr w:type="gramEnd"/>
      <w:r w:rsidR="005145AB" w:rsidRPr="00F75DA6">
        <w:rPr>
          <w:rFonts w:ascii="Roboto" w:hAnsi="Roboto"/>
          <w:color w:val="373737"/>
          <w:szCs w:val="28"/>
        </w:rPr>
        <w:t xml:space="preserve"> осуществляется уголовное преследование;</w:t>
      </w:r>
    </w:p>
    <w:p w:rsidR="005145AB" w:rsidRPr="00F75DA6" w:rsidRDefault="009B76FF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3.2.</w:t>
      </w:r>
      <w:r w:rsidR="005145AB" w:rsidRPr="00F75DA6">
        <w:rPr>
          <w:rFonts w:ascii="Roboto" w:hAnsi="Roboto"/>
          <w:color w:val="373737"/>
          <w:szCs w:val="28"/>
        </w:rPr>
        <w:t>3) ранее осужденные за умышленные преступления;</w:t>
      </w:r>
    </w:p>
    <w:p w:rsidR="005145AB" w:rsidRPr="00F75DA6" w:rsidRDefault="009B76FF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3.2.</w:t>
      </w:r>
      <w:r w:rsidR="005145AB" w:rsidRPr="00F75DA6">
        <w:rPr>
          <w:rFonts w:ascii="Roboto" w:hAnsi="Roboto"/>
          <w:color w:val="373737"/>
          <w:szCs w:val="28"/>
        </w:rPr>
        <w:t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5145AB" w:rsidRPr="00F75DA6" w:rsidRDefault="009B76FF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proofErr w:type="gramStart"/>
      <w:r>
        <w:rPr>
          <w:rFonts w:ascii="Roboto" w:hAnsi="Roboto"/>
          <w:color w:val="373737"/>
          <w:szCs w:val="28"/>
        </w:rPr>
        <w:t>3.2.</w:t>
      </w:r>
      <w:r w:rsidR="005145AB" w:rsidRPr="00F75DA6">
        <w:rPr>
          <w:rFonts w:ascii="Roboto" w:hAnsi="Roboto"/>
          <w:color w:val="373737"/>
          <w:szCs w:val="28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5145AB" w:rsidRPr="00F75DA6" w:rsidRDefault="009B76FF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3.2.</w:t>
      </w:r>
      <w:r w:rsidR="005145AB" w:rsidRPr="00F75DA6">
        <w:rPr>
          <w:rFonts w:ascii="Roboto" w:hAnsi="Roboto"/>
          <w:color w:val="373737"/>
          <w:szCs w:val="28"/>
        </w:rPr>
        <w:t>6) страдающие психическими расстройствами, больные наркоманией или алкоголизмом;</w:t>
      </w:r>
    </w:p>
    <w:p w:rsidR="005145AB" w:rsidRPr="00F75DA6" w:rsidRDefault="009B76FF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proofErr w:type="gramStart"/>
      <w:r>
        <w:rPr>
          <w:rFonts w:ascii="Roboto" w:hAnsi="Roboto"/>
          <w:color w:val="373737"/>
          <w:szCs w:val="28"/>
        </w:rPr>
        <w:t>3.2.</w:t>
      </w:r>
      <w:r w:rsidR="005145AB" w:rsidRPr="00F75DA6">
        <w:rPr>
          <w:rFonts w:ascii="Roboto" w:hAnsi="Roboto"/>
          <w:color w:val="373737"/>
          <w:szCs w:val="28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5145AB" w:rsidRPr="00F75DA6" w:rsidRDefault="00BD3E94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3.2.</w:t>
      </w:r>
      <w:r w:rsidR="005145AB" w:rsidRPr="00F75DA6">
        <w:rPr>
          <w:rFonts w:ascii="Roboto" w:hAnsi="Roboto"/>
          <w:color w:val="373737"/>
          <w:szCs w:val="28"/>
        </w:rPr>
        <w:t>8)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5145AB" w:rsidRPr="00F75DA6" w:rsidRDefault="00BD3E94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proofErr w:type="gramStart"/>
      <w:r>
        <w:rPr>
          <w:rFonts w:ascii="Roboto" w:hAnsi="Roboto"/>
          <w:color w:val="373737"/>
          <w:szCs w:val="28"/>
        </w:rPr>
        <w:t>3.2.</w:t>
      </w:r>
      <w:r w:rsidR="005145AB" w:rsidRPr="00F75DA6">
        <w:rPr>
          <w:rFonts w:ascii="Roboto" w:hAnsi="Roboto"/>
          <w:color w:val="373737"/>
          <w:szCs w:val="28"/>
        </w:rPr>
        <w:t>9) имеющие гражданство (подданство) иностранного государства.</w:t>
      </w:r>
      <w:proofErr w:type="gramEnd"/>
    </w:p>
    <w:p w:rsidR="005145AB" w:rsidRPr="00F75DA6" w:rsidRDefault="00BD3E94" w:rsidP="00F75DA6">
      <w:pPr>
        <w:shd w:val="clear" w:color="auto" w:fill="FFFFFF"/>
        <w:spacing w:before="240" w:after="240" w:line="300" w:lineRule="atLeast"/>
        <w:ind w:left="840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3.</w:t>
      </w:r>
      <w:r w:rsidR="005145AB" w:rsidRPr="00F75DA6">
        <w:rPr>
          <w:rFonts w:ascii="Roboto" w:hAnsi="Roboto"/>
          <w:color w:val="373737"/>
          <w:szCs w:val="28"/>
        </w:rPr>
        <w:t>3. Народные дружинники могут быть исключены из народных дружин в следующих случаях:</w:t>
      </w:r>
    </w:p>
    <w:p w:rsidR="005145AB" w:rsidRPr="00F75DA6" w:rsidRDefault="005145AB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1) на основании личного заявления народного дружинника;</w:t>
      </w:r>
    </w:p>
    <w:p w:rsidR="005145AB" w:rsidRPr="00F75DA6" w:rsidRDefault="005145AB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2) при наступлении обстоятельств, указанных в части 2 настоящей статьи;</w:t>
      </w:r>
    </w:p>
    <w:p w:rsidR="005145AB" w:rsidRPr="00F75DA6" w:rsidRDefault="005145AB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5145AB" w:rsidRPr="00F75DA6" w:rsidRDefault="005145AB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                                                                                                                         5) в связи с прекращением гражданства Российской Федерации</w:t>
      </w:r>
    </w:p>
    <w:p w:rsidR="009B7621" w:rsidRPr="00F75DA6" w:rsidRDefault="009B7621" w:rsidP="00F75DA6">
      <w:pPr>
        <w:rPr>
          <w:szCs w:val="28"/>
        </w:rPr>
      </w:pPr>
    </w:p>
    <w:p w:rsidR="00A2093A" w:rsidRPr="00F75DA6" w:rsidRDefault="009B7621" w:rsidP="00F75DA6">
      <w:pPr>
        <w:shd w:val="clear" w:color="auto" w:fill="FFFFFF"/>
        <w:spacing w:before="240" w:after="240" w:line="272" w:lineRule="atLeast"/>
        <w:ind w:left="760"/>
        <w:rPr>
          <w:rFonts w:ascii="Roboto" w:hAnsi="Roboto"/>
          <w:color w:val="373737"/>
          <w:szCs w:val="28"/>
        </w:rPr>
      </w:pPr>
      <w:r w:rsidRPr="00F75DA6">
        <w:rPr>
          <w:b/>
          <w:szCs w:val="28"/>
        </w:rPr>
        <w:t>4. Обязанности,  права и ответственность дружинника</w:t>
      </w:r>
    </w:p>
    <w:p w:rsidR="00A2093A" w:rsidRPr="00F75DA6" w:rsidRDefault="00BD3E94" w:rsidP="00F75DA6">
      <w:pPr>
        <w:shd w:val="clear" w:color="auto" w:fill="FFFFFF"/>
        <w:spacing w:before="240" w:after="240" w:line="272" w:lineRule="atLeast"/>
        <w:ind w:left="760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4.</w:t>
      </w:r>
      <w:r w:rsidR="00A2093A" w:rsidRPr="00F75DA6">
        <w:rPr>
          <w:rFonts w:ascii="Roboto" w:hAnsi="Roboto"/>
          <w:color w:val="373737"/>
          <w:szCs w:val="28"/>
        </w:rPr>
        <w:t>1. Народные дружинники при участии в охране общественного порядка имеют право: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1) требовать от граждан и должностных лиц прекратить противоправные деяния;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2) 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3) оказывать содействие полиции при выполнении возложенных на нее Федеральным законом от 7 февраля 2011 года N 3-ФЗ "О полиции" обязанностей в сфере охраны общественного порядка;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4) применять физическую силу в случаях и порядке, предусмотренных настоящим Федеральным законом;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5) осуществлять иные права, предусмотренные настоящим Федеральным законом, другими федеральными законами.</w:t>
      </w:r>
    </w:p>
    <w:p w:rsidR="00A2093A" w:rsidRPr="00F75DA6" w:rsidRDefault="00BD3E94" w:rsidP="00F75DA6">
      <w:pPr>
        <w:shd w:val="clear" w:color="auto" w:fill="FFFFFF"/>
        <w:spacing w:before="240" w:after="240" w:line="272" w:lineRule="atLeast"/>
        <w:ind w:left="760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4.</w:t>
      </w:r>
      <w:r w:rsidR="00A2093A" w:rsidRPr="00F75DA6">
        <w:rPr>
          <w:rFonts w:ascii="Roboto" w:hAnsi="Roboto"/>
          <w:color w:val="373737"/>
          <w:szCs w:val="28"/>
        </w:rPr>
        <w:t>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A2093A" w:rsidRPr="00F75DA6" w:rsidRDefault="00BD3E94" w:rsidP="00F75DA6">
      <w:pPr>
        <w:shd w:val="clear" w:color="auto" w:fill="FFFFFF"/>
        <w:spacing w:before="240" w:after="240" w:line="300" w:lineRule="atLeast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1</w:t>
      </w:r>
      <w:r w:rsidR="00A2093A" w:rsidRPr="00F75DA6">
        <w:rPr>
          <w:rFonts w:ascii="Roboto" w:hAnsi="Roboto"/>
          <w:color w:val="373737"/>
          <w:szCs w:val="28"/>
        </w:rPr>
        <w:t>) в связи с прекращением гражданства Российской Федерации.</w:t>
      </w:r>
    </w:p>
    <w:p w:rsidR="00A2093A" w:rsidRPr="00F75DA6" w:rsidRDefault="00BD3E94" w:rsidP="00F75DA6">
      <w:pPr>
        <w:shd w:val="clear" w:color="auto" w:fill="FFFFFF"/>
        <w:spacing w:before="240" w:after="240" w:line="272" w:lineRule="atLeast"/>
        <w:ind w:left="760"/>
        <w:rPr>
          <w:rFonts w:ascii="Roboto" w:hAnsi="Roboto"/>
          <w:color w:val="373737"/>
          <w:szCs w:val="28"/>
        </w:rPr>
      </w:pPr>
      <w:r>
        <w:rPr>
          <w:rFonts w:ascii="Roboto" w:hAnsi="Roboto"/>
          <w:color w:val="373737"/>
          <w:szCs w:val="28"/>
        </w:rPr>
        <w:t>4.3</w:t>
      </w:r>
      <w:r w:rsidR="00A2093A" w:rsidRPr="00F75DA6">
        <w:rPr>
          <w:rFonts w:ascii="Roboto" w:hAnsi="Roboto"/>
          <w:color w:val="373737"/>
          <w:szCs w:val="28"/>
        </w:rPr>
        <w:t>. Народные дружинники при участии в охране общественного порядка обязаны: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1) знать и соблюдать требования законодательных и иных нормативных правовых актов в сфере охраны общественного порядка;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2) при объявлении сбора народной дружины прибывать к месту сбора в установленном порядке;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3) соблюдать права и законные интересы граждан, общественных объединений, религиозных и иных организаций;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4) принимать меры по предотвращению и пресечению правонарушений;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5) 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lastRenderedPageBreak/>
        <w:t>6) 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A2093A" w:rsidRPr="00F75DA6" w:rsidRDefault="00A2093A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7) 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9B7621" w:rsidRPr="00F75DA6" w:rsidRDefault="00A2093A" w:rsidP="00F75DA6">
      <w:pPr>
        <w:rPr>
          <w:b/>
          <w:szCs w:val="28"/>
        </w:rPr>
      </w:pPr>
      <w:r w:rsidRPr="00F75DA6">
        <w:rPr>
          <w:rFonts w:ascii="Roboto" w:hAnsi="Roboto"/>
          <w:color w:val="373737"/>
          <w:szCs w:val="28"/>
        </w:rPr>
        <w:t xml:space="preserve">2. Народные дружинники могут привлекаться к участию в охране общественного порядка </w:t>
      </w:r>
      <w:proofErr w:type="gramStart"/>
      <w:r w:rsidRPr="00F75DA6">
        <w:rPr>
          <w:rFonts w:ascii="Roboto" w:hAnsi="Roboto"/>
          <w:color w:val="373737"/>
          <w:szCs w:val="28"/>
        </w:rPr>
        <w:t>в</w:t>
      </w:r>
      <w:proofErr w:type="gramEnd"/>
      <w:r w:rsidRPr="00F75DA6">
        <w:rPr>
          <w:rFonts w:ascii="Roboto" w:hAnsi="Roboto"/>
          <w:color w:val="373737"/>
          <w:szCs w:val="28"/>
        </w:rPr>
        <w:t xml:space="preserve"> </w:t>
      </w:r>
      <w:proofErr w:type="gramStart"/>
      <w:r w:rsidRPr="00F75DA6">
        <w:rPr>
          <w:rFonts w:ascii="Roboto" w:hAnsi="Roboto"/>
          <w:color w:val="373737"/>
          <w:szCs w:val="28"/>
        </w:rPr>
        <w:t>их</w:t>
      </w:r>
      <w:proofErr w:type="gramEnd"/>
    </w:p>
    <w:p w:rsidR="009B7621" w:rsidRPr="00F75DA6" w:rsidRDefault="009B7621" w:rsidP="00F75DA6">
      <w:pPr>
        <w:ind w:firstLine="708"/>
        <w:rPr>
          <w:szCs w:val="28"/>
        </w:rPr>
      </w:pPr>
    </w:p>
    <w:p w:rsidR="00C02AAD" w:rsidRPr="00F75DA6" w:rsidRDefault="009B7621" w:rsidP="00F75DA6">
      <w:pPr>
        <w:shd w:val="clear" w:color="auto" w:fill="FFFFFF"/>
        <w:spacing w:before="240" w:after="240" w:line="272" w:lineRule="atLeast"/>
        <w:ind w:left="760"/>
        <w:rPr>
          <w:b/>
          <w:szCs w:val="28"/>
        </w:rPr>
      </w:pPr>
      <w:r w:rsidRPr="00F75DA6">
        <w:rPr>
          <w:b/>
          <w:szCs w:val="28"/>
        </w:rPr>
        <w:t>5.</w:t>
      </w:r>
      <w:r w:rsidRPr="00F75DA6">
        <w:rPr>
          <w:szCs w:val="28"/>
        </w:rPr>
        <w:t xml:space="preserve"> </w:t>
      </w:r>
      <w:r w:rsidRPr="00F75DA6">
        <w:rPr>
          <w:b/>
          <w:szCs w:val="28"/>
        </w:rPr>
        <w:t>Социальные  гарантии,  меры  поощрения  и  взысканий дружинника</w:t>
      </w:r>
    </w:p>
    <w:p w:rsidR="00C02AAD" w:rsidRPr="00F75DA6" w:rsidRDefault="00C02AAD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1. Органы государственной власти и органы местного самоуправления за счет средств соответствующих бюджетов могут осуществлять материальное стимулирование деятельности народных дружинников.</w:t>
      </w:r>
    </w:p>
    <w:p w:rsidR="00C02AAD" w:rsidRPr="00F75DA6" w:rsidRDefault="00C02AAD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2. Органы государственной власти субъектов Российской Федерации и органы местного самоуправления могут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городского, пригородного и местного сообщения (за исключением такси) в пределах территории муниципального образования.</w:t>
      </w:r>
    </w:p>
    <w:p w:rsidR="00C02AAD" w:rsidRPr="00F75DA6" w:rsidRDefault="00C02AAD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3. Народным дружинникам и внештатным сотрудникам полиции по месту работы предоставляется ежегодный дополнительный отпуск без сохранения заработной платы продолжительностью до десяти календарных дней.</w:t>
      </w:r>
    </w:p>
    <w:p w:rsidR="00C02AAD" w:rsidRPr="00F75DA6" w:rsidRDefault="00C02AAD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4. Народным дружинникам и внештатным сотрудникам полиции может выплачиваться вознаграждение за помощь в раскрытии преступлений и задержании лиц, их совершивших.</w:t>
      </w:r>
    </w:p>
    <w:p w:rsidR="00C02AAD" w:rsidRPr="00F75DA6" w:rsidRDefault="00C02AAD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5. Внештатные сотрудники полиции за активное содействие органам внутренних дел (полиции), оказание помощи полиции в выполнении возложенных на нее обязанностей могут поощряться в порядке, установленном федеральным органом исполнительной власти в сфере внутренних дел.</w:t>
      </w:r>
    </w:p>
    <w:p w:rsidR="00C02AAD" w:rsidRPr="00F75DA6" w:rsidRDefault="00C02AAD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 xml:space="preserve">6. </w:t>
      </w:r>
      <w:proofErr w:type="gramStart"/>
      <w:r w:rsidRPr="00F75DA6">
        <w:rPr>
          <w:rFonts w:ascii="Roboto" w:hAnsi="Roboto"/>
          <w:color w:val="373737"/>
          <w:szCs w:val="28"/>
        </w:rPr>
        <w:t xml:space="preserve">Органы государственной власти субъектов Российской Федерации и органы местного самоуправления могут осуществлять личное страхование народных дружинников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порядка, устанавливать дополнительные льготы и компенсации для народных дружинников, гарантии правовой и социальной защиты членов семей народных </w:t>
      </w:r>
      <w:r w:rsidRPr="00F75DA6">
        <w:rPr>
          <w:rFonts w:ascii="Roboto" w:hAnsi="Roboto"/>
          <w:color w:val="373737"/>
          <w:szCs w:val="28"/>
        </w:rPr>
        <w:lastRenderedPageBreak/>
        <w:t>дружинников в случае гибели народного дружинника в период участия</w:t>
      </w:r>
      <w:proofErr w:type="gramEnd"/>
      <w:r w:rsidRPr="00F75DA6">
        <w:rPr>
          <w:rFonts w:ascii="Roboto" w:hAnsi="Roboto"/>
          <w:color w:val="373737"/>
          <w:szCs w:val="28"/>
        </w:rPr>
        <w:t xml:space="preserve"> </w:t>
      </w:r>
      <w:proofErr w:type="gramStart"/>
      <w:r w:rsidRPr="00F75DA6">
        <w:rPr>
          <w:rFonts w:ascii="Roboto" w:hAnsi="Roboto"/>
          <w:color w:val="373737"/>
          <w:szCs w:val="28"/>
        </w:rPr>
        <w:t>в проводимых органами внутренних дел (полицией) или иными правоохранительными органами мероприятиях по охране общественного порядка, а также использовать иные формы их материальной заинтересованности и социальной защиты, не противоречащие законодательству Российской Федерации.</w:t>
      </w:r>
      <w:proofErr w:type="gramEnd"/>
    </w:p>
    <w:p w:rsidR="00C02AAD" w:rsidRPr="00F75DA6" w:rsidRDefault="00C02AAD" w:rsidP="00F75DA6">
      <w:pPr>
        <w:shd w:val="clear" w:color="auto" w:fill="FFFFFF"/>
        <w:spacing w:before="240" w:after="240" w:line="272" w:lineRule="atLeast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7. Порядок предоставления органами государственной власти субъектов Российской Федерации и органами местного самоуправления народным дружинникам льгот и компенсаций устанавливается законами субъектов Российской Федерации.</w:t>
      </w:r>
    </w:p>
    <w:p w:rsidR="00C02AAD" w:rsidRPr="00F75DA6" w:rsidRDefault="00C02AAD" w:rsidP="00F75DA6">
      <w:pPr>
        <w:rPr>
          <w:rFonts w:asciiTheme="minorHAnsi" w:eastAsiaTheme="minorHAnsi" w:hAnsiTheme="minorHAnsi" w:cstheme="minorBidi"/>
          <w:szCs w:val="28"/>
          <w:lang w:eastAsia="en-US"/>
        </w:rPr>
      </w:pPr>
    </w:p>
    <w:p w:rsidR="009B7621" w:rsidRPr="00F75DA6" w:rsidRDefault="009B7621" w:rsidP="00F75DA6">
      <w:pPr>
        <w:rPr>
          <w:b/>
          <w:szCs w:val="28"/>
        </w:rPr>
      </w:pPr>
    </w:p>
    <w:p w:rsidR="009B7621" w:rsidRPr="00F75DA6" w:rsidRDefault="009B7621" w:rsidP="00F75DA6">
      <w:pPr>
        <w:ind w:firstLine="708"/>
        <w:rPr>
          <w:b/>
          <w:szCs w:val="28"/>
        </w:rPr>
      </w:pPr>
    </w:p>
    <w:p w:rsidR="009B7621" w:rsidRPr="00F75DA6" w:rsidRDefault="009B7621" w:rsidP="00F75DA6">
      <w:pPr>
        <w:rPr>
          <w:b/>
          <w:szCs w:val="28"/>
        </w:rPr>
      </w:pPr>
      <w:r w:rsidRPr="00F75DA6">
        <w:rPr>
          <w:b/>
          <w:szCs w:val="28"/>
        </w:rPr>
        <w:t xml:space="preserve">6. Руководство деятельностью </w:t>
      </w:r>
      <w:proofErr w:type="gramStart"/>
      <w:r w:rsidRPr="00F75DA6">
        <w:rPr>
          <w:b/>
          <w:szCs w:val="28"/>
        </w:rPr>
        <w:t>добровольных</w:t>
      </w:r>
      <w:proofErr w:type="gramEnd"/>
    </w:p>
    <w:p w:rsidR="00E05B25" w:rsidRPr="00F75DA6" w:rsidRDefault="009B7621" w:rsidP="00F75DA6">
      <w:pPr>
        <w:shd w:val="clear" w:color="auto" w:fill="FFFFFF"/>
        <w:spacing w:before="240" w:after="240" w:line="300" w:lineRule="atLeast"/>
        <w:ind w:left="840"/>
        <w:rPr>
          <w:b/>
          <w:szCs w:val="28"/>
        </w:rPr>
      </w:pPr>
      <w:r w:rsidRPr="00F75DA6">
        <w:rPr>
          <w:b/>
          <w:szCs w:val="28"/>
        </w:rPr>
        <w:t>народных дружин</w:t>
      </w:r>
    </w:p>
    <w:p w:rsidR="00F75DA6" w:rsidRDefault="00E05B25" w:rsidP="00F75DA6">
      <w:pPr>
        <w:shd w:val="clear" w:color="auto" w:fill="FFFFFF"/>
        <w:spacing w:before="240" w:after="240" w:line="300" w:lineRule="atLeast"/>
        <w:ind w:left="840" w:hanging="698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1.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соответствующего муниципального образова</w:t>
      </w:r>
      <w:r w:rsidR="00F75DA6">
        <w:rPr>
          <w:rFonts w:ascii="Roboto" w:hAnsi="Roboto"/>
          <w:color w:val="373737"/>
          <w:szCs w:val="28"/>
        </w:rPr>
        <w:t>ния</w:t>
      </w:r>
      <w:proofErr w:type="gramStart"/>
      <w:r w:rsidR="00F75DA6">
        <w:rPr>
          <w:rFonts w:ascii="Roboto" w:hAnsi="Roboto"/>
          <w:color w:val="373737"/>
          <w:szCs w:val="28"/>
        </w:rPr>
        <w:t xml:space="preserve"> .</w:t>
      </w:r>
      <w:proofErr w:type="gramEnd"/>
      <w:r w:rsidR="00F75DA6">
        <w:rPr>
          <w:rFonts w:ascii="Roboto" w:hAnsi="Roboto"/>
          <w:color w:val="373737"/>
          <w:szCs w:val="28"/>
        </w:rPr>
        <w:t xml:space="preserve">  </w:t>
      </w:r>
    </w:p>
    <w:p w:rsidR="00E05B25" w:rsidRPr="00F75DA6" w:rsidRDefault="00E05B25" w:rsidP="00F75DA6">
      <w:pPr>
        <w:shd w:val="clear" w:color="auto" w:fill="FFFFFF"/>
        <w:spacing w:before="240" w:after="240" w:line="300" w:lineRule="atLeast"/>
        <w:ind w:left="840" w:hanging="698"/>
        <w:rPr>
          <w:rFonts w:ascii="Roboto" w:hAnsi="Roboto"/>
          <w:color w:val="373737"/>
          <w:szCs w:val="28"/>
        </w:rPr>
      </w:pPr>
      <w:r w:rsidRPr="00F75DA6">
        <w:rPr>
          <w:rFonts w:ascii="Roboto" w:hAnsi="Roboto"/>
          <w:color w:val="373737"/>
          <w:szCs w:val="28"/>
        </w:rPr>
        <w:t>2. В целях взаимодействия и координации деятельности народных дружин органами государственной власти субъектов Российской Федерации и органами местного самоуправления могут создаваться координирующие органы (штабы), порядок создания и деятельности которых определяется законами субъектов Российской Федерации.</w:t>
      </w:r>
    </w:p>
    <w:p w:rsidR="009B7621" w:rsidRDefault="009B7621" w:rsidP="00F75DA6">
      <w:pPr>
        <w:rPr>
          <w:b/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7. Материально-техническое обеспечение ДНД</w:t>
      </w:r>
    </w:p>
    <w:p w:rsidR="009B7621" w:rsidRDefault="009B7621" w:rsidP="009B7621">
      <w:pPr>
        <w:ind w:firstLine="708"/>
        <w:jc w:val="center"/>
        <w:rPr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7.1.Свою деятельность  ДНД осуществляет на базе ОПМ (опорных пунктов милиции), либо одного из социальных объектов (школа, учреждение здравоохранения, сельский клуб, учреждение культуры, спорта), либо в помещении, предоставленном предприятием или учреждением.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7.2.Помещение должно быть оборудовано в соответствии с перечнем, являющимся приложением (не приводится) к настоящему Положению.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7.3.В помещении  штаба  ДНД размещаются информационные материалы в соответствии с приложением к настоящему Положению.</w:t>
      </w: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jc w:val="center"/>
        <w:rPr>
          <w:b/>
          <w:szCs w:val="28"/>
        </w:rPr>
      </w:pPr>
      <w:r>
        <w:rPr>
          <w:b/>
          <w:szCs w:val="28"/>
        </w:rPr>
        <w:t>8. Порядок работы добровольных дружин</w:t>
      </w: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Добровольная народная дружина осуществляет свою деятельность, высылая наряды в количестве не менее двух дружинников только совместно со штатными сотрудниками правоохранительных органов, путем: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8.1.Пешего и мобильного патрулирования по установленному маршруту, выставления постов на улицах, площадях, в парках и других общественных местах.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8.2.Проведения совместно с участковой службой, ОДН, КДН, ППС рейдов по профилактике и выявлению правонарушений, а также лиц, их совершивших.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8.3.Проведения индивидуальной воспитательной работы с лицами, допустившими правонарушения, разъяснения гражданам законодательства, проведения бесед с родителями несовершеннолетних, допускающих правонарушения.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8.4.Участия в патрулировании в составе нарядов ППС, ГИБДД, оказания содействия в обеспечении правопорядка и безопасности на улицах города.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8.5.Мониторинга за деятельностью оперативных дежурных служб, служб безопасности объектов районного хозяйства и социальной сферы в рамках выполнения комплекса мероприятий по террористической защищенности.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8.6.Устанавливается следующий график несения дежурства: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8.6.1.В 16.00 командир и начальник штаба ДНД уточняют состав наряда, заступающего на дежурство.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8.6.2.Инструктаж и развод нарядов ДНД проводится в 18.30 по месту дислокации  штаба. Инструктаж проводит командир, начальник штаба ДНД совместно с участковым уполномоченным ОПМ. В ходе инструктажа доводятся оперативная обстановка по поселению и району, ориентировки, служебные задания, уточняются маршруты движения.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8.6.3.Время патрулирования с 19.00 до 22.45 по маршрутам, составленным исходя из особенностей оперативной обстановки, или по типовым маршрутам.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8.6.4.С 22.45 до 23.00 старший наряда ДНД подает в  штаб письменный рапорт об итогах патрулирования, докладывает в районный штаб об окончании дежурства.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8.6.5.Исходя из сложившейся оперативной обстановки может быть введен усиленный наряд ДНД, а количество нарядов увеличено (по решению районного штаба ДНД).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 xml:space="preserve">8.6.6.Графики несения дежурства нарядами  штаба ДНД, уточненные списки дружинников составляются начальником  штаба муниципального образования «Лукичевское сельское поселение» на месяц и утверждаются в районном штабе ДНД не позднее последней пятницы текущего месяца. Табели дежурства за месяц оформляются ежедневно и подаются для согласования в районный штаб ДНД не позднее 5 числа месяца,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.</w:t>
      </w: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9. Взаимодействие правоохранительных органов</w:t>
      </w:r>
    </w:p>
    <w:p w:rsidR="009B7621" w:rsidRDefault="009B7621" w:rsidP="009B7621">
      <w:pPr>
        <w:jc w:val="center"/>
        <w:rPr>
          <w:b/>
          <w:szCs w:val="28"/>
        </w:rPr>
      </w:pPr>
      <w:r>
        <w:rPr>
          <w:b/>
          <w:szCs w:val="28"/>
        </w:rPr>
        <w:t>с добровольными народными дружинами</w:t>
      </w: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 xml:space="preserve">9.1. </w:t>
      </w:r>
      <w:proofErr w:type="gramStart"/>
      <w:r>
        <w:rPr>
          <w:szCs w:val="28"/>
        </w:rPr>
        <w:t>Правоохранительные органы оказывают всемерное содействие и поддержку ДНД в выполнении возложенных на них задач, предоставляют штабу ДНД муниципального образования «Лукичевское сельское поселение» необходимую для их деятельности информацию о правонарушениях, проводят работу по правовому обучению дружинников, участвуют в работе общих собраний дружинников, заседаний  штаба ДНД муниципального образования «Лукичевское сельское поселение», оказывает методическую и другую помощь.</w:t>
      </w:r>
      <w:proofErr w:type="gramEnd"/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9.2.Отдел внутренних дел Милютинского района: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9.2.1.Обеспечивает повседневное взаимодействие с ДНД.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9.2.2.Способствует активному вовлечению дружин в мероприятия по обеспечению общественного порядка и предупреждению правонарушений. Во время проведения таких мероприятий оперативное руководство работой дружинников осуществляют соответствующие должностные лица органов внутренних дел.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9.2.3.Проводит в необходимых случаях инструктаж дружинников, ознакомление их с оперативной обстановкой.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9.2.4.Содействует в организации прохождения специальной и физической подготовки, в том числе обучения умению оказывать доврачебную помощь пострадавшим.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9.2.5.Оказывает методическую помощь дружинам в планировании и учете их работы.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9.2.6.Осуществляет непосредственное руководство работой дружинников на маршрутах патрулирования.</w:t>
      </w:r>
    </w:p>
    <w:p w:rsidR="009B7621" w:rsidRDefault="009B7621" w:rsidP="009B7621">
      <w:pPr>
        <w:rPr>
          <w:szCs w:val="28"/>
        </w:rPr>
      </w:pPr>
      <w:r>
        <w:rPr>
          <w:szCs w:val="28"/>
        </w:rPr>
        <w:t xml:space="preserve">                                 </w:t>
      </w:r>
    </w:p>
    <w:p w:rsidR="009B7621" w:rsidRDefault="009B7621" w:rsidP="009B7621">
      <w:pPr>
        <w:jc w:val="both"/>
        <w:rPr>
          <w:szCs w:val="28"/>
        </w:rPr>
      </w:pPr>
    </w:p>
    <w:p w:rsidR="009B7621" w:rsidRDefault="009B7621" w:rsidP="009B7621">
      <w:pPr>
        <w:jc w:val="both"/>
        <w:rPr>
          <w:szCs w:val="28"/>
        </w:rPr>
      </w:pPr>
    </w:p>
    <w:p w:rsidR="009B7621" w:rsidRDefault="009B7621" w:rsidP="009B7621">
      <w:pPr>
        <w:jc w:val="both"/>
        <w:rPr>
          <w:szCs w:val="28"/>
        </w:rPr>
      </w:pPr>
    </w:p>
    <w:p w:rsidR="009B7621" w:rsidRDefault="009B7621" w:rsidP="009B7621">
      <w:pPr>
        <w:jc w:val="both"/>
        <w:rPr>
          <w:szCs w:val="28"/>
        </w:rPr>
      </w:pPr>
    </w:p>
    <w:p w:rsidR="009B7621" w:rsidRDefault="009B7621" w:rsidP="009B7621">
      <w:pPr>
        <w:jc w:val="both"/>
        <w:rPr>
          <w:szCs w:val="28"/>
        </w:rPr>
      </w:pPr>
    </w:p>
    <w:p w:rsidR="009B7621" w:rsidRDefault="009B7621" w:rsidP="009B7621">
      <w:pPr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</w:p>
    <w:p w:rsidR="009B7621" w:rsidRDefault="009B7621" w:rsidP="009B7621">
      <w:pPr>
        <w:ind w:left="5664" w:firstLine="708"/>
        <w:jc w:val="both"/>
        <w:rPr>
          <w:szCs w:val="28"/>
        </w:rPr>
      </w:pPr>
      <w:r>
        <w:rPr>
          <w:szCs w:val="28"/>
        </w:rPr>
        <w:lastRenderedPageBreak/>
        <w:t xml:space="preserve">Приложение 2 </w:t>
      </w:r>
    </w:p>
    <w:p w:rsidR="009B7621" w:rsidRDefault="009B7621" w:rsidP="009B7621">
      <w:pPr>
        <w:ind w:left="5664" w:firstLine="708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9B7621" w:rsidRDefault="009B7621" w:rsidP="009B7621">
      <w:pPr>
        <w:ind w:left="5664" w:firstLine="708"/>
        <w:jc w:val="both"/>
        <w:rPr>
          <w:szCs w:val="28"/>
        </w:rPr>
      </w:pPr>
      <w:r>
        <w:rPr>
          <w:szCs w:val="28"/>
        </w:rPr>
        <w:t>от  25.02.2011 № 8-а</w:t>
      </w:r>
    </w:p>
    <w:p w:rsidR="009B7621" w:rsidRDefault="009B7621" w:rsidP="009B7621">
      <w:pPr>
        <w:jc w:val="right"/>
        <w:rPr>
          <w:szCs w:val="28"/>
        </w:rPr>
      </w:pPr>
    </w:p>
    <w:p w:rsidR="009B7621" w:rsidRDefault="009B7621" w:rsidP="009B7621">
      <w:pPr>
        <w:tabs>
          <w:tab w:val="left" w:pos="2370"/>
        </w:tabs>
        <w:jc w:val="center"/>
        <w:rPr>
          <w:b/>
          <w:szCs w:val="28"/>
        </w:rPr>
      </w:pPr>
    </w:p>
    <w:p w:rsidR="009B7621" w:rsidRDefault="009B7621" w:rsidP="009B7621">
      <w:pPr>
        <w:tabs>
          <w:tab w:val="left" w:pos="2370"/>
        </w:tabs>
        <w:jc w:val="center"/>
        <w:rPr>
          <w:b/>
          <w:szCs w:val="28"/>
        </w:rPr>
      </w:pPr>
    </w:p>
    <w:p w:rsidR="009B7621" w:rsidRDefault="009B7621" w:rsidP="009B7621">
      <w:pPr>
        <w:tabs>
          <w:tab w:val="left" w:pos="2370"/>
        </w:tabs>
        <w:jc w:val="center"/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9B7621" w:rsidRDefault="009B7621" w:rsidP="009B7621">
      <w:pPr>
        <w:tabs>
          <w:tab w:val="left" w:pos="237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материальном стимулировании добровольных народных дружин </w:t>
      </w:r>
    </w:p>
    <w:p w:rsidR="009B7621" w:rsidRDefault="009B7621" w:rsidP="009B7621">
      <w:pPr>
        <w:tabs>
          <w:tab w:val="left" w:pos="2370"/>
        </w:tabs>
        <w:jc w:val="center"/>
        <w:rPr>
          <w:rFonts w:cs="Calibri"/>
          <w:b/>
          <w:szCs w:val="28"/>
        </w:rPr>
      </w:pPr>
      <w:r>
        <w:rPr>
          <w:b/>
          <w:szCs w:val="28"/>
        </w:rPr>
        <w:t xml:space="preserve">по охране общественного порядка </w:t>
      </w:r>
      <w:r>
        <w:rPr>
          <w:rFonts w:cs="Calibri"/>
          <w:b/>
          <w:szCs w:val="28"/>
        </w:rPr>
        <w:t xml:space="preserve">на территории 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rFonts w:cs="Calibri"/>
          <w:b/>
          <w:szCs w:val="28"/>
        </w:rPr>
        <w:t xml:space="preserve">муниципального образования </w:t>
      </w:r>
      <w:r>
        <w:rPr>
          <w:szCs w:val="28"/>
        </w:rPr>
        <w:t xml:space="preserve"> </w:t>
      </w:r>
      <w:r>
        <w:rPr>
          <w:b/>
          <w:szCs w:val="28"/>
        </w:rPr>
        <w:t>«Лукичевское сельское поселение».</w:t>
      </w:r>
    </w:p>
    <w:p w:rsidR="009B7621" w:rsidRDefault="009B7621" w:rsidP="009B7621">
      <w:pPr>
        <w:tabs>
          <w:tab w:val="left" w:pos="2370"/>
        </w:tabs>
        <w:jc w:val="center"/>
        <w:rPr>
          <w:b/>
          <w:szCs w:val="28"/>
        </w:rPr>
      </w:pPr>
    </w:p>
    <w:p w:rsidR="009B7621" w:rsidRDefault="009B7621" w:rsidP="009B7621">
      <w:pPr>
        <w:jc w:val="both"/>
        <w:rPr>
          <w:szCs w:val="28"/>
        </w:rPr>
      </w:pPr>
    </w:p>
    <w:p w:rsidR="009B7621" w:rsidRDefault="009B7621" w:rsidP="009B7621">
      <w:pPr>
        <w:jc w:val="both"/>
        <w:rPr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1.Положение о материальном стимулировании добровольной народной дружины по охране общественного порядка на территории муниципального образования  «Лукичевское сельское поселение» (далее - Положение), разработано в соответствии с областным законом «Об участии жителей Ростовской области в обеспечении правопорядка и общественной безопасности» и вводится в целях поощрения дружинников, активно участвующих в охране общественного порядка, предупреждении и пресечении правонарушений на территории муниципального образования муниципального образования</w:t>
      </w:r>
      <w:proofErr w:type="gramEnd"/>
      <w:r>
        <w:rPr>
          <w:szCs w:val="28"/>
        </w:rPr>
        <w:t xml:space="preserve"> «Лукичевское сельское поселение».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2. Материальное стимулирование</w:t>
      </w:r>
      <w:r>
        <w:rPr>
          <w:b/>
          <w:szCs w:val="28"/>
        </w:rPr>
        <w:t xml:space="preserve"> </w:t>
      </w:r>
      <w:r>
        <w:rPr>
          <w:szCs w:val="28"/>
        </w:rPr>
        <w:t>дружинников осуществляется  поквартально по итогам дежурств за отчетный  период и производится за счет средств, предусмотренных в бюджете муниципального образования  «Лукичевское сельское поселение» и других источников, допускающих  финансирование деятельности  добровольных  народных  дружин.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3.Размер материального стимулирования определяется на основании эффективности и количества выходов.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4.Решение о материальном стимулировании</w:t>
      </w:r>
      <w:r>
        <w:rPr>
          <w:b/>
          <w:szCs w:val="28"/>
        </w:rPr>
        <w:t xml:space="preserve"> </w:t>
      </w:r>
      <w:r>
        <w:rPr>
          <w:szCs w:val="28"/>
        </w:rPr>
        <w:t>дружинников принимается начальником районного штаба ДНД на основании представлений начальника  штаба ДНД муниципального образования «Лукичевское сельское поселение».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 xml:space="preserve">5.Представления на поощрение оформляются не позднее 4 числа месяца, следующего за </w:t>
      </w:r>
      <w:proofErr w:type="gramStart"/>
      <w:r>
        <w:rPr>
          <w:szCs w:val="28"/>
        </w:rPr>
        <w:t>отчетным</w:t>
      </w:r>
      <w:proofErr w:type="gramEnd"/>
      <w:r>
        <w:rPr>
          <w:szCs w:val="28"/>
        </w:rPr>
        <w:t>.</w:t>
      </w:r>
    </w:p>
    <w:p w:rsidR="009B7621" w:rsidRDefault="009B7621" w:rsidP="009B7621">
      <w:pPr>
        <w:ind w:firstLine="708"/>
        <w:jc w:val="both"/>
        <w:rPr>
          <w:szCs w:val="28"/>
        </w:rPr>
      </w:pPr>
      <w:r>
        <w:rPr>
          <w:szCs w:val="28"/>
        </w:rPr>
        <w:t>6.Поощрения выплачиваются дружинникам  на основании распоряжения Администрации Лукичевского сельского поселения «О материальном стимулировании членов добровольных народных дружин» по итогам деятельности за отчетный период (квартал), в срок до 10 числа месяца, следующего за отчетным периодом.</w:t>
      </w: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ind w:firstLine="708"/>
        <w:jc w:val="both"/>
        <w:rPr>
          <w:szCs w:val="28"/>
        </w:rPr>
      </w:pPr>
    </w:p>
    <w:p w:rsidR="009B7621" w:rsidRDefault="009B7621" w:rsidP="009B7621">
      <w:pPr>
        <w:jc w:val="center"/>
        <w:rPr>
          <w:szCs w:val="28"/>
        </w:rPr>
      </w:pPr>
    </w:p>
    <w:p w:rsidR="009B7621" w:rsidRDefault="009B7621" w:rsidP="009B7621">
      <w:pPr>
        <w:jc w:val="center"/>
        <w:rPr>
          <w:szCs w:val="28"/>
        </w:rPr>
      </w:pPr>
    </w:p>
    <w:p w:rsidR="00F752F1" w:rsidRDefault="007D3CA6"/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621"/>
    <w:rsid w:val="0000380A"/>
    <w:rsid w:val="00133D63"/>
    <w:rsid w:val="002B1D8D"/>
    <w:rsid w:val="002C098A"/>
    <w:rsid w:val="002E764E"/>
    <w:rsid w:val="003512D9"/>
    <w:rsid w:val="003A5D0A"/>
    <w:rsid w:val="003D2E83"/>
    <w:rsid w:val="004C6A98"/>
    <w:rsid w:val="004F28F6"/>
    <w:rsid w:val="005145AB"/>
    <w:rsid w:val="005223B2"/>
    <w:rsid w:val="005D7D41"/>
    <w:rsid w:val="006842E9"/>
    <w:rsid w:val="00694FA0"/>
    <w:rsid w:val="00772100"/>
    <w:rsid w:val="007A3A16"/>
    <w:rsid w:val="007D3CA6"/>
    <w:rsid w:val="008331EA"/>
    <w:rsid w:val="00876EEC"/>
    <w:rsid w:val="008F6C63"/>
    <w:rsid w:val="00950F15"/>
    <w:rsid w:val="009B7621"/>
    <w:rsid w:val="009B76FF"/>
    <w:rsid w:val="00A2093A"/>
    <w:rsid w:val="00B13D09"/>
    <w:rsid w:val="00B33214"/>
    <w:rsid w:val="00B90A7E"/>
    <w:rsid w:val="00BB087B"/>
    <w:rsid w:val="00BD3E94"/>
    <w:rsid w:val="00C02AAD"/>
    <w:rsid w:val="00C8238A"/>
    <w:rsid w:val="00CB7634"/>
    <w:rsid w:val="00DB4184"/>
    <w:rsid w:val="00E05B25"/>
    <w:rsid w:val="00F35319"/>
    <w:rsid w:val="00F75DA6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B76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4294967286</TotalTime>
  <Pages>11</Pages>
  <Words>2818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21</cp:revision>
  <cp:lastPrinted>2015-06-30T05:14:00Z</cp:lastPrinted>
  <dcterms:created xsi:type="dcterms:W3CDTF">2015-06-10T07:12:00Z</dcterms:created>
  <dcterms:modified xsi:type="dcterms:W3CDTF">2015-09-08T11:40:00Z</dcterms:modified>
</cp:coreProperties>
</file>