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7" w:rsidRDefault="00D64C05">
      <w:pPr>
        <w:pStyle w:val="1"/>
        <w:shd w:val="clear" w:color="auto" w:fill="auto"/>
        <w:spacing w:after="525"/>
      </w:pPr>
      <w:r>
        <w:t>АДМИНИСТРАЦИЯ ЛУКИЧЕВСКОГО СЕЛЬСКОГО ПОСЕЛЕНИЯ МИЛЮТИНСКОГО РАЙОНА РОСТОВСКОЙ ОБЛАСТИ</w:t>
      </w:r>
    </w:p>
    <w:p w:rsidR="00450467" w:rsidRDefault="00D64C05">
      <w:pPr>
        <w:pStyle w:val="1"/>
        <w:shd w:val="clear" w:color="auto" w:fill="auto"/>
        <w:spacing w:after="0" w:line="210" w:lineRule="exact"/>
        <w:sectPr w:rsidR="00450467">
          <w:type w:val="continuous"/>
          <w:pgSz w:w="11909" w:h="16838"/>
          <w:pgMar w:top="672" w:right="2244" w:bottom="645" w:left="2551" w:header="0" w:footer="3" w:gutter="0"/>
          <w:cols w:space="720"/>
          <w:noEndnote/>
          <w:docGrid w:linePitch="360"/>
        </w:sectPr>
      </w:pPr>
      <w:r>
        <w:rPr>
          <w:rStyle w:val="3pt"/>
        </w:rPr>
        <w:t>ПОСТАНОВЛЕНИЕ</w:t>
      </w: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before="62" w:after="62" w:line="240" w:lineRule="exact"/>
        <w:rPr>
          <w:sz w:val="19"/>
          <w:szCs w:val="19"/>
        </w:rPr>
      </w:pPr>
    </w:p>
    <w:p w:rsidR="00450467" w:rsidRDefault="00450467">
      <w:pPr>
        <w:rPr>
          <w:sz w:val="2"/>
          <w:szCs w:val="2"/>
        </w:rPr>
        <w:sectPr w:rsidR="004504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67" w:rsidRDefault="00D64C05">
      <w:pPr>
        <w:pStyle w:val="1"/>
        <w:framePr w:h="200" w:wrap="around" w:hAnchor="margin" w:x="-2522" w:y="2620"/>
        <w:shd w:val="clear" w:color="auto" w:fill="auto"/>
        <w:spacing w:after="0" w:line="200" w:lineRule="exact"/>
        <w:jc w:val="left"/>
      </w:pPr>
      <w:r>
        <w:rPr>
          <w:rStyle w:val="Exact"/>
          <w:spacing w:val="0"/>
        </w:rPr>
        <w:t>№73</w:t>
      </w:r>
    </w:p>
    <w:p w:rsidR="00450467" w:rsidRDefault="00D64C05">
      <w:pPr>
        <w:pStyle w:val="1"/>
        <w:framePr w:h="200" w:wrap="around" w:hAnchor="margin" w:x="-6034" w:y="2625"/>
        <w:shd w:val="clear" w:color="auto" w:fill="auto"/>
        <w:spacing w:after="0" w:line="200" w:lineRule="exact"/>
        <w:jc w:val="left"/>
      </w:pPr>
      <w:r>
        <w:rPr>
          <w:rStyle w:val="Exact"/>
          <w:spacing w:val="0"/>
        </w:rPr>
        <w:t>18.09.2015г.</w:t>
      </w:r>
    </w:p>
    <w:p w:rsidR="00450467" w:rsidRDefault="00D64C05">
      <w:pPr>
        <w:pStyle w:val="1"/>
        <w:shd w:val="clear" w:color="auto" w:fill="auto"/>
        <w:spacing w:after="0" w:line="210" w:lineRule="exact"/>
        <w:jc w:val="left"/>
        <w:sectPr w:rsidR="00450467">
          <w:type w:val="continuous"/>
          <w:pgSz w:w="11909" w:h="16838"/>
          <w:pgMar w:top="672" w:right="2262" w:bottom="645" w:left="8130" w:header="0" w:footer="3" w:gutter="0"/>
          <w:cols w:space="720"/>
          <w:noEndnote/>
          <w:docGrid w:linePitch="360"/>
        </w:sectPr>
      </w:pPr>
      <w:r>
        <w:lastRenderedPageBreak/>
        <w:t>х.Сулинский</w:t>
      </w: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before="73" w:after="73" w:line="240" w:lineRule="exact"/>
        <w:rPr>
          <w:sz w:val="19"/>
          <w:szCs w:val="19"/>
        </w:rPr>
      </w:pPr>
    </w:p>
    <w:p w:rsidR="00450467" w:rsidRDefault="00450467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</w:pPr>
    </w:p>
    <w:p w:rsidR="009A4196" w:rsidRDefault="009A4196">
      <w:pPr>
        <w:rPr>
          <w:sz w:val="2"/>
          <w:szCs w:val="2"/>
        </w:rPr>
        <w:sectPr w:rsidR="009A41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67" w:rsidRDefault="00D64C05">
      <w:pPr>
        <w:pStyle w:val="1"/>
        <w:shd w:val="clear" w:color="auto" w:fill="auto"/>
        <w:spacing w:after="476" w:line="248" w:lineRule="exact"/>
        <w:ind w:left="20" w:right="4900"/>
        <w:jc w:val="left"/>
      </w:pPr>
      <w:r>
        <w:lastRenderedPageBreak/>
        <w:t xml:space="preserve">«О назначении ответственного </w:t>
      </w:r>
      <w:r>
        <w:t>лица за размещение информации о результатах независимой оценки качества оказания услуг организациями культуры на официальном сайте ГМУ»</w:t>
      </w:r>
    </w:p>
    <w:p w:rsidR="00450467" w:rsidRDefault="00D64C05">
      <w:pPr>
        <w:pStyle w:val="1"/>
        <w:shd w:val="clear" w:color="auto" w:fill="auto"/>
        <w:spacing w:after="180" w:line="253" w:lineRule="exact"/>
        <w:ind w:left="20" w:right="20" w:firstLine="540"/>
        <w:jc w:val="both"/>
      </w:pPr>
      <w:r>
        <w:t xml:space="preserve">В рамках реализации Приказа Министерства финансов Российской Федерации от 2" июля 2015 г. </w:t>
      </w:r>
      <w:r>
        <w:rPr>
          <w:lang w:val="en-US" w:eastAsia="en-US" w:bidi="en-US"/>
        </w:rPr>
        <w:t>N</w:t>
      </w:r>
      <w:r w:rsidRPr="009A4196">
        <w:rPr>
          <w:lang w:eastAsia="en-US" w:bidi="en-US"/>
        </w:rPr>
        <w:t xml:space="preserve"> </w:t>
      </w:r>
      <w:r>
        <w:t>116н «О составе информации о</w:t>
      </w:r>
      <w:r>
        <w:t xml:space="preserve"> результатах независимой оценки качестве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 медицинскими организациями, размещаемой на официальном сайте для</w:t>
      </w:r>
      <w:r>
        <w:t xml:space="preserve"> размещенш информации о государственных и муниципальных учреждениях в информационно телекоммуникационной сети «Интернет», и порядке ее размещения», Администрацш Лукичевского сельского поселения постановляет:</w:t>
      </w:r>
    </w:p>
    <w:p w:rsidR="00450467" w:rsidRDefault="00D64C05">
      <w:pPr>
        <w:pStyle w:val="1"/>
        <w:numPr>
          <w:ilvl w:val="0"/>
          <w:numId w:val="1"/>
        </w:numPr>
        <w:shd w:val="clear" w:color="auto" w:fill="auto"/>
        <w:spacing w:after="0" w:line="253" w:lineRule="exact"/>
        <w:ind w:left="20" w:right="20" w:firstLine="180"/>
        <w:jc w:val="both"/>
      </w:pPr>
      <w:r>
        <w:t xml:space="preserve"> Назначить ответственным за размещение информаци</w:t>
      </w:r>
      <w:r>
        <w:t>и о результатах независимо) оценки качества оказания услуг организациями культуры на официальном сайте дл: размещения информации о государственных и муниципальных учреждениях ) информационно-телекоммуникационной сети «Интернет» с наделением правого электро</w:t>
      </w:r>
      <w:r>
        <w:t>нной цифровой подписи Главу Лукичевского сельского поселения Пивоваров; Сергея Михайловича.</w:t>
      </w:r>
    </w:p>
    <w:p w:rsidR="00450467" w:rsidRDefault="00D64C05">
      <w:pPr>
        <w:pStyle w:val="1"/>
        <w:numPr>
          <w:ilvl w:val="0"/>
          <w:numId w:val="1"/>
        </w:numPr>
        <w:shd w:val="clear" w:color="auto" w:fill="auto"/>
        <w:spacing w:after="0" w:line="253" w:lineRule="exact"/>
        <w:ind w:left="20" w:right="20" w:firstLine="180"/>
        <w:jc w:val="both"/>
      </w:pPr>
      <w:r>
        <w:t xml:space="preserve"> Копию настоящего постановления представить в Отдел №50 Управлени: Федерального казначейства по Ростовской области.</w:t>
      </w:r>
    </w:p>
    <w:p w:rsidR="00450467" w:rsidRDefault="00D64C05">
      <w:pPr>
        <w:pStyle w:val="1"/>
        <w:numPr>
          <w:ilvl w:val="0"/>
          <w:numId w:val="1"/>
        </w:numPr>
        <w:shd w:val="clear" w:color="auto" w:fill="auto"/>
        <w:spacing w:after="0" w:line="253" w:lineRule="exact"/>
        <w:ind w:left="20" w:firstLine="180"/>
        <w:jc w:val="both"/>
        <w:sectPr w:rsidR="00450467">
          <w:type w:val="continuous"/>
          <w:pgSz w:w="11909" w:h="16838"/>
          <w:pgMar w:top="672" w:right="1593" w:bottom="645" w:left="1598" w:header="0" w:footer="3" w:gutter="0"/>
          <w:cols w:space="720"/>
          <w:noEndnote/>
          <w:docGrid w:linePitch="360"/>
        </w:sectPr>
      </w:pPr>
      <w:r>
        <w:t xml:space="preserve"> Контроль за выполнением н</w:t>
      </w:r>
      <w:r>
        <w:t>астоящего постановления оставляю за собой.</w:t>
      </w: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before="44" w:after="44" w:line="240" w:lineRule="exact"/>
        <w:rPr>
          <w:sz w:val="19"/>
          <w:szCs w:val="19"/>
        </w:rPr>
      </w:pPr>
    </w:p>
    <w:p w:rsidR="00450467" w:rsidRDefault="00450467">
      <w:pPr>
        <w:rPr>
          <w:sz w:val="2"/>
          <w:szCs w:val="2"/>
        </w:rPr>
        <w:sectPr w:rsidR="004504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67" w:rsidRDefault="00450467">
      <w:pPr>
        <w:framePr w:h="794" w:wrap="around" w:hAnchor="margin" w:x="3152" w:y="10252"/>
        <w:jc w:val="center"/>
        <w:rPr>
          <w:sz w:val="2"/>
          <w:szCs w:val="2"/>
        </w:rPr>
      </w:pPr>
    </w:p>
    <w:p w:rsidR="00450467" w:rsidRDefault="00D64C05">
      <w:pPr>
        <w:pStyle w:val="1"/>
        <w:framePr w:h="210" w:wrap="around" w:vAnchor="text" w:hAnchor="margin" w:x="6182" w:y="229"/>
        <w:shd w:val="clear" w:color="auto" w:fill="auto"/>
        <w:spacing w:after="0" w:line="200" w:lineRule="exact"/>
        <w:ind w:left="100"/>
        <w:jc w:val="left"/>
      </w:pPr>
      <w:r>
        <w:rPr>
          <w:rStyle w:val="Exact"/>
          <w:spacing w:val="0"/>
        </w:rPr>
        <w:t>С.М.Пивоваров</w:t>
      </w:r>
    </w:p>
    <w:p w:rsidR="00450467" w:rsidRDefault="00D64C05">
      <w:pPr>
        <w:pStyle w:val="1"/>
        <w:shd w:val="clear" w:color="auto" w:fill="auto"/>
        <w:spacing w:after="0" w:line="253" w:lineRule="exact"/>
        <w:ind w:right="320"/>
        <w:jc w:val="left"/>
        <w:sectPr w:rsidR="00450467">
          <w:type w:val="continuous"/>
          <w:pgSz w:w="11909" w:h="16838"/>
          <w:pgMar w:top="672" w:right="7999" w:bottom="645" w:left="1621" w:header="0" w:footer="3" w:gutter="0"/>
          <w:cols w:space="720"/>
          <w:noEndnote/>
          <w:docGrid w:linePitch="360"/>
        </w:sectPr>
      </w:pPr>
      <w:r>
        <w:lastRenderedPageBreak/>
        <w:t xml:space="preserve">Глава Лукичевского сельского </w:t>
      </w:r>
      <w:r>
        <w:t>поселения</w:t>
      </w: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line="240" w:lineRule="exact"/>
        <w:rPr>
          <w:sz w:val="19"/>
          <w:szCs w:val="19"/>
        </w:rPr>
      </w:pPr>
    </w:p>
    <w:p w:rsidR="00450467" w:rsidRDefault="00450467">
      <w:pPr>
        <w:spacing w:before="57" w:after="57" w:line="240" w:lineRule="exact"/>
        <w:rPr>
          <w:sz w:val="19"/>
          <w:szCs w:val="19"/>
        </w:rPr>
      </w:pPr>
    </w:p>
    <w:p w:rsidR="00450467" w:rsidRDefault="00450467">
      <w:pPr>
        <w:rPr>
          <w:sz w:val="2"/>
          <w:szCs w:val="2"/>
        </w:rPr>
        <w:sectPr w:rsidR="004504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0467" w:rsidRDefault="00450467">
      <w:pPr>
        <w:framePr w:h="3079" w:wrap="notBeside" w:vAnchor="text" w:hAnchor="text" w:xAlign="center" w:y="1"/>
        <w:jc w:val="center"/>
        <w:rPr>
          <w:sz w:val="2"/>
          <w:szCs w:val="2"/>
        </w:rPr>
      </w:pPr>
    </w:p>
    <w:p w:rsidR="00450467" w:rsidRDefault="00450467">
      <w:pPr>
        <w:rPr>
          <w:sz w:val="2"/>
          <w:szCs w:val="2"/>
        </w:rPr>
      </w:pPr>
    </w:p>
    <w:p w:rsidR="00450467" w:rsidRDefault="00450467">
      <w:pPr>
        <w:rPr>
          <w:sz w:val="2"/>
          <w:szCs w:val="2"/>
        </w:rPr>
      </w:pPr>
    </w:p>
    <w:sectPr w:rsidR="00450467" w:rsidSect="00450467">
      <w:type w:val="continuous"/>
      <w:pgSz w:w="11909" w:h="16838"/>
      <w:pgMar w:top="642" w:right="1824" w:bottom="615" w:left="38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05" w:rsidRDefault="00D64C05" w:rsidP="00450467">
      <w:r>
        <w:separator/>
      </w:r>
    </w:p>
  </w:endnote>
  <w:endnote w:type="continuationSeparator" w:id="1">
    <w:p w:rsidR="00D64C05" w:rsidRDefault="00D64C05" w:rsidP="0045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05" w:rsidRDefault="00D64C05"/>
  </w:footnote>
  <w:footnote w:type="continuationSeparator" w:id="1">
    <w:p w:rsidR="00D64C05" w:rsidRDefault="00D64C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788"/>
    <w:multiLevelType w:val="multilevel"/>
    <w:tmpl w:val="98545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0467"/>
    <w:rsid w:val="00450467"/>
    <w:rsid w:val="009A4196"/>
    <w:rsid w:val="00D6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46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5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sid w:val="0045046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rsid w:val="00450467"/>
    <w:pPr>
      <w:shd w:val="clear" w:color="auto" w:fill="FFFFFF"/>
      <w:spacing w:after="480" w:line="266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2016-02-11T09:42:00Z</dcterms:created>
  <dcterms:modified xsi:type="dcterms:W3CDTF">2016-02-11T09:43:00Z</dcterms:modified>
</cp:coreProperties>
</file>