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9" w:rsidRPr="00A10331" w:rsidRDefault="00320339" w:rsidP="00320339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РОСТОВСКАЯ ОБЛАСТЬ</w:t>
      </w:r>
    </w:p>
    <w:p w:rsidR="00320339" w:rsidRPr="00A10331" w:rsidRDefault="00320339" w:rsidP="00320339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  <w:r w:rsidR="0089400F">
        <w:rPr>
          <w:sz w:val="28"/>
          <w:szCs w:val="28"/>
        </w:rPr>
        <w:t xml:space="preserve">ЛУКИЧЕВСКОГО СЕЛЬСКОГО ПОСЕЛЕНИЯ </w:t>
      </w:r>
      <w:r w:rsidRPr="00A10331">
        <w:rPr>
          <w:sz w:val="28"/>
          <w:szCs w:val="28"/>
        </w:rPr>
        <w:t>МИЛЮТИНСКОГО РАЙОНА</w:t>
      </w:r>
    </w:p>
    <w:p w:rsidR="00320339" w:rsidRPr="00A10331" w:rsidRDefault="00320339" w:rsidP="00320339">
      <w:pPr>
        <w:rPr>
          <w:sz w:val="28"/>
          <w:szCs w:val="28"/>
        </w:rPr>
      </w:pPr>
    </w:p>
    <w:p w:rsidR="00320339" w:rsidRDefault="00320339" w:rsidP="00320339">
      <w:pPr>
        <w:jc w:val="center"/>
        <w:rPr>
          <w:sz w:val="28"/>
          <w:szCs w:val="28"/>
        </w:rPr>
      </w:pPr>
    </w:p>
    <w:p w:rsidR="00320339" w:rsidRDefault="00320339" w:rsidP="00320339">
      <w:pPr>
        <w:jc w:val="center"/>
        <w:rPr>
          <w:sz w:val="28"/>
          <w:szCs w:val="28"/>
        </w:rPr>
      </w:pPr>
    </w:p>
    <w:p w:rsidR="00320339" w:rsidRPr="00A10331" w:rsidRDefault="00320339" w:rsidP="00320339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534736" w:rsidRDefault="00534736" w:rsidP="00D62CEE">
      <w:pPr>
        <w:spacing w:line="480" w:lineRule="auto"/>
        <w:jc w:val="center"/>
        <w:rPr>
          <w:b/>
          <w:spacing w:val="50"/>
          <w:sz w:val="26"/>
        </w:rPr>
      </w:pPr>
    </w:p>
    <w:p w:rsidR="00320339" w:rsidRPr="00CF180B" w:rsidRDefault="008D1F4A" w:rsidP="0089400F">
      <w:pPr>
        <w:spacing w:line="480" w:lineRule="auto"/>
        <w:rPr>
          <w:bCs/>
        </w:rPr>
      </w:pPr>
      <w:r w:rsidRPr="00CF18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5pt;margin-top:1in;width:158.4pt;height:43.2pt;z-index:251660288;mso-position-vertical-relative:page" o:allowincell="f" filled="f" stroked="f">
            <v:textbox style="mso-next-textbox:#_x0000_s1026">
              <w:txbxContent>
                <w:p w:rsidR="00E72C75" w:rsidRDefault="00E72C75" w:rsidP="00D62CEE">
                  <w:pPr>
                    <w:pStyle w:val="1"/>
                  </w:pPr>
                </w:p>
              </w:txbxContent>
            </v:textbox>
            <w10:wrap anchory="page"/>
            <w10:anchorlock/>
          </v:shape>
        </w:pict>
      </w:r>
      <w:r w:rsidR="00534736" w:rsidRPr="00CF180B">
        <w:t xml:space="preserve">     </w:t>
      </w:r>
      <w:r w:rsidR="0089400F" w:rsidRPr="00CF180B">
        <w:t>07</w:t>
      </w:r>
      <w:r w:rsidR="00D62CEE" w:rsidRPr="00CF180B">
        <w:t>.0</w:t>
      </w:r>
      <w:r w:rsidR="0089400F" w:rsidRPr="00CF180B">
        <w:t>7</w:t>
      </w:r>
      <w:r w:rsidR="00D62CEE" w:rsidRPr="00CF180B">
        <w:t>.201</w:t>
      </w:r>
      <w:r w:rsidR="00534736" w:rsidRPr="00CF180B">
        <w:t>5</w:t>
      </w:r>
      <w:r w:rsidR="00320339" w:rsidRPr="00CF180B">
        <w:tab/>
      </w:r>
      <w:r w:rsidR="00320339" w:rsidRPr="00CF180B">
        <w:tab/>
        <w:t xml:space="preserve">                </w:t>
      </w:r>
      <w:r w:rsidR="00320339" w:rsidRPr="00CF180B">
        <w:tab/>
      </w:r>
      <w:r w:rsidR="00D62CEE" w:rsidRPr="00CF180B">
        <w:t xml:space="preserve">№  </w:t>
      </w:r>
      <w:r w:rsidR="005F2C63" w:rsidRPr="00CF180B">
        <w:rPr>
          <w:lang w:val="en-US"/>
        </w:rPr>
        <w:t>35</w:t>
      </w:r>
      <w:r w:rsidR="00D62CEE" w:rsidRPr="00CF180B">
        <w:t xml:space="preserve">     </w:t>
      </w:r>
      <w:r w:rsidR="00D62CEE" w:rsidRPr="00CF180B">
        <w:tab/>
      </w:r>
      <w:r w:rsidR="00D62CEE" w:rsidRPr="00CF180B">
        <w:tab/>
      </w:r>
      <w:r w:rsidR="00D62CEE" w:rsidRPr="00CF180B">
        <w:tab/>
      </w:r>
      <w:r w:rsidR="0089400F" w:rsidRPr="00CF180B">
        <w:t xml:space="preserve">  х.Сулинский</w:t>
      </w:r>
    </w:p>
    <w:p w:rsidR="00D62CEE" w:rsidRPr="00CF180B" w:rsidRDefault="00D62CEE" w:rsidP="00D62CEE">
      <w:pPr>
        <w:autoSpaceDE w:val="0"/>
        <w:autoSpaceDN w:val="0"/>
        <w:adjustRightInd w:val="0"/>
        <w:rPr>
          <w:bCs/>
        </w:rPr>
      </w:pPr>
      <w:r w:rsidRPr="00CF180B">
        <w:rPr>
          <w:bCs/>
        </w:rPr>
        <w:t xml:space="preserve">Об утверждении Порядка ведения </w:t>
      </w:r>
    </w:p>
    <w:p w:rsidR="00D62CEE" w:rsidRPr="00CF180B" w:rsidRDefault="00D62CEE" w:rsidP="00D62CEE">
      <w:pPr>
        <w:autoSpaceDE w:val="0"/>
        <w:autoSpaceDN w:val="0"/>
        <w:adjustRightInd w:val="0"/>
        <w:rPr>
          <w:bCs/>
        </w:rPr>
      </w:pPr>
      <w:r w:rsidRPr="00CF180B">
        <w:rPr>
          <w:bCs/>
        </w:rPr>
        <w:t>Муниципальной долговой книги</w:t>
      </w:r>
    </w:p>
    <w:p w:rsidR="00D62CEE" w:rsidRPr="00CF180B" w:rsidRDefault="00534736" w:rsidP="00D62CEE">
      <w:pPr>
        <w:autoSpaceDE w:val="0"/>
        <w:autoSpaceDN w:val="0"/>
        <w:adjustRightInd w:val="0"/>
        <w:rPr>
          <w:bCs/>
        </w:rPr>
      </w:pPr>
      <w:r w:rsidRPr="00CF180B">
        <w:rPr>
          <w:bCs/>
        </w:rPr>
        <w:t>Милютинского</w:t>
      </w:r>
      <w:r w:rsidR="00D62CEE" w:rsidRPr="00CF180B">
        <w:rPr>
          <w:bCs/>
        </w:rPr>
        <w:t xml:space="preserve"> района и представления </w:t>
      </w:r>
    </w:p>
    <w:p w:rsidR="00D62CEE" w:rsidRPr="00CF180B" w:rsidRDefault="00D62CEE" w:rsidP="00D62CEE">
      <w:pPr>
        <w:autoSpaceDE w:val="0"/>
        <w:autoSpaceDN w:val="0"/>
        <w:adjustRightInd w:val="0"/>
        <w:rPr>
          <w:bCs/>
        </w:rPr>
      </w:pPr>
      <w:r w:rsidRPr="00CF180B">
        <w:rPr>
          <w:bCs/>
        </w:rPr>
        <w:t xml:space="preserve">информации о долговых обязательствах </w:t>
      </w:r>
    </w:p>
    <w:p w:rsidR="00D62CEE" w:rsidRPr="00CF180B" w:rsidRDefault="00534736" w:rsidP="00D62CEE">
      <w:pPr>
        <w:autoSpaceDE w:val="0"/>
        <w:autoSpaceDN w:val="0"/>
        <w:adjustRightInd w:val="0"/>
        <w:rPr>
          <w:bCs/>
        </w:rPr>
      </w:pPr>
      <w:r w:rsidRPr="00CF180B">
        <w:rPr>
          <w:bCs/>
        </w:rPr>
        <w:t>Милютинского</w:t>
      </w:r>
      <w:r w:rsidR="00D62CEE" w:rsidRPr="00CF180B">
        <w:rPr>
          <w:bCs/>
        </w:rPr>
        <w:t xml:space="preserve"> района</w:t>
      </w:r>
    </w:p>
    <w:p w:rsidR="00D62CEE" w:rsidRPr="00CF180B" w:rsidRDefault="00D62CEE" w:rsidP="00D62CEE">
      <w:pPr>
        <w:rPr>
          <w:bCs/>
        </w:rPr>
      </w:pPr>
    </w:p>
    <w:p w:rsidR="00320339" w:rsidRPr="00CF180B" w:rsidRDefault="00320339" w:rsidP="00D62CEE">
      <w:pPr>
        <w:autoSpaceDE w:val="0"/>
        <w:autoSpaceDN w:val="0"/>
        <w:adjustRightInd w:val="0"/>
        <w:rPr>
          <w:bCs/>
        </w:rPr>
      </w:pPr>
    </w:p>
    <w:p w:rsidR="00D62CEE" w:rsidRPr="00CF180B" w:rsidRDefault="00D62CEE" w:rsidP="0089400F">
      <w:pPr>
        <w:autoSpaceDE w:val="0"/>
        <w:autoSpaceDN w:val="0"/>
        <w:adjustRightInd w:val="0"/>
        <w:ind w:firstLine="851"/>
        <w:jc w:val="both"/>
      </w:pPr>
      <w:proofErr w:type="gramStart"/>
      <w:r w:rsidRPr="00CF180B">
        <w:rPr>
          <w:bCs/>
        </w:rPr>
        <w:t xml:space="preserve">В соответствии со статьями 120 и 121 Бюджетного кодекса Российской Федерации, приказом министерства финансов Ростовской области от 28.06.2013 №85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образований», </w:t>
      </w:r>
      <w:r w:rsidR="0089400F" w:rsidRPr="00CF180B">
        <w:rPr>
          <w:bCs/>
        </w:rPr>
        <w:t xml:space="preserve"> постановлением Администрации Милютинского района от 25.06.2015г. №184 «Об утверждении Порядка ведения </w:t>
      </w:r>
      <w:r w:rsidR="009A6515" w:rsidRPr="00CF180B">
        <w:rPr>
          <w:bCs/>
        </w:rPr>
        <w:t>Муниципальной долговой книги Лукичевского сельского поселения</w:t>
      </w:r>
      <w:r w:rsidR="0089400F" w:rsidRPr="00CF180B">
        <w:rPr>
          <w:bCs/>
        </w:rPr>
        <w:t xml:space="preserve"> и представления информации о долговых обязательствах</w:t>
      </w:r>
      <w:proofErr w:type="gramEnd"/>
      <w:r w:rsidR="0089400F" w:rsidRPr="00CF180B">
        <w:rPr>
          <w:bCs/>
        </w:rPr>
        <w:t xml:space="preserve"> Милютинского района», </w:t>
      </w:r>
      <w:r w:rsidRPr="00CF180B">
        <w:rPr>
          <w:bCs/>
        </w:rPr>
        <w:t xml:space="preserve">а также в целях совершенствования порядка ведения Муниципальной долговой книги </w:t>
      </w:r>
      <w:r w:rsidR="0089400F" w:rsidRPr="00CF180B">
        <w:rPr>
          <w:bCs/>
        </w:rPr>
        <w:t>Лукичевского сельского поселения</w:t>
      </w:r>
      <w:r w:rsidRPr="00CF180B">
        <w:rPr>
          <w:bCs/>
        </w:rPr>
        <w:t xml:space="preserve"> и </w:t>
      </w:r>
      <w:proofErr w:type="gramStart"/>
      <w:r w:rsidRPr="00CF180B">
        <w:rPr>
          <w:bCs/>
        </w:rPr>
        <w:t>контроля за</w:t>
      </w:r>
      <w:proofErr w:type="gramEnd"/>
      <w:r w:rsidRPr="00CF180B">
        <w:rPr>
          <w:bCs/>
        </w:rPr>
        <w:t xml:space="preserve"> муниципальным долгом</w:t>
      </w:r>
      <w:r w:rsidRPr="00CF180B">
        <w:t xml:space="preserve">  </w:t>
      </w:r>
    </w:p>
    <w:p w:rsidR="00D62CEE" w:rsidRPr="00CF180B" w:rsidRDefault="00D62CEE" w:rsidP="00D62CEE">
      <w:pPr>
        <w:autoSpaceDE w:val="0"/>
        <w:autoSpaceDN w:val="0"/>
        <w:adjustRightInd w:val="0"/>
        <w:jc w:val="center"/>
        <w:rPr>
          <w:bCs/>
        </w:rPr>
      </w:pPr>
      <w:r w:rsidRPr="00CF180B">
        <w:rPr>
          <w:bCs/>
        </w:rPr>
        <w:t>постановляю:</w:t>
      </w:r>
    </w:p>
    <w:p w:rsidR="00D62CEE" w:rsidRPr="00CF180B" w:rsidRDefault="00D62CEE" w:rsidP="002462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180B">
        <w:rPr>
          <w:bCs/>
        </w:rPr>
        <w:t xml:space="preserve">1. Утвердить Порядок ведения Муниципальной долговой книги </w:t>
      </w:r>
      <w:r w:rsidR="00B91219" w:rsidRPr="00CF180B">
        <w:rPr>
          <w:bCs/>
        </w:rPr>
        <w:t xml:space="preserve">Лукичевского сельского поселения </w:t>
      </w:r>
      <w:r w:rsidRPr="00CF180B">
        <w:rPr>
          <w:bCs/>
        </w:rPr>
        <w:t xml:space="preserve">и представления информации о долговых обязательствах </w:t>
      </w:r>
      <w:r w:rsidR="00B91219" w:rsidRPr="00CF180B">
        <w:rPr>
          <w:bCs/>
        </w:rPr>
        <w:t xml:space="preserve">Лукичевского сельского поселения </w:t>
      </w:r>
      <w:r w:rsidRPr="00CF180B">
        <w:rPr>
          <w:bCs/>
        </w:rPr>
        <w:t>согласно приложению к настоящему постановлению.</w:t>
      </w:r>
    </w:p>
    <w:p w:rsidR="00D62CEE" w:rsidRPr="00CF180B" w:rsidRDefault="00D62CEE" w:rsidP="002462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180B">
        <w:rPr>
          <w:bCs/>
        </w:rPr>
        <w:t xml:space="preserve">2. </w:t>
      </w:r>
      <w:r w:rsidR="006D5787" w:rsidRPr="00CF180B">
        <w:t>Сектору экономики и финансов</w:t>
      </w:r>
      <w:r w:rsidR="006D5787" w:rsidRPr="00CF180B">
        <w:rPr>
          <w:bCs/>
        </w:rPr>
        <w:t xml:space="preserve"> </w:t>
      </w:r>
      <w:r w:rsidRPr="00CF180B">
        <w:rPr>
          <w:bCs/>
        </w:rPr>
        <w:t xml:space="preserve">обеспечить ведение аналитического учета муниципального долга </w:t>
      </w:r>
      <w:r w:rsidR="00534736" w:rsidRPr="00CF180B">
        <w:rPr>
          <w:bCs/>
        </w:rPr>
        <w:t>Милютинского</w:t>
      </w:r>
      <w:r w:rsidRPr="00CF180B">
        <w:rPr>
          <w:bCs/>
        </w:rPr>
        <w:t xml:space="preserve"> района и формирование сводной информации о долговых обязательствах </w:t>
      </w:r>
      <w:r w:rsidR="00115FE9" w:rsidRPr="00CF180B">
        <w:rPr>
          <w:bCs/>
        </w:rPr>
        <w:t xml:space="preserve">Лукичевского сельского поселения </w:t>
      </w:r>
      <w:r w:rsidRPr="00CF180B">
        <w:rPr>
          <w:bCs/>
        </w:rPr>
        <w:t xml:space="preserve">для передачи в </w:t>
      </w:r>
      <w:r w:rsidR="009E375C" w:rsidRPr="00CF180B">
        <w:rPr>
          <w:bCs/>
        </w:rPr>
        <w:t>финансовый отдел Милютинского района.</w:t>
      </w:r>
      <w:r w:rsidRPr="00CF180B">
        <w:rPr>
          <w:bCs/>
        </w:rPr>
        <w:t xml:space="preserve"> </w:t>
      </w:r>
    </w:p>
    <w:p w:rsidR="00D62CEE" w:rsidRPr="00CF180B" w:rsidRDefault="00D62CEE" w:rsidP="0024625B">
      <w:pPr>
        <w:ind w:firstLine="709"/>
        <w:jc w:val="both"/>
        <w:rPr>
          <w:bCs/>
        </w:rPr>
      </w:pPr>
      <w:r w:rsidRPr="00CF180B">
        <w:rPr>
          <w:bCs/>
        </w:rPr>
        <w:t xml:space="preserve">3. </w:t>
      </w:r>
      <w:r w:rsidR="00682790" w:rsidRPr="00CF180B">
        <w:t>Ведущему специалисту (главному бухгалтеру)</w:t>
      </w:r>
      <w:r w:rsidR="00682790" w:rsidRPr="00CF180B">
        <w:rPr>
          <w:bCs/>
        </w:rPr>
        <w:t xml:space="preserve"> </w:t>
      </w:r>
      <w:r w:rsidRPr="00CF180B">
        <w:rPr>
          <w:bCs/>
        </w:rPr>
        <w:t xml:space="preserve">обеспечить отражение информации из Муниципальной долговой книги </w:t>
      </w:r>
      <w:r w:rsidR="001D5EEC" w:rsidRPr="00CF180B">
        <w:rPr>
          <w:bCs/>
        </w:rPr>
        <w:t xml:space="preserve">Лукичевского сельского поселения </w:t>
      </w:r>
      <w:r w:rsidRPr="00CF180B">
        <w:rPr>
          <w:bCs/>
        </w:rPr>
        <w:t>на соответствующих счетах Плана счетов бюджетного учета.</w:t>
      </w:r>
    </w:p>
    <w:p w:rsidR="00D62CEE" w:rsidRPr="00CF180B" w:rsidRDefault="00D62CEE" w:rsidP="0024625B">
      <w:pPr>
        <w:ind w:firstLine="709"/>
        <w:jc w:val="both"/>
        <w:rPr>
          <w:bCs/>
        </w:rPr>
      </w:pPr>
      <w:r w:rsidRPr="00CF180B">
        <w:rPr>
          <w:bCs/>
        </w:rPr>
        <w:t xml:space="preserve">4. </w:t>
      </w:r>
      <w:r w:rsidR="00533416" w:rsidRPr="00CF180B">
        <w:t>Сектору экономики и финансов Лукичевского сельского поселения Милютинского района обеспечить ежемесячное представление информации о долговых обязательствах поселения в порядке, утвержденном настоящим распоряжением</w:t>
      </w:r>
      <w:r w:rsidRPr="00CF180B">
        <w:rPr>
          <w:bCs/>
        </w:rPr>
        <w:t>.</w:t>
      </w:r>
    </w:p>
    <w:p w:rsidR="00D62CEE" w:rsidRPr="00CF180B" w:rsidRDefault="00D62CEE" w:rsidP="0017167E">
      <w:pPr>
        <w:pStyle w:val="11"/>
        <w:shd w:val="clear" w:color="auto" w:fill="auto"/>
        <w:spacing w:before="0" w:after="0" w:line="320" w:lineRule="exact"/>
        <w:ind w:left="20" w:firstLine="740"/>
        <w:jc w:val="both"/>
        <w:rPr>
          <w:bCs/>
          <w:sz w:val="24"/>
          <w:szCs w:val="24"/>
        </w:rPr>
      </w:pPr>
      <w:r w:rsidRPr="00CF180B">
        <w:rPr>
          <w:bCs/>
          <w:sz w:val="24"/>
          <w:szCs w:val="24"/>
        </w:rPr>
        <w:t xml:space="preserve">5. </w:t>
      </w:r>
      <w:r w:rsidR="00F2073A" w:rsidRPr="00CF180B">
        <w:rPr>
          <w:bCs/>
          <w:sz w:val="24"/>
          <w:szCs w:val="24"/>
        </w:rPr>
        <w:t xml:space="preserve">Признать утратившим силу Распоряжение Администрации Лукичевского сельского поселения от 07.10.2013г. №38 </w:t>
      </w:r>
      <w:r w:rsidR="0017167E" w:rsidRPr="00CF180B">
        <w:rPr>
          <w:bCs/>
          <w:sz w:val="24"/>
          <w:szCs w:val="24"/>
        </w:rPr>
        <w:t xml:space="preserve"> «</w:t>
      </w:r>
      <w:r w:rsidR="0017167E" w:rsidRPr="00CF180B">
        <w:rPr>
          <w:sz w:val="24"/>
          <w:szCs w:val="24"/>
        </w:rPr>
        <w:t>Об утверждении Порядка ведения Муниципальной долговой книги Лукичевского сельского поселения Милютинского района и представления информации о долговых обязательствах Лукичевского сельского поселения».</w:t>
      </w:r>
    </w:p>
    <w:p w:rsidR="00D62CEE" w:rsidRPr="00CF180B" w:rsidRDefault="0017167E" w:rsidP="0024625B">
      <w:pPr>
        <w:ind w:firstLine="709"/>
        <w:jc w:val="both"/>
        <w:rPr>
          <w:bCs/>
        </w:rPr>
      </w:pPr>
      <w:r w:rsidRPr="00CF180B">
        <w:rPr>
          <w:bCs/>
        </w:rPr>
        <w:t>6</w:t>
      </w:r>
      <w:r w:rsidR="00D62CEE" w:rsidRPr="00CF180B">
        <w:rPr>
          <w:bCs/>
        </w:rPr>
        <w:t xml:space="preserve">. </w:t>
      </w:r>
      <w:proofErr w:type="gramStart"/>
      <w:r w:rsidR="00D62CEE" w:rsidRPr="00CF180B">
        <w:rPr>
          <w:bCs/>
        </w:rPr>
        <w:t>Контроль за</w:t>
      </w:r>
      <w:proofErr w:type="gramEnd"/>
      <w:r w:rsidR="00D62CEE" w:rsidRPr="00CF180B">
        <w:rPr>
          <w:bCs/>
        </w:rPr>
        <w:t xml:space="preserve"> выполнением </w:t>
      </w:r>
      <w:r w:rsidRPr="00CF180B">
        <w:rPr>
          <w:bCs/>
        </w:rPr>
        <w:t xml:space="preserve">настоящего </w:t>
      </w:r>
      <w:r w:rsidR="00D62CEE" w:rsidRPr="00CF180B">
        <w:rPr>
          <w:bCs/>
        </w:rPr>
        <w:t xml:space="preserve">постановления </w:t>
      </w:r>
      <w:r w:rsidRPr="00CF180B">
        <w:rPr>
          <w:bCs/>
        </w:rPr>
        <w:t>оставляю за собой.</w:t>
      </w:r>
    </w:p>
    <w:p w:rsidR="00403E53" w:rsidRPr="00CF180B" w:rsidRDefault="00403E53" w:rsidP="00534736">
      <w:pPr>
        <w:autoSpaceDE w:val="0"/>
        <w:autoSpaceDN w:val="0"/>
        <w:rPr>
          <w:lang w:val="en-US"/>
        </w:rPr>
      </w:pPr>
    </w:p>
    <w:p w:rsidR="00403E53" w:rsidRPr="00CF180B" w:rsidRDefault="00403E53" w:rsidP="00534736">
      <w:pPr>
        <w:autoSpaceDE w:val="0"/>
        <w:autoSpaceDN w:val="0"/>
        <w:rPr>
          <w:lang w:val="en-US"/>
        </w:rPr>
      </w:pPr>
    </w:p>
    <w:p w:rsidR="00D62CEE" w:rsidRPr="00CF180B" w:rsidRDefault="0017167E" w:rsidP="00534736">
      <w:pPr>
        <w:autoSpaceDE w:val="0"/>
        <w:autoSpaceDN w:val="0"/>
      </w:pPr>
      <w:r w:rsidRPr="00CF180B">
        <w:t>И.о.</w:t>
      </w:r>
      <w:r w:rsidR="00CF180B">
        <w:t xml:space="preserve"> </w:t>
      </w:r>
      <w:r w:rsidR="0056628A" w:rsidRPr="00CF180B">
        <w:t>Глав</w:t>
      </w:r>
      <w:r w:rsidRPr="00CF180B">
        <w:t>ы Лукичевского</w:t>
      </w:r>
    </w:p>
    <w:p w:rsidR="0056628A" w:rsidRPr="00CF180B" w:rsidRDefault="00CF180B" w:rsidP="00534736">
      <w:pPr>
        <w:autoSpaceDE w:val="0"/>
        <w:autoSpaceDN w:val="0"/>
      </w:pPr>
      <w:r>
        <w:t>с</w:t>
      </w:r>
      <w:r w:rsidR="0017167E" w:rsidRPr="00CF180B">
        <w:t xml:space="preserve">ельского поселения </w:t>
      </w:r>
      <w:r w:rsidR="0056628A" w:rsidRPr="00CF180B">
        <w:t xml:space="preserve">                                                              </w:t>
      </w:r>
      <w:proofErr w:type="spellStart"/>
      <w:r w:rsidR="0017167E" w:rsidRPr="00CF180B">
        <w:t>Г.И.Гарбуз</w:t>
      </w:r>
      <w:proofErr w:type="spellEnd"/>
    </w:p>
    <w:p w:rsidR="00320339" w:rsidRPr="003222F2" w:rsidRDefault="00320339" w:rsidP="00D62CEE">
      <w:pPr>
        <w:autoSpaceDE w:val="0"/>
        <w:autoSpaceDN w:val="0"/>
        <w:rPr>
          <w:sz w:val="20"/>
          <w:szCs w:val="20"/>
        </w:rPr>
      </w:pPr>
    </w:p>
    <w:p w:rsidR="00D62CEE" w:rsidRPr="003222F2" w:rsidRDefault="00D62CEE" w:rsidP="00D62CEE">
      <w:pPr>
        <w:autoSpaceDE w:val="0"/>
        <w:autoSpaceDN w:val="0"/>
        <w:rPr>
          <w:sz w:val="20"/>
          <w:szCs w:val="20"/>
        </w:rPr>
      </w:pPr>
      <w:r w:rsidRPr="003222F2">
        <w:rPr>
          <w:sz w:val="20"/>
          <w:szCs w:val="20"/>
        </w:rPr>
        <w:t xml:space="preserve">Проект </w:t>
      </w:r>
      <w:r w:rsidR="00534736" w:rsidRPr="003222F2">
        <w:rPr>
          <w:sz w:val="20"/>
          <w:szCs w:val="20"/>
        </w:rPr>
        <w:t xml:space="preserve">постановления </w:t>
      </w:r>
      <w:r w:rsidRPr="003222F2">
        <w:rPr>
          <w:sz w:val="20"/>
          <w:szCs w:val="20"/>
        </w:rPr>
        <w:t>вносит</w:t>
      </w:r>
    </w:p>
    <w:p w:rsidR="00D62CEE" w:rsidRPr="003222F2" w:rsidRDefault="0017167E" w:rsidP="00D62CEE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D62CEE" w:rsidRPr="00C51419" w:rsidRDefault="00D62CEE" w:rsidP="000A0ABF">
      <w:pPr>
        <w:autoSpaceDE w:val="0"/>
        <w:autoSpaceDN w:val="0"/>
        <w:adjustRightInd w:val="0"/>
        <w:ind w:left="7088"/>
        <w:outlineLvl w:val="0"/>
        <w:rPr>
          <w:sz w:val="20"/>
          <w:szCs w:val="20"/>
        </w:rPr>
      </w:pPr>
      <w:r w:rsidRPr="00C51419">
        <w:rPr>
          <w:sz w:val="20"/>
          <w:szCs w:val="20"/>
        </w:rPr>
        <w:lastRenderedPageBreak/>
        <w:t>Приложение</w:t>
      </w:r>
    </w:p>
    <w:p w:rsidR="00D62CEE" w:rsidRPr="00C51419" w:rsidRDefault="00D62CEE" w:rsidP="000A0ABF">
      <w:pPr>
        <w:autoSpaceDE w:val="0"/>
        <w:autoSpaceDN w:val="0"/>
        <w:adjustRightInd w:val="0"/>
        <w:ind w:left="7088"/>
        <w:outlineLvl w:val="0"/>
        <w:rPr>
          <w:sz w:val="20"/>
          <w:szCs w:val="20"/>
        </w:rPr>
      </w:pPr>
      <w:r w:rsidRPr="00C51419">
        <w:rPr>
          <w:sz w:val="20"/>
          <w:szCs w:val="20"/>
        </w:rPr>
        <w:t xml:space="preserve">к постановлению </w:t>
      </w:r>
    </w:p>
    <w:p w:rsidR="00D62CEE" w:rsidRPr="00C51419" w:rsidRDefault="00D62CEE" w:rsidP="000A0ABF">
      <w:pPr>
        <w:autoSpaceDE w:val="0"/>
        <w:autoSpaceDN w:val="0"/>
        <w:adjustRightInd w:val="0"/>
        <w:ind w:left="7088"/>
        <w:outlineLvl w:val="0"/>
        <w:rPr>
          <w:sz w:val="20"/>
          <w:szCs w:val="20"/>
        </w:rPr>
      </w:pPr>
      <w:r w:rsidRPr="00C51419">
        <w:rPr>
          <w:sz w:val="20"/>
          <w:szCs w:val="20"/>
        </w:rPr>
        <w:t xml:space="preserve">Администрации </w:t>
      </w:r>
      <w:r w:rsidR="0093025B" w:rsidRPr="00C51419">
        <w:rPr>
          <w:sz w:val="20"/>
          <w:szCs w:val="20"/>
        </w:rPr>
        <w:t>Лукичевского сельского поселения</w:t>
      </w:r>
    </w:p>
    <w:p w:rsidR="00D62CEE" w:rsidRPr="00C51419" w:rsidRDefault="00D62CEE" w:rsidP="000A0ABF">
      <w:pPr>
        <w:autoSpaceDE w:val="0"/>
        <w:autoSpaceDN w:val="0"/>
        <w:adjustRightInd w:val="0"/>
        <w:ind w:left="7088"/>
        <w:outlineLvl w:val="0"/>
        <w:rPr>
          <w:sz w:val="20"/>
          <w:szCs w:val="20"/>
          <w:lang w:val="en-US"/>
        </w:rPr>
      </w:pPr>
      <w:r w:rsidRPr="00C51419">
        <w:rPr>
          <w:sz w:val="20"/>
          <w:szCs w:val="20"/>
        </w:rPr>
        <w:t xml:space="preserve">от </w:t>
      </w:r>
      <w:r w:rsidR="00CF4B65" w:rsidRPr="00C51419">
        <w:rPr>
          <w:sz w:val="20"/>
          <w:szCs w:val="20"/>
        </w:rPr>
        <w:t>07</w:t>
      </w:r>
      <w:r w:rsidRPr="00C51419">
        <w:rPr>
          <w:sz w:val="20"/>
          <w:szCs w:val="20"/>
        </w:rPr>
        <w:t>.0</w:t>
      </w:r>
      <w:r w:rsidR="00CF4B65" w:rsidRPr="00C51419">
        <w:rPr>
          <w:sz w:val="20"/>
          <w:szCs w:val="20"/>
        </w:rPr>
        <w:t>7</w:t>
      </w:r>
      <w:r w:rsidRPr="00C51419">
        <w:rPr>
          <w:sz w:val="20"/>
          <w:szCs w:val="20"/>
        </w:rPr>
        <w:t>.201</w:t>
      </w:r>
      <w:r w:rsidR="00534736" w:rsidRPr="00C51419">
        <w:rPr>
          <w:sz w:val="20"/>
          <w:szCs w:val="20"/>
        </w:rPr>
        <w:t xml:space="preserve">5 </w:t>
      </w:r>
      <w:r w:rsidRPr="00C51419">
        <w:rPr>
          <w:sz w:val="20"/>
          <w:szCs w:val="20"/>
        </w:rPr>
        <w:t xml:space="preserve">№ </w:t>
      </w:r>
      <w:r w:rsidR="00403E53" w:rsidRPr="00C51419">
        <w:rPr>
          <w:sz w:val="20"/>
          <w:szCs w:val="20"/>
          <w:lang w:val="en-US"/>
        </w:rPr>
        <w:t>35</w:t>
      </w:r>
    </w:p>
    <w:p w:rsidR="00D62CEE" w:rsidRPr="003222F2" w:rsidRDefault="00D62CEE" w:rsidP="00D62C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CEE" w:rsidRPr="00C51419" w:rsidRDefault="00D62CEE" w:rsidP="00D62CEE">
      <w:pPr>
        <w:autoSpaceDE w:val="0"/>
        <w:autoSpaceDN w:val="0"/>
        <w:adjustRightInd w:val="0"/>
        <w:jc w:val="center"/>
        <w:rPr>
          <w:bCs/>
        </w:rPr>
      </w:pPr>
      <w:r w:rsidRPr="00C51419">
        <w:rPr>
          <w:bCs/>
        </w:rPr>
        <w:t xml:space="preserve">Порядок </w:t>
      </w:r>
    </w:p>
    <w:p w:rsidR="00D62CEE" w:rsidRPr="00C51419" w:rsidRDefault="00D62CEE" w:rsidP="00D62CEE">
      <w:pPr>
        <w:autoSpaceDE w:val="0"/>
        <w:autoSpaceDN w:val="0"/>
        <w:adjustRightInd w:val="0"/>
        <w:jc w:val="center"/>
        <w:rPr>
          <w:bCs/>
        </w:rPr>
      </w:pPr>
      <w:r w:rsidRPr="00C51419">
        <w:rPr>
          <w:bCs/>
        </w:rPr>
        <w:t xml:space="preserve">ведения Муниципальной долговой книги </w:t>
      </w:r>
      <w:r w:rsidR="00E52139" w:rsidRPr="00C51419">
        <w:rPr>
          <w:bCs/>
        </w:rPr>
        <w:t xml:space="preserve">Лукичевского сельского поселения </w:t>
      </w:r>
      <w:r w:rsidR="00534736" w:rsidRPr="00C51419">
        <w:rPr>
          <w:bCs/>
        </w:rPr>
        <w:t>Милютинского</w:t>
      </w:r>
      <w:r w:rsidRPr="00C51419">
        <w:rPr>
          <w:bCs/>
        </w:rPr>
        <w:t xml:space="preserve"> района  и представления информации о долговых обязательствах </w:t>
      </w:r>
      <w:r w:rsidR="00E52139" w:rsidRPr="00C51419">
        <w:rPr>
          <w:bCs/>
        </w:rPr>
        <w:t>Лукичевского сельского поселения</w:t>
      </w:r>
    </w:p>
    <w:p w:rsidR="00D62CEE" w:rsidRPr="00C51419" w:rsidRDefault="00D62CEE" w:rsidP="00D62CEE">
      <w:pPr>
        <w:autoSpaceDE w:val="0"/>
        <w:autoSpaceDN w:val="0"/>
        <w:adjustRightInd w:val="0"/>
        <w:jc w:val="center"/>
        <w:rPr>
          <w:b/>
          <w:bCs/>
        </w:rPr>
      </w:pPr>
    </w:p>
    <w:p w:rsidR="00D24942" w:rsidRPr="00C51419" w:rsidRDefault="00D62CEE" w:rsidP="00D24942">
      <w:pPr>
        <w:pStyle w:val="11"/>
        <w:shd w:val="clear" w:color="auto" w:fill="auto"/>
        <w:spacing w:before="0" w:after="270" w:line="317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C51419">
        <w:rPr>
          <w:bCs/>
          <w:sz w:val="24"/>
          <w:szCs w:val="24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</w:t>
      </w:r>
      <w:r w:rsidR="009A6515" w:rsidRPr="00C51419">
        <w:rPr>
          <w:bCs/>
          <w:sz w:val="24"/>
          <w:szCs w:val="24"/>
        </w:rPr>
        <w:t>Муниципальной долговой книги Лукичевского сельского поселения</w:t>
      </w:r>
      <w:r w:rsidRPr="00C51419">
        <w:rPr>
          <w:bCs/>
          <w:sz w:val="24"/>
          <w:szCs w:val="24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9A6515" w:rsidRPr="00C51419">
        <w:rPr>
          <w:bCs/>
          <w:sz w:val="24"/>
          <w:szCs w:val="24"/>
        </w:rPr>
        <w:t>Лукичевского сельского поселения</w:t>
      </w:r>
      <w:r w:rsidRPr="00C51419">
        <w:rPr>
          <w:bCs/>
          <w:sz w:val="24"/>
          <w:szCs w:val="24"/>
        </w:rPr>
        <w:t>, контроля за структурой и объемом муниципального долга и устанавливает объем информации, порядок её внесения в Долговую книгу, регистрации</w:t>
      </w:r>
      <w:proofErr w:type="gramEnd"/>
      <w:r w:rsidRPr="00C51419">
        <w:rPr>
          <w:bCs/>
          <w:sz w:val="24"/>
          <w:szCs w:val="24"/>
        </w:rPr>
        <w:t xml:space="preserve"> долговых обязательств в Долговой книге, представления информации о долговых обязательствах </w:t>
      </w:r>
      <w:r w:rsidR="00762A43" w:rsidRPr="00C51419">
        <w:rPr>
          <w:bCs/>
          <w:sz w:val="24"/>
          <w:szCs w:val="24"/>
        </w:rPr>
        <w:t xml:space="preserve">Лукичевского сельского поселения </w:t>
      </w:r>
      <w:r w:rsidRPr="00C51419">
        <w:rPr>
          <w:bCs/>
          <w:sz w:val="24"/>
          <w:szCs w:val="24"/>
        </w:rPr>
        <w:t xml:space="preserve">и </w:t>
      </w:r>
      <w:r w:rsidRPr="00C51419">
        <w:rPr>
          <w:sz w:val="24"/>
          <w:szCs w:val="24"/>
        </w:rPr>
        <w:t xml:space="preserve">передачи информации о долговых обязательствах </w:t>
      </w:r>
      <w:r w:rsidRPr="00C51419">
        <w:rPr>
          <w:bCs/>
          <w:sz w:val="24"/>
          <w:szCs w:val="24"/>
        </w:rPr>
        <w:t xml:space="preserve"> </w:t>
      </w:r>
      <w:r w:rsidR="00762A43" w:rsidRPr="00C51419">
        <w:rPr>
          <w:bCs/>
          <w:sz w:val="24"/>
          <w:szCs w:val="24"/>
        </w:rPr>
        <w:t xml:space="preserve">Лукичевского сельского поселения </w:t>
      </w:r>
      <w:r w:rsidRPr="00C51419">
        <w:rPr>
          <w:sz w:val="24"/>
          <w:szCs w:val="24"/>
        </w:rPr>
        <w:t>в</w:t>
      </w:r>
      <w:r w:rsidR="00762A43" w:rsidRPr="00C51419">
        <w:rPr>
          <w:sz w:val="24"/>
          <w:szCs w:val="24"/>
        </w:rPr>
        <w:t xml:space="preserve"> </w:t>
      </w:r>
      <w:r w:rsidRPr="00C51419">
        <w:rPr>
          <w:sz w:val="24"/>
          <w:szCs w:val="24"/>
        </w:rPr>
        <w:t xml:space="preserve"> </w:t>
      </w:r>
      <w:r w:rsidR="00D24942" w:rsidRPr="00C51419">
        <w:rPr>
          <w:sz w:val="24"/>
          <w:szCs w:val="24"/>
        </w:rPr>
        <w:t>Финансовый отдел Администрации Милютинского района Ростовской области.</w:t>
      </w:r>
    </w:p>
    <w:p w:rsidR="00D62CEE" w:rsidRPr="00C51419" w:rsidRDefault="00D62CEE" w:rsidP="00D62CEE">
      <w:pPr>
        <w:autoSpaceDE w:val="0"/>
        <w:autoSpaceDN w:val="0"/>
        <w:adjustRightInd w:val="0"/>
        <w:jc w:val="center"/>
        <w:outlineLvl w:val="1"/>
      </w:pPr>
    </w:p>
    <w:p w:rsidR="00D62CEE" w:rsidRPr="00C51419" w:rsidRDefault="00D62CEE" w:rsidP="00D62CEE">
      <w:pPr>
        <w:autoSpaceDE w:val="0"/>
        <w:autoSpaceDN w:val="0"/>
        <w:adjustRightInd w:val="0"/>
        <w:jc w:val="center"/>
      </w:pPr>
      <w:r w:rsidRPr="00C51419">
        <w:t>I. Порядок ведения Долговой книги</w:t>
      </w:r>
    </w:p>
    <w:p w:rsidR="00D62CEE" w:rsidRPr="00C51419" w:rsidRDefault="00D62CEE" w:rsidP="00D62CEE">
      <w:pPr>
        <w:autoSpaceDE w:val="0"/>
        <w:autoSpaceDN w:val="0"/>
        <w:adjustRightInd w:val="0"/>
        <w:ind w:firstLine="540"/>
      </w:pP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 xml:space="preserve">1. </w:t>
      </w:r>
      <w:r w:rsidR="00242C61" w:rsidRPr="00C51419">
        <w:t>Ведение Долговой книги осуществляется сектором экономики и финансов в соответствии с настоящим Порядком</w:t>
      </w:r>
      <w:r w:rsidRPr="00C51419">
        <w:t>.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 xml:space="preserve">2. </w:t>
      </w:r>
      <w:r w:rsidR="00162E1F" w:rsidRPr="00C51419">
        <w:t>Сектор экономики и финансов несет ответственность за сохранность, своевременность, полноту и правильность ведения Долговой книги</w:t>
      </w:r>
      <w:r w:rsidRPr="00C51419">
        <w:t xml:space="preserve">. 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 xml:space="preserve">3.1. Бюджетные кредиты, привлеченные в бюджет </w:t>
      </w:r>
      <w:r w:rsidR="00A53C7C" w:rsidRPr="00C51419">
        <w:rPr>
          <w:bCs/>
        </w:rPr>
        <w:t>Лукичевского сельского поселения</w:t>
      </w:r>
      <w:r w:rsidRPr="00C51419">
        <w:t xml:space="preserve"> от других бюджетов бюджетной системы Российской Федерации.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 xml:space="preserve">3.2. Кредиты, полученные от имени  </w:t>
      </w:r>
      <w:r w:rsidR="00A53C7C" w:rsidRPr="00C51419">
        <w:rPr>
          <w:bCs/>
        </w:rPr>
        <w:t xml:space="preserve">Лукичевского сельского поселения </w:t>
      </w:r>
      <w:r w:rsidRPr="00C51419">
        <w:t>как заемщика от кредитных организаций.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 xml:space="preserve">3.3. Муниципальные ценные бумаги </w:t>
      </w:r>
      <w:r w:rsidR="00A53C7C" w:rsidRPr="00C51419">
        <w:rPr>
          <w:bCs/>
        </w:rPr>
        <w:t>Лукичевского сельского поселения</w:t>
      </w:r>
      <w:r w:rsidRPr="00C51419">
        <w:t>.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 xml:space="preserve">3.4. Муниципальные гарантии </w:t>
      </w:r>
      <w:r w:rsidR="00A53C7C" w:rsidRPr="00C51419">
        <w:rPr>
          <w:bCs/>
        </w:rPr>
        <w:t>Лукичевского сельского поселения</w:t>
      </w:r>
      <w:r w:rsidRPr="00C51419">
        <w:t>.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>4. Долговая книга содержит сведения: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51419">
        <w:t xml:space="preserve">4.1. По долговым обязательствам </w:t>
      </w:r>
      <w:r w:rsidR="00B976FB" w:rsidRPr="00C51419">
        <w:rPr>
          <w:bCs/>
        </w:rPr>
        <w:t>Лукичевского сельского поселения</w:t>
      </w:r>
      <w:r w:rsidRPr="00C51419">
        <w:t xml:space="preserve">, указанным в </w:t>
      </w:r>
      <w:r w:rsidR="006E73C4" w:rsidRPr="00C51419">
        <w:t>под</w:t>
      </w:r>
      <w:r w:rsidRPr="00C51419">
        <w:t>пунктах 3.1 и 3.2 пункта 3 раздела I настоящего Порядка: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>регистрационный номер;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>наименование, номер и дата заключения договора или соглашения;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>основание для заключения договора или соглашения;</w:t>
      </w:r>
    </w:p>
    <w:p w:rsidR="00D62CEE" w:rsidRPr="00C51419" w:rsidRDefault="00D62CEE" w:rsidP="0024625B">
      <w:pPr>
        <w:autoSpaceDE w:val="0"/>
        <w:autoSpaceDN w:val="0"/>
        <w:adjustRightInd w:val="0"/>
        <w:ind w:firstLine="709"/>
        <w:jc w:val="both"/>
      </w:pPr>
      <w:r w:rsidRPr="00C51419">
        <w:t>наименование кредитора;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целевое назначение заёмных средств;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валюта долгового обязательства;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объем полученного кредита;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процентная ставка по кредиту;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даты (периоды) получения кредита, выплаты процентных платежей, погашения кредита;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сведения о фактическом использовании кредита;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сведения о погашении кредита;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сведения о процентных платежах по кредиту;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сведения о предоставленном обеспечении;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lastRenderedPageBreak/>
        <w:t>иные сведения, раскрывающие условия договора или соглашения о предоставлении кредита.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rPr>
          <w:iCs/>
        </w:rPr>
        <w:t xml:space="preserve">4.2. По долговым обязательствам, указанным в </w:t>
      </w:r>
      <w:r w:rsidR="006E73C4" w:rsidRPr="00C51419">
        <w:rPr>
          <w:iCs/>
        </w:rPr>
        <w:t>под</w:t>
      </w:r>
      <w:r w:rsidRPr="00C51419">
        <w:rPr>
          <w:iCs/>
        </w:rPr>
        <w:t xml:space="preserve">пункте 3.3 пункта 3 раздела </w:t>
      </w:r>
      <w:r w:rsidRPr="00C51419">
        <w:rPr>
          <w:iCs/>
          <w:lang w:val="en-US"/>
        </w:rPr>
        <w:t>I</w:t>
      </w:r>
      <w:r w:rsidRPr="00C51419">
        <w:rPr>
          <w:iCs/>
        </w:rPr>
        <w:t xml:space="preserve"> настоящего </w:t>
      </w:r>
      <w:r w:rsidRPr="00C51419">
        <w:t>Порядка: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государственный регистрационный номер выпуска ценных бумаг;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вид ценной бумаги;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основание для осуществления эмиссии ценных бумаг;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объявленный (по номиналу) и фактически размещенный (</w:t>
      </w:r>
      <w:proofErr w:type="spellStart"/>
      <w:r w:rsidRPr="00C51419">
        <w:t>доразмещенный</w:t>
      </w:r>
      <w:proofErr w:type="spellEnd"/>
      <w:r w:rsidRPr="00C51419">
        <w:t>) (по номиналу) объем выпуска (дополнительного выпуска);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номинальная стоимость одной ценной бумаги;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форма выпуска ценных бумаг;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даты размещения, </w:t>
      </w:r>
      <w:proofErr w:type="spellStart"/>
      <w:r w:rsidRPr="00C51419">
        <w:t>доразмещения</w:t>
      </w:r>
      <w:proofErr w:type="spellEnd"/>
      <w:r w:rsidRPr="00C51419">
        <w:t>, выплаты купонного дохода, выкупа и погашения выпуска ценных бумаг;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ставка купонного дохода по ценной бумаге;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размер купонного дохода на соответствующую дату выплаты в расчете на одну ценную бумагу;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сведения о погашении (реструктуризации, выкупе) выпуска ценных бумаг;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сведения об уплате процентных платежей по ценным бумагам;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иные сведения, раскрывающие условия обращения ценных бумаг.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4.3. По долговым обязательствам </w:t>
      </w:r>
      <w:r w:rsidR="00B976FB" w:rsidRPr="00C51419">
        <w:rPr>
          <w:bCs/>
        </w:rPr>
        <w:t>Лукичевского сельского поселения</w:t>
      </w:r>
      <w:r w:rsidRPr="00C51419">
        <w:t xml:space="preserve">, указанным в </w:t>
      </w:r>
      <w:r w:rsidR="006E73C4" w:rsidRPr="00C51419">
        <w:t>под</w:t>
      </w:r>
      <w:r w:rsidRPr="00C51419">
        <w:t>пункте3.4 пункта 3 раздела I настоящего Порядка: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регистрационный номер;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основание для предоставления муниципальной гарантии;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дата гарантии;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наименование принципала;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наименование бенефициара;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объем обязательств по гарантии;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целевое назначение заёмных средств;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валюта долгового обязательства;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дата или момент вступления гарантии в силу;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сроки гарантии, предъявления требований по гарантии, исполнения гарантии;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сведения о полном или частичном исполнении, прекращении обязательств по гарантии;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иные сведения, раскрывающие условия гарантии.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 5. В Долговой книге учитывается информация о просроченной задолженности по исполнению долговых обязательств </w:t>
      </w:r>
      <w:r w:rsidR="00B976FB" w:rsidRPr="00C51419">
        <w:rPr>
          <w:bCs/>
        </w:rPr>
        <w:t>Лукичевского сельского поселения</w:t>
      </w:r>
      <w:r w:rsidRPr="00C51419">
        <w:t>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6. Информация о муниципальных долговых обязательствах </w:t>
      </w:r>
      <w:r w:rsidR="001B3F8F" w:rsidRPr="00C51419">
        <w:rPr>
          <w:bCs/>
        </w:rPr>
        <w:t>Лукичевского сельского поселения</w:t>
      </w:r>
      <w:r w:rsidRPr="00C51419">
        <w:t xml:space="preserve"> вносится  в Долговую книгу в срок, не превышающий </w:t>
      </w:r>
      <w:r w:rsidR="001A0096" w:rsidRPr="00C51419">
        <w:t>трех</w:t>
      </w:r>
      <w:r w:rsidRPr="00C51419">
        <w:t xml:space="preserve"> рабочих дней с момента возникновения соответствующего обязательства.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7. Учет долговых обязательств </w:t>
      </w:r>
      <w:r w:rsidR="001B3F8F" w:rsidRPr="00C51419">
        <w:rPr>
          <w:bCs/>
        </w:rPr>
        <w:t xml:space="preserve">Лукичевского сельского поселения </w:t>
      </w:r>
      <w:r w:rsidRPr="00C51419">
        <w:t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</w:t>
      </w:r>
      <w:proofErr w:type="gramStart"/>
      <w:r w:rsidRPr="00C51419">
        <w:t>ы-</w:t>
      </w:r>
      <w:proofErr w:type="gramEnd"/>
      <w:r w:rsidRPr="00C51419">
        <w:t xml:space="preserve">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rPr>
          <w:bCs/>
        </w:rPr>
        <w:t xml:space="preserve">8. </w:t>
      </w:r>
      <w:proofErr w:type="gramStart"/>
      <w:r w:rsidR="00111DFE" w:rsidRPr="00C51419">
        <w:t xml:space="preserve">Сектор экономики и финансов до </w:t>
      </w:r>
      <w:r w:rsidR="001A0096" w:rsidRPr="00C51419">
        <w:t>3</w:t>
      </w:r>
      <w:r w:rsidR="00111DFE" w:rsidRPr="00C51419">
        <w:t xml:space="preserve"> числа месяца, следующего за отчетным, формирует в электронном виде Отчет о динамике долговых обязательств Лукичевского сельского поселения Милютинского района в Муниципальной долговой книге Лукичевского сельского поселения Милютинского района по форме согласно приложению № 1 к настоящему Порядку и представляет его на утверждение начальнику сектора экономики и финансов</w:t>
      </w:r>
      <w:r w:rsidRPr="00C51419">
        <w:t>.</w:t>
      </w:r>
      <w:proofErr w:type="gramEnd"/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9. По долговым обязательствам </w:t>
      </w:r>
      <w:r w:rsidR="00661308" w:rsidRPr="00C51419">
        <w:t>Лукичевского сельского поселения</w:t>
      </w:r>
      <w:r w:rsidRPr="00C51419">
        <w:t xml:space="preserve">, выраженным в иностранной валюте, в Отчете о динамике долговых обязательств  </w:t>
      </w:r>
      <w:r w:rsidR="00661308" w:rsidRPr="00C51419">
        <w:t xml:space="preserve">Лукичевского сельского </w:t>
      </w:r>
      <w:r w:rsidR="00661308" w:rsidRPr="00C51419">
        <w:lastRenderedPageBreak/>
        <w:t xml:space="preserve">поселения </w:t>
      </w:r>
      <w:r w:rsidRPr="00C51419">
        <w:t xml:space="preserve">в муниципальной долговой книге </w:t>
      </w:r>
      <w:r w:rsidR="00661308" w:rsidRPr="00C51419">
        <w:t>Лукичевского сельского поселения</w:t>
      </w:r>
      <w:r w:rsidRPr="00C51419">
        <w:t xml:space="preserve"> дополнительно отражается курс иностранной валюты на отчетную дату.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10. </w:t>
      </w:r>
      <w:r w:rsidR="00A218E3" w:rsidRPr="00C51419">
        <w:t>После утверждения начальником сектора экономики и финансов Отчет о динамике долговых обязательств Лукичевского сельского поселения Милютинского района поступает главному бухгалтеру для подписания и отражения на соответствующих счетах Плана счетов бюджетного учета</w:t>
      </w:r>
      <w:r w:rsidRPr="00C51419">
        <w:t>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11.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 w:rsidR="000F108D" w:rsidRPr="00C51419">
        <w:t>секторе экономики и финансов</w:t>
      </w:r>
      <w:r w:rsidRPr="00C51419">
        <w:t>.</w:t>
      </w:r>
    </w:p>
    <w:p w:rsidR="00D62CEE" w:rsidRPr="00C51419" w:rsidRDefault="00D62CEE" w:rsidP="00D62CEE">
      <w:pPr>
        <w:autoSpaceDE w:val="0"/>
        <w:autoSpaceDN w:val="0"/>
        <w:adjustRightInd w:val="0"/>
        <w:jc w:val="center"/>
        <w:rPr>
          <w:i/>
        </w:rPr>
      </w:pPr>
    </w:p>
    <w:p w:rsidR="00D62CEE" w:rsidRPr="00C51419" w:rsidRDefault="00D62CEE" w:rsidP="00D62CEE">
      <w:pPr>
        <w:autoSpaceDE w:val="0"/>
        <w:autoSpaceDN w:val="0"/>
        <w:adjustRightInd w:val="0"/>
        <w:ind w:firstLine="540"/>
        <w:jc w:val="center"/>
      </w:pPr>
      <w:r w:rsidRPr="00C51419">
        <w:rPr>
          <w:lang w:val="en-US"/>
        </w:rPr>
        <w:t>II</w:t>
      </w:r>
      <w:r w:rsidRPr="00C51419">
        <w:t>. Порядок регистрации долговых обязательств</w:t>
      </w:r>
    </w:p>
    <w:p w:rsidR="00D62CEE" w:rsidRPr="00C51419" w:rsidRDefault="00D62CEE" w:rsidP="00D62CEE">
      <w:pPr>
        <w:autoSpaceDE w:val="0"/>
        <w:autoSpaceDN w:val="0"/>
        <w:adjustRightInd w:val="0"/>
        <w:ind w:firstLine="540"/>
        <w:jc w:val="center"/>
      </w:pP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12.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 w:rsidR="00E72C75" w:rsidRPr="00C51419">
        <w:t>сектором экономики и финансов</w:t>
      </w:r>
      <w:r w:rsidRPr="00C51419">
        <w:t xml:space="preserve"> в Долговую книгу.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13. Регистрационный номер состоит из </w:t>
      </w:r>
      <w:r w:rsidR="000E37D0" w:rsidRPr="00C51419">
        <w:t>двух</w:t>
      </w:r>
      <w:r w:rsidRPr="00C51419">
        <w:t xml:space="preserve"> значащих разрядов:</w:t>
      </w:r>
    </w:p>
    <w:p w:rsidR="00D62CEE" w:rsidRPr="00C51419" w:rsidRDefault="000E37D0" w:rsidP="0024625B">
      <w:pPr>
        <w:tabs>
          <w:tab w:val="left" w:pos="8085"/>
        </w:tabs>
        <w:autoSpaceDE w:val="0"/>
        <w:autoSpaceDN w:val="0"/>
        <w:adjustRightInd w:val="0"/>
        <w:jc w:val="both"/>
      </w:pPr>
      <w:r w:rsidRPr="00C51419">
        <w:t>X1X2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а) Первый разряд номера (X1) указывают на вид муниципального долгового обязательства: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«1» - для бюджетных кредитов, привлеченных в бюджет </w:t>
      </w:r>
      <w:r w:rsidR="00CD3BB7" w:rsidRPr="00C51419">
        <w:t>Лукичевского сельского поселения</w:t>
      </w:r>
      <w:r w:rsidRPr="00C51419">
        <w:t xml:space="preserve"> от других бюджетов бюджетной системы Российской Федерации;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«2» - для кредитов, полученных от имени </w:t>
      </w:r>
      <w:r w:rsidR="00CD3BB7" w:rsidRPr="00C51419">
        <w:t xml:space="preserve">Лукичевского сельского поселения </w:t>
      </w:r>
      <w:r w:rsidRPr="00C51419">
        <w:t>как заемщика от кредитных организаций;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«3» - для муниципальных ценных бумаг </w:t>
      </w:r>
      <w:r w:rsidR="00CD3BB7" w:rsidRPr="00C51419">
        <w:t>Лукичевского сельского поселения</w:t>
      </w:r>
      <w:r w:rsidRPr="00C51419">
        <w:t>;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«4» - для муниципальных гарантий  </w:t>
      </w:r>
      <w:r w:rsidR="00CD3BB7" w:rsidRPr="00C51419">
        <w:t>Лукичевского сельского поселения</w:t>
      </w:r>
      <w:r w:rsidRPr="00C51419">
        <w:t>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>б) Второй разряд (X2) указыва</w:t>
      </w:r>
      <w:r w:rsidR="000E37D0" w:rsidRPr="00C51419">
        <w:t>е</w:t>
      </w:r>
      <w:r w:rsidRPr="00C51419">
        <w:t>т на порядковый номер долгового обязательства данного вида.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14. В соответствии с настоящим Порядком подлежат регистрации все долговые обязательства </w:t>
      </w:r>
      <w:r w:rsidR="00CD3BB7" w:rsidRPr="00C51419">
        <w:t>Лукичевского сельского поселения</w:t>
      </w:r>
      <w:r w:rsidRPr="00C51419">
        <w:t>, в том числе  не погашенные по состоянию на 1 января 2008 года.</w:t>
      </w:r>
    </w:p>
    <w:p w:rsidR="00D62CEE" w:rsidRPr="00C51419" w:rsidRDefault="00D62CEE" w:rsidP="00D62CEE">
      <w:pPr>
        <w:autoSpaceDE w:val="0"/>
        <w:autoSpaceDN w:val="0"/>
        <w:adjustRightInd w:val="0"/>
      </w:pPr>
    </w:p>
    <w:p w:rsidR="00D62CEE" w:rsidRPr="00C51419" w:rsidRDefault="00D62CEE" w:rsidP="00D62CEE">
      <w:pPr>
        <w:autoSpaceDE w:val="0"/>
        <w:autoSpaceDN w:val="0"/>
        <w:adjustRightInd w:val="0"/>
      </w:pPr>
    </w:p>
    <w:p w:rsidR="00D62CEE" w:rsidRPr="00C51419" w:rsidRDefault="00D62CEE" w:rsidP="00D62CEE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C51419">
        <w:rPr>
          <w:lang w:val="en-US"/>
        </w:rPr>
        <w:t>III</w:t>
      </w:r>
      <w:r w:rsidRPr="00C51419">
        <w:t xml:space="preserve">. Порядок </w:t>
      </w:r>
      <w:r w:rsidRPr="00C51419">
        <w:rPr>
          <w:bCs/>
        </w:rPr>
        <w:t xml:space="preserve">представления информации </w:t>
      </w:r>
    </w:p>
    <w:p w:rsidR="00D62CEE" w:rsidRPr="00C51419" w:rsidRDefault="00D62CEE" w:rsidP="00D62CEE">
      <w:pPr>
        <w:autoSpaceDE w:val="0"/>
        <w:autoSpaceDN w:val="0"/>
        <w:adjustRightInd w:val="0"/>
        <w:ind w:firstLine="540"/>
        <w:jc w:val="center"/>
      </w:pPr>
      <w:r w:rsidRPr="00C51419">
        <w:rPr>
          <w:bCs/>
        </w:rPr>
        <w:t xml:space="preserve">о долговых обязательствах </w:t>
      </w:r>
      <w:r w:rsidR="008F0E71" w:rsidRPr="00C51419">
        <w:t>Лукичевского сельского поселения.</w:t>
      </w:r>
    </w:p>
    <w:p w:rsidR="00D62CEE" w:rsidRPr="00C51419" w:rsidRDefault="00D62CEE" w:rsidP="00D62CEE">
      <w:pPr>
        <w:autoSpaceDE w:val="0"/>
        <w:autoSpaceDN w:val="0"/>
        <w:adjustRightInd w:val="0"/>
        <w:ind w:firstLine="540"/>
      </w:pP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15. </w:t>
      </w:r>
      <w:r w:rsidR="00081568" w:rsidRPr="00C51419">
        <w:t xml:space="preserve">Сектор экономики и финансов </w:t>
      </w:r>
      <w:r w:rsidRPr="00C51419">
        <w:t xml:space="preserve">ежемесячно, в срок до 4 числа месяца, следующего за </w:t>
      </w:r>
      <w:proofErr w:type="gramStart"/>
      <w:r w:rsidRPr="00C51419">
        <w:t>отчетным</w:t>
      </w:r>
      <w:proofErr w:type="gramEnd"/>
      <w:r w:rsidRPr="00C51419">
        <w:t>, формиру</w:t>
      </w:r>
      <w:r w:rsidR="00C24FE7" w:rsidRPr="00C51419">
        <w:t>е</w:t>
      </w:r>
      <w:r w:rsidRPr="00C51419">
        <w:t>т Отчет о динамике долговых обязательств в муниципальной долговой книге и обеспечива</w:t>
      </w:r>
      <w:r w:rsidR="00C24FE7" w:rsidRPr="00C51419">
        <w:t>е</w:t>
      </w:r>
      <w:r w:rsidRPr="00C51419">
        <w:t>т его передачу в Финансовый отдел в электронном виде</w:t>
      </w:r>
      <w:r w:rsidR="0063612A" w:rsidRPr="00C51419">
        <w:t xml:space="preserve"> согласно П</w:t>
      </w:r>
      <w:r w:rsidR="006E73C4" w:rsidRPr="00C51419">
        <w:t>риложению 2 к настоящему Порядку</w:t>
      </w:r>
      <w:r w:rsidRPr="00C51419">
        <w:t xml:space="preserve">. 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Требования к структуре и форматам файла, а также указания по форме представления входящих в файл показателей, доводятся отдельными письмами Финансового отдела. </w:t>
      </w:r>
    </w:p>
    <w:p w:rsidR="00D62CEE" w:rsidRPr="00C51419" w:rsidRDefault="00D62CEE" w:rsidP="0024625B">
      <w:pPr>
        <w:autoSpaceDE w:val="0"/>
        <w:autoSpaceDN w:val="0"/>
        <w:adjustRightInd w:val="0"/>
        <w:ind w:firstLine="851"/>
        <w:jc w:val="both"/>
      </w:pPr>
      <w:r w:rsidRPr="00C51419">
        <w:t xml:space="preserve">16. Структура и объем муниципального долга, указанные в отчете о динамике долговых обязательств в муниципальной долговой книге, должны соответствовать аналогичным показателям, отраженным в Справочной таблице к  отчету об исполнении консолидированного бюджета </w:t>
      </w:r>
      <w:r w:rsidR="00333BA8" w:rsidRPr="00C51419">
        <w:t xml:space="preserve">Лукичевского сельского поселения </w:t>
      </w:r>
      <w:r w:rsidRPr="00C51419">
        <w:t>(форма 0503387).</w:t>
      </w:r>
    </w:p>
    <w:p w:rsidR="00D62CEE" w:rsidRPr="003222F2" w:rsidRDefault="00D62CEE" w:rsidP="00D62CEE">
      <w:pPr>
        <w:autoSpaceDE w:val="0"/>
        <w:autoSpaceDN w:val="0"/>
        <w:adjustRightInd w:val="0"/>
        <w:rPr>
          <w:sz w:val="28"/>
          <w:szCs w:val="28"/>
        </w:rPr>
      </w:pPr>
    </w:p>
    <w:p w:rsidR="00D62CEE" w:rsidRPr="003222F2" w:rsidRDefault="00D62CEE" w:rsidP="00D62CEE">
      <w:pPr>
        <w:autoSpaceDE w:val="0"/>
        <w:autoSpaceDN w:val="0"/>
        <w:adjustRightInd w:val="0"/>
        <w:rPr>
          <w:sz w:val="28"/>
          <w:szCs w:val="28"/>
        </w:rPr>
        <w:sectPr w:rsidR="00D62CEE" w:rsidRPr="003222F2" w:rsidSect="00320339">
          <w:footerReference w:type="default" r:id="rId7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D62CEE" w:rsidRPr="003222F2" w:rsidRDefault="00D62CEE" w:rsidP="00D62CEE">
      <w:pPr>
        <w:autoSpaceDE w:val="0"/>
        <w:autoSpaceDN w:val="0"/>
        <w:adjustRightInd w:val="0"/>
        <w:ind w:left="7371"/>
        <w:rPr>
          <w:rFonts w:ascii="Times New Roman CYR" w:hAnsi="Times New Roman CYR"/>
          <w:sz w:val="28"/>
          <w:szCs w:val="28"/>
        </w:rPr>
      </w:pPr>
    </w:p>
    <w:p w:rsidR="00D62CEE" w:rsidRPr="003222F2" w:rsidRDefault="00D62CEE" w:rsidP="00D62CEE">
      <w:pPr>
        <w:autoSpaceDE w:val="0"/>
        <w:autoSpaceDN w:val="0"/>
        <w:adjustRightInd w:val="0"/>
        <w:ind w:left="7371"/>
        <w:rPr>
          <w:rFonts w:ascii="Times New Roman CYR" w:hAnsi="Times New Roman CYR"/>
          <w:sz w:val="28"/>
          <w:szCs w:val="28"/>
        </w:rPr>
        <w:sectPr w:rsidR="00D62CEE" w:rsidRPr="003222F2" w:rsidSect="00C91D25">
          <w:footerReference w:type="even" r:id="rId8"/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20"/>
          <w:docGrid w:linePitch="381"/>
        </w:sectPr>
      </w:pPr>
    </w:p>
    <w:p w:rsidR="00D62CEE" w:rsidRPr="00960B38" w:rsidRDefault="00D62CEE" w:rsidP="00D62CEE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960B38">
        <w:rPr>
          <w:rFonts w:ascii="Times New Roman CYR" w:hAnsi="Times New Roman CYR"/>
          <w:sz w:val="20"/>
          <w:szCs w:val="20"/>
        </w:rPr>
        <w:lastRenderedPageBreak/>
        <w:t>Приложение 1</w:t>
      </w:r>
    </w:p>
    <w:p w:rsidR="00D62CEE" w:rsidRPr="00BC4C72" w:rsidRDefault="00D62CEE" w:rsidP="00FC2D98">
      <w:pPr>
        <w:autoSpaceDE w:val="0"/>
        <w:autoSpaceDN w:val="0"/>
        <w:adjustRightInd w:val="0"/>
        <w:ind w:left="11340"/>
        <w:rPr>
          <w:b/>
          <w:sz w:val="20"/>
          <w:szCs w:val="20"/>
        </w:rPr>
      </w:pPr>
      <w:r w:rsidRPr="00960B38">
        <w:rPr>
          <w:rFonts w:ascii="Times New Roman CYR" w:hAnsi="Times New Roman CYR"/>
          <w:sz w:val="20"/>
          <w:szCs w:val="20"/>
        </w:rPr>
        <w:t>к Порядку ведения Муниципальной долговой книги</w:t>
      </w:r>
    </w:p>
    <w:p w:rsidR="00983BFF" w:rsidRPr="00BC4C72" w:rsidRDefault="00983BFF" w:rsidP="00D62CE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62CEE" w:rsidRPr="003222F2" w:rsidRDefault="00D62CEE" w:rsidP="00D62C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D98">
        <w:rPr>
          <w:b/>
        </w:rPr>
        <w:t xml:space="preserve">Отчёт о динамике долговых обязательств в Муниципальной долговой книге  </w:t>
      </w:r>
      <w:r w:rsidR="00842EB2" w:rsidRPr="00FC2D98">
        <w:rPr>
          <w:b/>
        </w:rPr>
        <w:t xml:space="preserve">Лукичевского сельского поселения </w:t>
      </w:r>
      <w:r w:rsidR="00534736" w:rsidRPr="00FC2D98">
        <w:rPr>
          <w:b/>
        </w:rPr>
        <w:t>Милютинского</w:t>
      </w:r>
      <w:r w:rsidRPr="00FC2D98">
        <w:rPr>
          <w:b/>
        </w:rPr>
        <w:t xml:space="preserve"> района по состоянию на 01.__.20_ г.</w:t>
      </w:r>
    </w:p>
    <w:p w:rsidR="00D62CEE" w:rsidRPr="00FC2D98" w:rsidRDefault="00D62CEE" w:rsidP="00D62CEE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  <w:r w:rsidRPr="00FC2D98">
        <w:rPr>
          <w:b/>
          <w:i/>
          <w:sz w:val="20"/>
          <w:szCs w:val="20"/>
        </w:rPr>
        <w:t xml:space="preserve"> в руб., коп.</w:t>
      </w:r>
    </w:p>
    <w:tbl>
      <w:tblPr>
        <w:tblW w:w="15300" w:type="dxa"/>
        <w:tblInd w:w="-612" w:type="dxa"/>
        <w:tblLayout w:type="fixed"/>
        <w:tblLook w:val="0000"/>
      </w:tblPr>
      <w:tblGrid>
        <w:gridCol w:w="551"/>
        <w:gridCol w:w="702"/>
        <w:gridCol w:w="1859"/>
        <w:gridCol w:w="6"/>
        <w:gridCol w:w="659"/>
        <w:gridCol w:w="540"/>
        <w:gridCol w:w="720"/>
        <w:gridCol w:w="900"/>
        <w:gridCol w:w="900"/>
        <w:gridCol w:w="1080"/>
        <w:gridCol w:w="1080"/>
        <w:gridCol w:w="1440"/>
        <w:gridCol w:w="1080"/>
        <w:gridCol w:w="1080"/>
        <w:gridCol w:w="1425"/>
        <w:gridCol w:w="13"/>
        <w:gridCol w:w="1265"/>
      </w:tblGrid>
      <w:tr w:rsidR="00D62CEE" w:rsidRPr="00A6659C" w:rsidTr="00C91D25">
        <w:trPr>
          <w:cantSplit/>
          <w:trHeight w:val="11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659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6659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6659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59C">
              <w:rPr>
                <w:b/>
                <w:bCs/>
                <w:sz w:val="20"/>
                <w:szCs w:val="20"/>
              </w:rPr>
              <w:t>регист-рацион-ный</w:t>
            </w:r>
            <w:proofErr w:type="spellEnd"/>
            <w:r w:rsidRPr="00A6659C">
              <w:rPr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Вид  долгового обязательства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Наименование, номер и дата заключения договора или соглашения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Наименование заёмщика (принципала)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Дата (период) погашения обязательства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Сведения о предоставленном обеспечении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Муниципальный долг   на 01.01._____              (начало отчетного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Увеличение муниципального долга на 01.__._______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Уменьшение муниципального долга на 01.__._______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Муниципальный долг  на 01.__._________                (конец отчетного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из него просроченная задолженность</w:t>
            </w:r>
          </w:p>
        </w:tc>
      </w:tr>
      <w:tr w:rsidR="00D62CEE" w:rsidRPr="00A6659C" w:rsidTr="00C91D25">
        <w:trPr>
          <w:cantSplit/>
          <w:trHeight w:val="8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Муниципальный долг</w:t>
            </w:r>
            <w:proofErr w:type="gramStart"/>
            <w:r w:rsidRPr="00A6659C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6659C">
              <w:rPr>
                <w:b/>
                <w:sz w:val="20"/>
                <w:szCs w:val="20"/>
              </w:rPr>
              <w:t xml:space="preserve">     </w:t>
            </w:r>
            <w:r w:rsidRPr="00A6659C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</w:tr>
      <w:tr w:rsidR="00D62CEE" w:rsidRPr="00A6659C" w:rsidTr="00C91D2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основной долг по бюджетным  кредитам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</w:tr>
      <w:tr w:rsidR="00D62CEE" w:rsidRPr="00A6659C" w:rsidTr="00C91D25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основной долг по кредитам кредитных организаций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2CEE" w:rsidRPr="00A6659C" w:rsidTr="007E5238">
        <w:trPr>
          <w:trHeight w:val="100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номинальная сумма долга по муниципальным ценным бумагам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</w:tr>
      <w:tr w:rsidR="00D62CEE" w:rsidRPr="00A6659C" w:rsidTr="00C91D2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CEE" w:rsidRPr="00A6659C" w:rsidRDefault="00D62CEE" w:rsidP="00C91D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обязательства по муниципальным гарантиям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</w:tr>
      <w:tr w:rsidR="00D62CEE" w:rsidRPr="00A6659C" w:rsidTr="00C91D2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  <w:r w:rsidRPr="00A6659C">
              <w:rPr>
                <w:b/>
                <w:sz w:val="20"/>
                <w:szCs w:val="20"/>
              </w:rPr>
              <w:t> </w:t>
            </w:r>
          </w:p>
        </w:tc>
      </w:tr>
      <w:tr w:rsidR="00D62CEE" w:rsidRPr="00A6659C" w:rsidTr="00C91D2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- Муниципальный долг по договорам в валюте РФ, всего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2CEE" w:rsidRPr="00A6659C" w:rsidTr="00C91D2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из него: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EE" w:rsidRPr="00A6659C" w:rsidRDefault="00D62CEE" w:rsidP="00C91D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51" w:type="dxa"/>
          </w:tcPr>
          <w:p w:rsidR="00D62CEE" w:rsidRPr="00A6659C" w:rsidRDefault="00D62CEE" w:rsidP="00C91D25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59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D62CEE" w:rsidRPr="00A6659C" w:rsidRDefault="00D62CEE" w:rsidP="00C91D25">
            <w:pPr>
              <w:autoSpaceDE w:val="0"/>
              <w:autoSpaceDN w:val="0"/>
              <w:adjustRightInd w:val="0"/>
              <w:ind w:left="165"/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ind w:left="1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 xml:space="preserve">Основной долг по </w:t>
            </w:r>
            <w:r w:rsidRPr="00A6659C">
              <w:rPr>
                <w:b/>
                <w:bCs/>
                <w:sz w:val="20"/>
                <w:szCs w:val="20"/>
              </w:rPr>
              <w:lastRenderedPageBreak/>
              <w:t>бюджетным кредитам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5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Основной долг по кредитным соглашениям и договорам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551" w:type="dxa"/>
          </w:tcPr>
          <w:p w:rsidR="00D62CEE" w:rsidRPr="00A6659C" w:rsidRDefault="00D62CEE" w:rsidP="00C91D25">
            <w:pPr>
              <w:ind w:left="720"/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номинальная сумма долга по муниципальным ценным бумагам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51" w:type="dxa"/>
          </w:tcPr>
          <w:p w:rsidR="00D62CEE" w:rsidRPr="00A6659C" w:rsidRDefault="00D62CEE" w:rsidP="00C91D25">
            <w:pPr>
              <w:ind w:left="720"/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FC2D98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Обязательства по муниципальным гарантиям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FC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5F02BE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FC2D98" w:rsidP="00C91D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D62CEE" w:rsidRPr="00A6659C">
              <w:rPr>
                <w:b/>
                <w:bCs/>
                <w:sz w:val="20"/>
                <w:szCs w:val="20"/>
              </w:rPr>
              <w:t>Муниципальный долг по договорам в иностранной валюте, всего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FC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FC2D98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из него: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Основной долг по бюджетным кредитам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Основной долг по  кредитам кредитных организаций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номинальная сумма долга по муниципальным ценным бумагам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FC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FC2D98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Обязательства по гарантиям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CEE" w:rsidRPr="00A6659C" w:rsidTr="00C91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D62CEE" w:rsidRPr="00A6659C" w:rsidRDefault="00D62CEE" w:rsidP="00C91D25">
            <w:pPr>
              <w:ind w:left="16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  <w:r w:rsidRPr="00A6659C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65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62CEE" w:rsidRPr="00A6659C" w:rsidRDefault="00D62CEE" w:rsidP="00C91D2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62CEE" w:rsidRPr="00A6659C" w:rsidRDefault="00D62CEE" w:rsidP="00D62CEE">
      <w:pPr>
        <w:autoSpaceDE w:val="0"/>
        <w:autoSpaceDN w:val="0"/>
        <w:adjustRightInd w:val="0"/>
        <w:ind w:left="9000"/>
        <w:jc w:val="center"/>
        <w:rPr>
          <w:rFonts w:ascii="Times New Roman CYR" w:hAnsi="Times New Roman CYR"/>
          <w:b/>
          <w:sz w:val="20"/>
          <w:szCs w:val="20"/>
        </w:rPr>
      </w:pPr>
    </w:p>
    <w:p w:rsidR="00D62CEE" w:rsidRPr="00983BFF" w:rsidRDefault="00D62CEE" w:rsidP="00D62CEE">
      <w:pPr>
        <w:autoSpaceDE w:val="0"/>
        <w:autoSpaceDN w:val="0"/>
        <w:adjustRightInd w:val="0"/>
        <w:rPr>
          <w:rFonts w:ascii="Times New Roman CYR" w:hAnsi="Times New Roman CYR"/>
          <w:sz w:val="20"/>
          <w:szCs w:val="20"/>
        </w:rPr>
      </w:pPr>
      <w:proofErr w:type="spellStart"/>
      <w:r w:rsidRPr="00983BFF">
        <w:rPr>
          <w:rFonts w:ascii="Times New Roman CYR" w:hAnsi="Times New Roman CYR"/>
          <w:sz w:val="20"/>
          <w:szCs w:val="20"/>
          <w:u w:val="single"/>
        </w:rPr>
        <w:t>Справочно</w:t>
      </w:r>
      <w:proofErr w:type="spellEnd"/>
      <w:r w:rsidRPr="00983BFF">
        <w:rPr>
          <w:rFonts w:ascii="Times New Roman CYR" w:hAnsi="Times New Roman CYR"/>
          <w:sz w:val="20"/>
          <w:szCs w:val="20"/>
        </w:rPr>
        <w:t>: курс иностранных валют на первое</w:t>
      </w:r>
    </w:p>
    <w:p w:rsidR="00D62CEE" w:rsidRPr="00983BFF" w:rsidRDefault="00D62CEE" w:rsidP="00D62CEE">
      <w:pPr>
        <w:autoSpaceDE w:val="0"/>
        <w:autoSpaceDN w:val="0"/>
        <w:adjustRightInd w:val="0"/>
        <w:rPr>
          <w:rFonts w:ascii="Times New Roman CYR" w:hAnsi="Times New Roman CYR"/>
          <w:sz w:val="20"/>
          <w:szCs w:val="20"/>
        </w:rPr>
      </w:pPr>
      <w:r w:rsidRPr="00983BFF">
        <w:rPr>
          <w:rFonts w:ascii="Times New Roman CYR" w:hAnsi="Times New Roman CYR"/>
          <w:sz w:val="20"/>
          <w:szCs w:val="20"/>
        </w:rPr>
        <w:t xml:space="preserve">число месяца, следующего за </w:t>
      </w:r>
      <w:proofErr w:type="gramStart"/>
      <w:r w:rsidRPr="00983BFF">
        <w:rPr>
          <w:rFonts w:ascii="Times New Roman CYR" w:hAnsi="Times New Roman CYR"/>
          <w:sz w:val="20"/>
          <w:szCs w:val="20"/>
        </w:rPr>
        <w:t>отчетным</w:t>
      </w:r>
      <w:proofErr w:type="gramEnd"/>
      <w:r w:rsidRPr="00983BFF">
        <w:rPr>
          <w:rFonts w:ascii="Times New Roman CYR" w:hAnsi="Times New Roman CYR"/>
          <w:sz w:val="20"/>
          <w:szCs w:val="20"/>
        </w:rPr>
        <w:t>:</w:t>
      </w:r>
    </w:p>
    <w:p w:rsidR="00D62CEE" w:rsidRPr="003370E6" w:rsidRDefault="003222F2" w:rsidP="00D62CEE">
      <w:pPr>
        <w:autoSpaceDE w:val="0"/>
        <w:autoSpaceDN w:val="0"/>
        <w:adjustRightInd w:val="0"/>
        <w:rPr>
          <w:rFonts w:ascii="Times New Roman CYR" w:hAnsi="Times New Roman CYR"/>
          <w:sz w:val="20"/>
          <w:szCs w:val="20"/>
        </w:rPr>
      </w:pPr>
      <w:r w:rsidRPr="003370E6">
        <w:rPr>
          <w:rFonts w:ascii="Times New Roman CYR" w:hAnsi="Times New Roman CYR"/>
          <w:sz w:val="20"/>
          <w:szCs w:val="20"/>
        </w:rPr>
        <w:t>Руководитель</w:t>
      </w:r>
    </w:p>
    <w:p w:rsidR="00983BFF" w:rsidRPr="003370E6" w:rsidRDefault="00D62CEE" w:rsidP="00D62CEE">
      <w:pPr>
        <w:autoSpaceDE w:val="0"/>
        <w:autoSpaceDN w:val="0"/>
        <w:adjustRightInd w:val="0"/>
        <w:rPr>
          <w:rFonts w:ascii="Times New Roman CYR" w:hAnsi="Times New Roman CYR"/>
          <w:sz w:val="20"/>
          <w:szCs w:val="20"/>
          <w:lang w:val="en-US"/>
        </w:rPr>
      </w:pPr>
      <w:r w:rsidRPr="003370E6">
        <w:rPr>
          <w:rFonts w:ascii="Times New Roman CYR" w:hAnsi="Times New Roman CYR"/>
          <w:sz w:val="20"/>
          <w:szCs w:val="20"/>
        </w:rPr>
        <w:t>Главный бухгалтер</w:t>
      </w:r>
    </w:p>
    <w:p w:rsidR="00F64137" w:rsidRDefault="00D62CEE" w:rsidP="00983BFF">
      <w:pPr>
        <w:autoSpaceDE w:val="0"/>
        <w:autoSpaceDN w:val="0"/>
        <w:adjustRightInd w:val="0"/>
        <w:rPr>
          <w:rFonts w:ascii="Times New Roman CYR" w:hAnsi="Times New Roman CYR"/>
          <w:sz w:val="20"/>
          <w:szCs w:val="20"/>
        </w:rPr>
      </w:pPr>
      <w:r w:rsidRPr="00983BFF">
        <w:rPr>
          <w:rFonts w:ascii="Times New Roman CYR" w:hAnsi="Times New Roman CYR"/>
          <w:sz w:val="20"/>
          <w:szCs w:val="20"/>
        </w:rPr>
        <w:t>Исполнитель</w:t>
      </w:r>
    </w:p>
    <w:tbl>
      <w:tblPr>
        <w:tblW w:w="18305" w:type="dxa"/>
        <w:tblInd w:w="-459" w:type="dxa"/>
        <w:tblLayout w:type="fixed"/>
        <w:tblLook w:val="04A0"/>
      </w:tblPr>
      <w:tblGrid>
        <w:gridCol w:w="445"/>
        <w:gridCol w:w="973"/>
        <w:gridCol w:w="709"/>
        <w:gridCol w:w="296"/>
        <w:gridCol w:w="130"/>
        <w:gridCol w:w="106"/>
        <w:gridCol w:w="319"/>
        <w:gridCol w:w="106"/>
        <w:gridCol w:w="371"/>
        <w:gridCol w:w="106"/>
        <w:gridCol w:w="461"/>
        <w:gridCol w:w="106"/>
        <w:gridCol w:w="408"/>
        <w:gridCol w:w="106"/>
        <w:gridCol w:w="461"/>
        <w:gridCol w:w="106"/>
        <w:gridCol w:w="559"/>
        <w:gridCol w:w="106"/>
        <w:gridCol w:w="363"/>
        <w:gridCol w:w="106"/>
        <w:gridCol w:w="461"/>
        <w:gridCol w:w="106"/>
        <w:gridCol w:w="504"/>
        <w:gridCol w:w="106"/>
        <w:gridCol w:w="603"/>
        <w:gridCol w:w="106"/>
        <w:gridCol w:w="461"/>
        <w:gridCol w:w="106"/>
        <w:gridCol w:w="276"/>
        <w:gridCol w:w="106"/>
        <w:gridCol w:w="320"/>
        <w:gridCol w:w="106"/>
        <w:gridCol w:w="319"/>
        <w:gridCol w:w="106"/>
        <w:gridCol w:w="319"/>
        <w:gridCol w:w="106"/>
        <w:gridCol w:w="319"/>
        <w:gridCol w:w="106"/>
        <w:gridCol w:w="320"/>
        <w:gridCol w:w="106"/>
        <w:gridCol w:w="319"/>
        <w:gridCol w:w="106"/>
        <w:gridCol w:w="319"/>
        <w:gridCol w:w="106"/>
        <w:gridCol w:w="319"/>
        <w:gridCol w:w="106"/>
        <w:gridCol w:w="320"/>
        <w:gridCol w:w="106"/>
        <w:gridCol w:w="319"/>
        <w:gridCol w:w="106"/>
        <w:gridCol w:w="461"/>
        <w:gridCol w:w="567"/>
        <w:gridCol w:w="567"/>
        <w:gridCol w:w="709"/>
        <w:gridCol w:w="107"/>
        <w:gridCol w:w="106"/>
        <w:gridCol w:w="130"/>
        <w:gridCol w:w="106"/>
        <w:gridCol w:w="546"/>
        <w:gridCol w:w="106"/>
        <w:gridCol w:w="1363"/>
        <w:gridCol w:w="106"/>
      </w:tblGrid>
      <w:tr w:rsidR="00B3614B" w:rsidRPr="00F64137" w:rsidTr="00AF4F6A">
        <w:trPr>
          <w:gridAfter w:val="1"/>
          <w:wAfter w:w="106" w:type="dxa"/>
          <w:trHeight w:val="992"/>
        </w:trPr>
        <w:tc>
          <w:tcPr>
            <w:tcW w:w="57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lastRenderedPageBreak/>
              <w:t xml:space="preserve">Отчёт о динамике долговых обязательств в муниципальной долговой книге </w:t>
            </w:r>
            <w:r w:rsidRPr="00F64137">
              <w:rPr>
                <w:b/>
                <w:bCs/>
                <w:i/>
                <w:iCs/>
                <w:sz w:val="16"/>
                <w:szCs w:val="16"/>
                <w:u w:val="single"/>
              </w:rPr>
              <w:t>(наименование муниципального образования)</w:t>
            </w:r>
            <w:r w:rsidRPr="00F64137">
              <w:rPr>
                <w:b/>
                <w:bCs/>
                <w:sz w:val="16"/>
                <w:szCs w:val="16"/>
              </w:rPr>
              <w:t xml:space="preserve"> за период:</w:t>
            </w:r>
            <w:r w:rsidR="004651B4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sz w:val="16"/>
                <w:szCs w:val="16"/>
              </w:rPr>
            </w:pPr>
          </w:p>
        </w:tc>
      </w:tr>
      <w:tr w:rsidR="00B3614B" w:rsidRPr="00F64137" w:rsidTr="004651B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  <w:u w:val="single"/>
              </w:rPr>
            </w:pPr>
            <w:r w:rsidRPr="00F64137">
              <w:rPr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 xml:space="preserve">по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B4" w:rsidRPr="003370E6" w:rsidRDefault="004651B4" w:rsidP="00F64137">
            <w:pPr>
              <w:jc w:val="center"/>
              <w:rPr>
                <w:sz w:val="20"/>
                <w:szCs w:val="20"/>
              </w:rPr>
            </w:pPr>
            <w:r w:rsidRPr="003370E6">
              <w:rPr>
                <w:sz w:val="20"/>
                <w:szCs w:val="20"/>
              </w:rPr>
              <w:t>Приложение № 2</w:t>
            </w:r>
          </w:p>
          <w:p w:rsidR="00F64137" w:rsidRPr="00F64137" w:rsidRDefault="00F64137" w:rsidP="004651B4">
            <w:pPr>
              <w:jc w:val="center"/>
              <w:rPr>
                <w:sz w:val="16"/>
                <w:szCs w:val="16"/>
              </w:rPr>
            </w:pPr>
            <w:r w:rsidRPr="003370E6">
              <w:rPr>
                <w:sz w:val="20"/>
                <w:szCs w:val="20"/>
              </w:rPr>
              <w:t xml:space="preserve">к Порядку ведения </w:t>
            </w:r>
            <w:r w:rsidR="004651B4" w:rsidRPr="003370E6">
              <w:rPr>
                <w:sz w:val="20"/>
                <w:szCs w:val="20"/>
              </w:rPr>
              <w:t>муниципаль</w:t>
            </w:r>
            <w:r w:rsidRPr="003370E6">
              <w:rPr>
                <w:sz w:val="20"/>
                <w:szCs w:val="20"/>
              </w:rPr>
              <w:t>ной долговой книги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</w:tr>
      <w:tr w:rsidR="00B3614B" w:rsidRPr="00F64137" w:rsidTr="004651B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</w:tr>
      <w:tr w:rsidR="00B3614B" w:rsidRPr="00F64137" w:rsidTr="004651B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</w:p>
        </w:tc>
      </w:tr>
      <w:tr w:rsidR="00B3614B" w:rsidRPr="00F64137" w:rsidTr="004651B4">
        <w:trPr>
          <w:gridAfter w:val="8"/>
          <w:wAfter w:w="2570" w:type="dxa"/>
          <w:trHeight w:val="130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64137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64137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64137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 xml:space="preserve">Код долгового обязательства муниципалитета </w:t>
            </w:r>
            <w:r w:rsidRPr="00F64137">
              <w:rPr>
                <w:b/>
                <w:bCs/>
                <w:i/>
                <w:iCs/>
                <w:sz w:val="16"/>
                <w:szCs w:val="16"/>
              </w:rPr>
              <w:t>(по справочнику *)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Информация о заемщике (принципале)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Информация о кредиторе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Целевое назначение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 xml:space="preserve">% ставка по данным </w:t>
            </w:r>
            <w:proofErr w:type="spellStart"/>
            <w:proofErr w:type="gramStart"/>
            <w:r w:rsidRPr="00F64137">
              <w:rPr>
                <w:b/>
                <w:bCs/>
                <w:sz w:val="16"/>
                <w:szCs w:val="16"/>
              </w:rPr>
              <w:t>обязате-льствам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Общий объем долгового обязательства по договору (соглашению)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Срок исполнения обязательства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 xml:space="preserve">Сведения о принятом обеспечении по </w:t>
            </w:r>
            <w:proofErr w:type="spellStart"/>
            <w:r w:rsidRPr="00F64137">
              <w:rPr>
                <w:b/>
                <w:bCs/>
                <w:sz w:val="16"/>
                <w:szCs w:val="16"/>
              </w:rPr>
              <w:t>мунииципальной</w:t>
            </w:r>
            <w:proofErr w:type="spellEnd"/>
            <w:r w:rsidRPr="00F64137">
              <w:rPr>
                <w:b/>
                <w:bCs/>
                <w:sz w:val="16"/>
                <w:szCs w:val="16"/>
              </w:rPr>
              <w:t xml:space="preserve"> гарантии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Долговые обязательства на 01.01.20__  (начало отчетного периода)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Увеличение долговых обязательств на 01.__.20__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Уменьшение долговых обязательств на 01.__.20__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Default="00F64137" w:rsidP="00B3614B">
            <w:pPr>
              <w:tabs>
                <w:tab w:val="left" w:pos="368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Долговые обязательства на 01.__.20__</w:t>
            </w:r>
          </w:p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 xml:space="preserve"> (конец отчетного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4651B4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 xml:space="preserve">из него </w:t>
            </w:r>
            <w:proofErr w:type="gramStart"/>
            <w:r w:rsidRPr="00F64137">
              <w:rPr>
                <w:b/>
                <w:bCs/>
                <w:sz w:val="16"/>
                <w:szCs w:val="16"/>
              </w:rPr>
              <w:t>просроченная</w:t>
            </w:r>
            <w:proofErr w:type="gramEnd"/>
            <w:r w:rsidRPr="00F6413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651B4" w:rsidRPr="00F64137">
              <w:rPr>
                <w:b/>
                <w:bCs/>
                <w:sz w:val="16"/>
                <w:szCs w:val="16"/>
              </w:rPr>
              <w:t>же</w:t>
            </w:r>
            <w:r w:rsidRPr="00F64137">
              <w:rPr>
                <w:b/>
                <w:bCs/>
                <w:sz w:val="16"/>
                <w:szCs w:val="16"/>
              </w:rPr>
              <w:t>задолнность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Муниципальный долг на 01.__.20__</w:t>
            </w:r>
          </w:p>
        </w:tc>
      </w:tr>
      <w:tr w:rsidR="00B3614B" w:rsidRPr="00B3614B" w:rsidTr="004651B4">
        <w:trPr>
          <w:gridAfter w:val="8"/>
          <w:wAfter w:w="2570" w:type="dxa"/>
          <w:trHeight w:val="12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ИНН заемщика (принципала)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ИНН кредитора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Наименование кредитора</w:t>
            </w: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4137">
              <w:rPr>
                <w:b/>
                <w:bCs/>
                <w:sz w:val="16"/>
                <w:szCs w:val="16"/>
              </w:rPr>
              <w:t>осн</w:t>
            </w:r>
            <w:proofErr w:type="spellEnd"/>
            <w:r w:rsidRPr="00F64137">
              <w:rPr>
                <w:b/>
                <w:bCs/>
                <w:sz w:val="16"/>
                <w:szCs w:val="16"/>
              </w:rPr>
              <w:t>. долг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штрафы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4137">
              <w:rPr>
                <w:b/>
                <w:bCs/>
                <w:sz w:val="16"/>
                <w:szCs w:val="16"/>
              </w:rPr>
              <w:t>осн</w:t>
            </w:r>
            <w:proofErr w:type="spellEnd"/>
            <w:r w:rsidRPr="00F64137">
              <w:rPr>
                <w:b/>
                <w:bCs/>
                <w:sz w:val="16"/>
                <w:szCs w:val="16"/>
              </w:rPr>
              <w:t>. долг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штрафы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4137">
              <w:rPr>
                <w:b/>
                <w:bCs/>
                <w:sz w:val="16"/>
                <w:szCs w:val="16"/>
              </w:rPr>
              <w:t>осн</w:t>
            </w:r>
            <w:proofErr w:type="spellEnd"/>
            <w:r w:rsidRPr="00F64137">
              <w:rPr>
                <w:b/>
                <w:bCs/>
                <w:sz w:val="16"/>
                <w:szCs w:val="16"/>
              </w:rPr>
              <w:t>. долг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штрафы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4137">
              <w:rPr>
                <w:b/>
                <w:bCs/>
                <w:sz w:val="16"/>
                <w:szCs w:val="16"/>
              </w:rPr>
              <w:t>осн</w:t>
            </w:r>
            <w:proofErr w:type="spellEnd"/>
            <w:r w:rsidRPr="00F64137">
              <w:rPr>
                <w:b/>
                <w:bCs/>
                <w:sz w:val="16"/>
                <w:szCs w:val="16"/>
              </w:rPr>
              <w:t>. долг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B3614B">
            <w:pPr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4137">
              <w:rPr>
                <w:b/>
                <w:bCs/>
                <w:sz w:val="16"/>
                <w:szCs w:val="16"/>
              </w:rPr>
              <w:t>осн</w:t>
            </w:r>
            <w:proofErr w:type="spellEnd"/>
            <w:r w:rsidRPr="00F64137">
              <w:rPr>
                <w:b/>
                <w:bCs/>
                <w:sz w:val="16"/>
                <w:szCs w:val="16"/>
              </w:rPr>
              <w:t>. долг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614B" w:rsidRPr="00F64137" w:rsidTr="004651B4">
        <w:trPr>
          <w:gridAfter w:val="8"/>
          <w:wAfter w:w="2570" w:type="dxa"/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7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15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30</w:t>
            </w:r>
          </w:p>
        </w:tc>
      </w:tr>
      <w:tr w:rsidR="00B3614B" w:rsidRPr="00F64137" w:rsidTr="004651B4">
        <w:trPr>
          <w:gridAfter w:val="8"/>
          <w:wAfter w:w="2570" w:type="dxa"/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37" w:rsidRPr="00F64137" w:rsidRDefault="00F64137" w:rsidP="00F64137">
            <w:pPr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Общая сумма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jc w:val="right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B3614B" w:rsidRPr="00F64137" w:rsidTr="004651B4">
        <w:trPr>
          <w:gridAfter w:val="8"/>
          <w:wAfter w:w="2570" w:type="dxa"/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i/>
                <w:iCs/>
                <w:sz w:val="16"/>
                <w:szCs w:val="16"/>
              </w:rPr>
            </w:pPr>
            <w:r w:rsidRPr="00F64137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37" w:rsidRPr="00F64137" w:rsidRDefault="00F64137" w:rsidP="00F64137">
            <w:pPr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</w:tr>
      <w:tr w:rsidR="00B3614B" w:rsidRPr="00B3614B" w:rsidTr="004651B4">
        <w:trPr>
          <w:gridAfter w:val="8"/>
          <w:wAfter w:w="2570" w:type="dxa"/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</w:tr>
      <w:tr w:rsidR="00B3614B" w:rsidRPr="00B3614B" w:rsidTr="004651B4">
        <w:trPr>
          <w:gridAfter w:val="8"/>
          <w:wAfter w:w="2570" w:type="dxa"/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</w:tr>
      <w:tr w:rsidR="00B3614B" w:rsidRPr="00B3614B" w:rsidTr="004651B4">
        <w:trPr>
          <w:gridAfter w:val="8"/>
          <w:wAfter w:w="2570" w:type="dxa"/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</w:tr>
      <w:tr w:rsidR="00B3614B" w:rsidRPr="00B3614B" w:rsidTr="004651B4">
        <w:trPr>
          <w:gridAfter w:val="8"/>
          <w:wAfter w:w="2570" w:type="dxa"/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sz w:val="16"/>
                <w:szCs w:val="16"/>
              </w:rPr>
            </w:pPr>
            <w:r w:rsidRPr="00F64137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b/>
                <w:bCs/>
                <w:sz w:val="16"/>
                <w:szCs w:val="16"/>
              </w:rPr>
            </w:pPr>
            <w:r w:rsidRPr="00F641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37" w:rsidRPr="00F64137" w:rsidRDefault="00F64137" w:rsidP="00F64137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6413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</w:tr>
    </w:tbl>
    <w:p w:rsidR="003370E6" w:rsidRPr="003370E6" w:rsidRDefault="003370E6" w:rsidP="003370E6">
      <w:pPr>
        <w:autoSpaceDE w:val="0"/>
        <w:autoSpaceDN w:val="0"/>
        <w:adjustRightInd w:val="0"/>
        <w:rPr>
          <w:rFonts w:ascii="Times New Roman CYR" w:hAnsi="Times New Roman CYR"/>
          <w:sz w:val="20"/>
          <w:szCs w:val="20"/>
        </w:rPr>
      </w:pPr>
      <w:r w:rsidRPr="003370E6">
        <w:rPr>
          <w:rFonts w:ascii="Times New Roman CYR" w:hAnsi="Times New Roman CYR"/>
          <w:sz w:val="20"/>
          <w:szCs w:val="20"/>
        </w:rPr>
        <w:t>Руководитель</w:t>
      </w:r>
    </w:p>
    <w:p w:rsidR="003370E6" w:rsidRPr="003370E6" w:rsidRDefault="003370E6" w:rsidP="003370E6">
      <w:pPr>
        <w:autoSpaceDE w:val="0"/>
        <w:autoSpaceDN w:val="0"/>
        <w:adjustRightInd w:val="0"/>
        <w:rPr>
          <w:rFonts w:ascii="Times New Roman CYR" w:hAnsi="Times New Roman CYR"/>
          <w:sz w:val="20"/>
          <w:szCs w:val="20"/>
          <w:lang w:val="en-US"/>
        </w:rPr>
      </w:pPr>
      <w:r w:rsidRPr="003370E6">
        <w:rPr>
          <w:rFonts w:ascii="Times New Roman CYR" w:hAnsi="Times New Roman CYR"/>
          <w:sz w:val="20"/>
          <w:szCs w:val="20"/>
        </w:rPr>
        <w:t>Главный бухгалтер</w:t>
      </w:r>
    </w:p>
    <w:p w:rsidR="00F64137" w:rsidRPr="003222F2" w:rsidRDefault="003370E6" w:rsidP="003370E6">
      <w:pPr>
        <w:autoSpaceDE w:val="0"/>
        <w:autoSpaceDN w:val="0"/>
        <w:adjustRightInd w:val="0"/>
        <w:rPr>
          <w:sz w:val="28"/>
          <w:szCs w:val="28"/>
        </w:rPr>
      </w:pPr>
      <w:r w:rsidRPr="00983BFF">
        <w:rPr>
          <w:rFonts w:ascii="Times New Roman CYR" w:hAnsi="Times New Roman CYR"/>
          <w:sz w:val="20"/>
          <w:szCs w:val="20"/>
        </w:rPr>
        <w:t>Исполнитель</w:t>
      </w:r>
    </w:p>
    <w:sectPr w:rsidR="00F64137" w:rsidRPr="003222F2" w:rsidSect="00983BFF">
      <w:type w:val="continuous"/>
      <w:pgSz w:w="16838" w:h="11906" w:orient="landscape"/>
      <w:pgMar w:top="1134" w:right="1134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83" w:rsidRDefault="00C02483" w:rsidP="0056628A">
      <w:r>
        <w:separator/>
      </w:r>
    </w:p>
  </w:endnote>
  <w:endnote w:type="continuationSeparator" w:id="0">
    <w:p w:rsidR="00C02483" w:rsidRDefault="00C02483" w:rsidP="0056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75" w:rsidRPr="005140AD" w:rsidRDefault="00E72C75" w:rsidP="00C91D25">
    <w:pPr>
      <w:pStyle w:val="aa"/>
      <w:ind w:firstLine="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75" w:rsidRDefault="008D1F4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72C7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2C75" w:rsidRDefault="00E72C7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75" w:rsidRDefault="008D1F4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72C7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180B">
      <w:rPr>
        <w:rStyle w:val="ac"/>
        <w:noProof/>
      </w:rPr>
      <w:t>5</w:t>
    </w:r>
    <w:r>
      <w:rPr>
        <w:rStyle w:val="ac"/>
      </w:rPr>
      <w:fldChar w:fldCharType="end"/>
    </w:r>
  </w:p>
  <w:p w:rsidR="00E72C75" w:rsidRDefault="00E72C75">
    <w:pPr>
      <w:pStyle w:val="aa"/>
      <w:ind w:right="360"/>
      <w:rPr>
        <w:sz w:val="20"/>
      </w:rPr>
    </w:pPr>
    <w:r>
      <w:rPr>
        <w:snapToGrid w:val="0"/>
        <w:sz w:val="20"/>
      </w:rPr>
      <w:tab/>
      <w:t xml:space="preserve">   </w:t>
    </w: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83" w:rsidRDefault="00C02483" w:rsidP="0056628A">
      <w:r>
        <w:separator/>
      </w:r>
    </w:p>
  </w:footnote>
  <w:footnote w:type="continuationSeparator" w:id="0">
    <w:p w:rsidR="00C02483" w:rsidRDefault="00C02483" w:rsidP="00566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75"/>
    <w:rsid w:val="00003E2D"/>
    <w:rsid w:val="000464E9"/>
    <w:rsid w:val="00081568"/>
    <w:rsid w:val="000857E7"/>
    <w:rsid w:val="000903D2"/>
    <w:rsid w:val="000A0ABF"/>
    <w:rsid w:val="000E37D0"/>
    <w:rsid w:val="000F108D"/>
    <w:rsid w:val="0010361A"/>
    <w:rsid w:val="00111DFE"/>
    <w:rsid w:val="00115FE9"/>
    <w:rsid w:val="00136A17"/>
    <w:rsid w:val="00136AAA"/>
    <w:rsid w:val="00150008"/>
    <w:rsid w:val="00162E1F"/>
    <w:rsid w:val="0017167E"/>
    <w:rsid w:val="001A0096"/>
    <w:rsid w:val="001B3F8F"/>
    <w:rsid w:val="001D5EEC"/>
    <w:rsid w:val="001F09AE"/>
    <w:rsid w:val="001F6970"/>
    <w:rsid w:val="00221F3C"/>
    <w:rsid w:val="00242C61"/>
    <w:rsid w:val="0024625B"/>
    <w:rsid w:val="00264D41"/>
    <w:rsid w:val="0028520A"/>
    <w:rsid w:val="002B5875"/>
    <w:rsid w:val="002F4789"/>
    <w:rsid w:val="00320339"/>
    <w:rsid w:val="003222F2"/>
    <w:rsid w:val="00333BA8"/>
    <w:rsid w:val="003370E6"/>
    <w:rsid w:val="00357253"/>
    <w:rsid w:val="00360441"/>
    <w:rsid w:val="003661B3"/>
    <w:rsid w:val="00393505"/>
    <w:rsid w:val="00393BBF"/>
    <w:rsid w:val="003D0F49"/>
    <w:rsid w:val="003D3DF0"/>
    <w:rsid w:val="003F11AA"/>
    <w:rsid w:val="00403E53"/>
    <w:rsid w:val="00424A10"/>
    <w:rsid w:val="00427ECE"/>
    <w:rsid w:val="00453382"/>
    <w:rsid w:val="004651B4"/>
    <w:rsid w:val="004845C5"/>
    <w:rsid w:val="00490D4D"/>
    <w:rsid w:val="004C2C5E"/>
    <w:rsid w:val="004E132A"/>
    <w:rsid w:val="005134EC"/>
    <w:rsid w:val="00533416"/>
    <w:rsid w:val="00534736"/>
    <w:rsid w:val="0053636C"/>
    <w:rsid w:val="0056628A"/>
    <w:rsid w:val="00574268"/>
    <w:rsid w:val="0059667E"/>
    <w:rsid w:val="005B086D"/>
    <w:rsid w:val="005F02BE"/>
    <w:rsid w:val="005F2C63"/>
    <w:rsid w:val="006053BE"/>
    <w:rsid w:val="006356C9"/>
    <w:rsid w:val="0063612A"/>
    <w:rsid w:val="00661308"/>
    <w:rsid w:val="00680B48"/>
    <w:rsid w:val="00682790"/>
    <w:rsid w:val="006C7653"/>
    <w:rsid w:val="006D5787"/>
    <w:rsid w:val="006E73C4"/>
    <w:rsid w:val="006F21A3"/>
    <w:rsid w:val="007039EC"/>
    <w:rsid w:val="00747465"/>
    <w:rsid w:val="00762A43"/>
    <w:rsid w:val="007A4E9C"/>
    <w:rsid w:val="007B71E4"/>
    <w:rsid w:val="007C3CDC"/>
    <w:rsid w:val="007E1F44"/>
    <w:rsid w:val="007E5238"/>
    <w:rsid w:val="008209F0"/>
    <w:rsid w:val="00826D2C"/>
    <w:rsid w:val="00834A9B"/>
    <w:rsid w:val="00842EB2"/>
    <w:rsid w:val="0089400F"/>
    <w:rsid w:val="008D1F4A"/>
    <w:rsid w:val="008F0E71"/>
    <w:rsid w:val="00924FDC"/>
    <w:rsid w:val="0093025B"/>
    <w:rsid w:val="0094240A"/>
    <w:rsid w:val="00960B38"/>
    <w:rsid w:val="00962494"/>
    <w:rsid w:val="0097124B"/>
    <w:rsid w:val="00983BFF"/>
    <w:rsid w:val="009963EB"/>
    <w:rsid w:val="009A6515"/>
    <w:rsid w:val="009B0C5C"/>
    <w:rsid w:val="009C1E33"/>
    <w:rsid w:val="009D2933"/>
    <w:rsid w:val="009E375C"/>
    <w:rsid w:val="00A11007"/>
    <w:rsid w:val="00A218E3"/>
    <w:rsid w:val="00A36A30"/>
    <w:rsid w:val="00A53C7C"/>
    <w:rsid w:val="00A6659C"/>
    <w:rsid w:val="00A748A3"/>
    <w:rsid w:val="00A76624"/>
    <w:rsid w:val="00AA113A"/>
    <w:rsid w:val="00AF4F6A"/>
    <w:rsid w:val="00B27F6B"/>
    <w:rsid w:val="00B3614B"/>
    <w:rsid w:val="00B91219"/>
    <w:rsid w:val="00B976FB"/>
    <w:rsid w:val="00BB1947"/>
    <w:rsid w:val="00BB44B4"/>
    <w:rsid w:val="00BC2D92"/>
    <w:rsid w:val="00BC4C72"/>
    <w:rsid w:val="00BE1883"/>
    <w:rsid w:val="00C02483"/>
    <w:rsid w:val="00C02AA4"/>
    <w:rsid w:val="00C20A59"/>
    <w:rsid w:val="00C24FE7"/>
    <w:rsid w:val="00C51419"/>
    <w:rsid w:val="00C70ECC"/>
    <w:rsid w:val="00C91610"/>
    <w:rsid w:val="00C91D25"/>
    <w:rsid w:val="00CA6480"/>
    <w:rsid w:val="00CC248E"/>
    <w:rsid w:val="00CC7056"/>
    <w:rsid w:val="00CD3BB7"/>
    <w:rsid w:val="00CE3822"/>
    <w:rsid w:val="00CF180B"/>
    <w:rsid w:val="00CF3564"/>
    <w:rsid w:val="00CF4B65"/>
    <w:rsid w:val="00D17F24"/>
    <w:rsid w:val="00D24942"/>
    <w:rsid w:val="00D27D6A"/>
    <w:rsid w:val="00D30C68"/>
    <w:rsid w:val="00D62CEE"/>
    <w:rsid w:val="00D77299"/>
    <w:rsid w:val="00DB0BC4"/>
    <w:rsid w:val="00E346CF"/>
    <w:rsid w:val="00E43DE1"/>
    <w:rsid w:val="00E52139"/>
    <w:rsid w:val="00E72C75"/>
    <w:rsid w:val="00F2073A"/>
    <w:rsid w:val="00F5354D"/>
    <w:rsid w:val="00F64137"/>
    <w:rsid w:val="00FC1D39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2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3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C1D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BC2D9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C2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F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F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F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1F3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857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2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C02AA4"/>
    <w:rPr>
      <w:color w:val="0000FF"/>
      <w:u w:val="single"/>
    </w:rPr>
  </w:style>
  <w:style w:type="character" w:styleId="a9">
    <w:name w:val="Strong"/>
    <w:basedOn w:val="a0"/>
    <w:uiPriority w:val="22"/>
    <w:qFormat/>
    <w:rsid w:val="00C02AA4"/>
    <w:rPr>
      <w:b/>
      <w:bCs/>
    </w:rPr>
  </w:style>
  <w:style w:type="paragraph" w:customStyle="1" w:styleId="ConsPlusNormal">
    <w:name w:val="ConsPlusNormal"/>
    <w:rsid w:val="00A36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rsid w:val="00D62CEE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D62CE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D62CEE"/>
  </w:style>
  <w:style w:type="paragraph" w:styleId="ad">
    <w:name w:val="header"/>
    <w:basedOn w:val="a"/>
    <w:link w:val="ae"/>
    <w:uiPriority w:val="99"/>
    <w:semiHidden/>
    <w:unhideWhenUsed/>
    <w:rsid w:val="005662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6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320339"/>
    <w:rPr>
      <w:sz w:val="28"/>
      <w:szCs w:val="20"/>
    </w:rPr>
  </w:style>
  <w:style w:type="character" w:customStyle="1" w:styleId="af0">
    <w:name w:val="Основной текст_"/>
    <w:link w:val="11"/>
    <w:rsid w:val="001716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7167E"/>
    <w:pPr>
      <w:shd w:val="clear" w:color="auto" w:fill="FFFFFF"/>
      <w:spacing w:before="420" w:after="90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735">
          <w:marLeft w:val="0"/>
          <w:marRight w:val="187"/>
          <w:marTop w:val="935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9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21285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9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4049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FFFFFF"/>
                            <w:left w:val="single" w:sz="2" w:space="8" w:color="FFFFFF"/>
                            <w:bottom w:val="single" w:sz="2" w:space="8" w:color="5176B5"/>
                            <w:right w:val="single" w:sz="2" w:space="8" w:color="FFFFFF"/>
                          </w:divBdr>
                          <w:divsChild>
                            <w:div w:id="945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3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3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540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FFFFFF"/>
                            <w:left w:val="single" w:sz="2" w:space="8" w:color="FFFFFF"/>
                            <w:bottom w:val="single" w:sz="2" w:space="8" w:color="5176B5"/>
                            <w:right w:val="single" w:sz="2" w:space="8" w:color="FFFFFF"/>
                          </w:divBdr>
                          <w:divsChild>
                            <w:div w:id="3369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770">
      <w:bodyDiv w:val="1"/>
      <w:marLeft w:val="0"/>
      <w:marRight w:val="0"/>
      <w:marTop w:val="0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063">
                              <w:marLeft w:val="187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9096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3196-DDC3-4E4A-A66F-ABDAD9B2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RayFO_1</dc:creator>
  <cp:keywords/>
  <dc:description/>
  <cp:lastModifiedBy>СЭФ</cp:lastModifiedBy>
  <cp:revision>76</cp:revision>
  <cp:lastPrinted>2015-06-24T05:18:00Z</cp:lastPrinted>
  <dcterms:created xsi:type="dcterms:W3CDTF">2015-06-23T14:14:00Z</dcterms:created>
  <dcterms:modified xsi:type="dcterms:W3CDTF">2015-07-14T07:05:00Z</dcterms:modified>
</cp:coreProperties>
</file>