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FA" w:rsidRPr="00B32391" w:rsidRDefault="005844FA" w:rsidP="005E48B0">
      <w:pPr>
        <w:pStyle w:val="NormalWeb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B32391">
        <w:rPr>
          <w:b/>
          <w:i/>
          <w:sz w:val="28"/>
          <w:szCs w:val="28"/>
        </w:rPr>
        <w:t xml:space="preserve">            Новое в законодательстве о противодействии коррупции</w:t>
      </w:r>
    </w:p>
    <w:p w:rsidR="005844FA" w:rsidRPr="00B32391" w:rsidRDefault="005844FA" w:rsidP="004F61B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391">
        <w:rPr>
          <w:sz w:val="28"/>
          <w:szCs w:val="28"/>
        </w:rPr>
        <w:t xml:space="preserve">     </w:t>
      </w:r>
    </w:p>
    <w:p w:rsidR="005844FA" w:rsidRPr="00B32391" w:rsidRDefault="005844FA" w:rsidP="004F61B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391">
        <w:rPr>
          <w:sz w:val="28"/>
          <w:szCs w:val="28"/>
        </w:rPr>
        <w:t xml:space="preserve">      С 04.05.2018 вступил в силу Федеральный закон от 23.04.2018 № 96-ФЗ «О внесении изменений в статью 53.1 Уголовного кодекса Российской Федерации и Уголовно-процессуальный кодекс Российской Федерации». В частности, внесены изменения в часть 6 стать</w:t>
      </w:r>
      <w:r>
        <w:rPr>
          <w:sz w:val="28"/>
          <w:szCs w:val="28"/>
        </w:rPr>
        <w:t>и</w:t>
      </w:r>
      <w:r w:rsidRPr="00B32391">
        <w:rPr>
          <w:sz w:val="28"/>
          <w:szCs w:val="28"/>
        </w:rPr>
        <w:t xml:space="preserve"> 53.1 Уголовного кодекса Российской Федерации.</w:t>
      </w:r>
    </w:p>
    <w:p w:rsidR="005844FA" w:rsidRPr="00B32391" w:rsidRDefault="005844FA" w:rsidP="004F61B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391">
        <w:rPr>
          <w:sz w:val="28"/>
          <w:szCs w:val="28"/>
        </w:rPr>
        <w:t xml:space="preserve">       Внесенные изменения направлены на обеспечение исполнения решений суда в отношении лиц, уклоняющихся от исполнения наказаний в виде принудительных работ. С указанной даты в случае признания осужденного к принудительным работам злостным нарушителем порядка и условий их отбывания неотбытая часть наказания будет заменяться лишением свободы. Ранее данная норма предусматривала замену принудительных работ лишением свободы только в случае уклонения осужденного от их отбывания.</w:t>
      </w:r>
    </w:p>
    <w:p w:rsidR="005844FA" w:rsidRPr="00B32391" w:rsidRDefault="005844FA" w:rsidP="005E48B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44FA" w:rsidRPr="00B32391" w:rsidRDefault="005844FA" w:rsidP="000E1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391">
        <w:rPr>
          <w:rFonts w:ascii="Times New Roman" w:hAnsi="Times New Roman"/>
          <w:sz w:val="28"/>
          <w:szCs w:val="28"/>
        </w:rPr>
        <w:t xml:space="preserve">Помощник прокурора </w:t>
      </w:r>
    </w:p>
    <w:p w:rsidR="005844FA" w:rsidRPr="00B32391" w:rsidRDefault="005844FA" w:rsidP="000E1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4FA" w:rsidRPr="00B32391" w:rsidRDefault="005844FA" w:rsidP="000E1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391">
        <w:rPr>
          <w:rFonts w:ascii="Times New Roman" w:hAnsi="Times New Roman"/>
          <w:sz w:val="28"/>
          <w:szCs w:val="28"/>
        </w:rPr>
        <w:t>юрист 1 класса                                                                                       Сухова Н.С.</w:t>
      </w:r>
    </w:p>
    <w:sectPr w:rsidR="005844FA" w:rsidRPr="00B32391" w:rsidSect="002B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0E2"/>
    <w:rsid w:val="000D4BF2"/>
    <w:rsid w:val="000E10E2"/>
    <w:rsid w:val="002B5BA4"/>
    <w:rsid w:val="004F61B9"/>
    <w:rsid w:val="005844FA"/>
    <w:rsid w:val="005E48B0"/>
    <w:rsid w:val="007F2880"/>
    <w:rsid w:val="00B3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BA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E10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7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147</Words>
  <Characters>840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Прокуратура</cp:lastModifiedBy>
  <cp:revision>3</cp:revision>
  <dcterms:created xsi:type="dcterms:W3CDTF">2018-06-18T07:49:00Z</dcterms:created>
  <dcterms:modified xsi:type="dcterms:W3CDTF">2018-06-18T14:13:00Z</dcterms:modified>
</cp:coreProperties>
</file>